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5.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9.xml"/>
  <Override ContentType="application/vnd.openxmlformats-officedocument.wordprocessingml.header+xml" PartName="/word/header10.xml"/>
  <Override ContentType="application/vnd.openxmlformats-officedocument.wordprocessingml.header+xml" PartName="/word/header11.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left="4956" w:firstLine="0"/>
        <w:rPr>
          <w:rFonts w:ascii="NRK Sans" w:cs="NRK Sans" w:eastAsia="NRK Sans" w:hAnsi="NRK Sans"/>
        </w:rPr>
      </w:pPr>
      <w:r w:rsidDel="00000000" w:rsidR="00000000" w:rsidRPr="00000000">
        <w:rPr>
          <w:rFonts w:ascii="NRK Sans" w:cs="NRK Sans" w:eastAsia="NRK Sans" w:hAnsi="NRK Sans"/>
        </w:rPr>
        <mc:AlternateContent>
          <mc:Choice Requires="wpg">
            <w:drawing>
              <wp:inline distB="0" distT="0" distL="0" distR="0">
                <wp:extent cx="2194560" cy="628650"/>
                <wp:effectExtent b="0" l="0" r="0" t="0"/>
                <wp:docPr id="2" name=""/>
                <a:graphic>
                  <a:graphicData uri="http://schemas.microsoft.com/office/word/2010/wordprocessingShape">
                    <wps:wsp>
                      <wps:cNvSpPr/>
                      <wps:cNvPr id="3" name="Shape 3"/>
                      <wps:spPr>
                        <a:xfrm>
                          <a:off x="4253483" y="3470438"/>
                          <a:ext cx="2185035" cy="619125"/>
                        </a:xfrm>
                        <a:prstGeom prst="rect">
                          <a:avLst/>
                        </a:prstGeom>
                        <a:solidFill>
                          <a:srgbClr val="012A4C"/>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SSA-L Appendix 2026</w:t>
                            </w:r>
                          </w:p>
                        </w:txbxContent>
                      </wps:txbx>
                      <wps:bodyPr anchorCtr="0" anchor="ctr" bIns="45700" lIns="91425" spcFirstLastPara="1" rIns="91425" wrap="square" tIns="45700">
                        <a:noAutofit/>
                      </wps:bodyPr>
                    </wps:wsp>
                  </a:graphicData>
                </a:graphic>
              </wp:inline>
            </w:drawing>
          </mc:Choice>
          <mc:Fallback>
            <w:drawing>
              <wp:inline distB="0" distT="0" distL="0" distR="0">
                <wp:extent cx="2194560" cy="628650"/>
                <wp:effectExtent b="0" l="0" r="0" t="0"/>
                <wp:docPr id="2" name="image9.png"/>
                <a:graphic>
                  <a:graphicData uri="http://schemas.openxmlformats.org/drawingml/2006/picture">
                    <pic:pic>
                      <pic:nvPicPr>
                        <pic:cNvPr id="0" name="image9.png"/>
                        <pic:cNvPicPr preferRelativeResize="0"/>
                      </pic:nvPicPr>
                      <pic:blipFill>
                        <a:blip r:embed="rId7"/>
                        <a:srcRect/>
                        <a:stretch>
                          <a:fillRect/>
                        </a:stretch>
                      </pic:blipFill>
                      <pic:spPr>
                        <a:xfrm>
                          <a:off x="0" y="0"/>
                          <a:ext cx="2194560" cy="6286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rFonts w:ascii="NRK Sans" w:cs="NRK Sans" w:eastAsia="NRK Sans" w:hAnsi="NRK Sans"/>
        </w:rPr>
      </w:pPr>
      <w:r w:rsidDel="00000000" w:rsidR="00000000" w:rsidRPr="00000000">
        <w:rPr>
          <w:rtl w:val="0"/>
        </w:rPr>
      </w:r>
    </w:p>
    <w:p w:rsidR="00000000" w:rsidDel="00000000" w:rsidP="00000000" w:rsidRDefault="00000000" w:rsidRPr="00000000" w14:paraId="00000003">
      <w:pPr>
        <w:rPr>
          <w:rFonts w:ascii="NRK Sans" w:cs="NRK Sans" w:eastAsia="NRK Sans" w:hAnsi="NRK Sans"/>
        </w:rPr>
      </w:pPr>
      <w:r w:rsidDel="00000000" w:rsidR="00000000" w:rsidRPr="00000000">
        <w:rPr>
          <w:rFonts w:ascii="NRK Sans" w:cs="NRK Sans" w:eastAsia="NRK Sans" w:hAnsi="NRK Sans"/>
        </w:rPr>
        <w:drawing>
          <wp:anchor allowOverlap="1" behindDoc="0" distB="0" distT="0" distL="114300" distR="114300" hidden="0" layoutInCell="1" locked="0" relativeHeight="0" simplePos="0">
            <wp:simplePos x="0" y="0"/>
            <wp:positionH relativeFrom="margin">
              <wp:posOffset>1137285</wp:posOffset>
            </wp:positionH>
            <wp:positionV relativeFrom="page">
              <wp:posOffset>9954260</wp:posOffset>
            </wp:positionV>
            <wp:extent cx="773430" cy="269875"/>
            <wp:effectExtent b="0" l="0" r="0" t="0"/>
            <wp:wrapNone/>
            <wp:docPr id="5"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773430" cy="269875"/>
                    </a:xfrm>
                    <a:prstGeom prst="rect"/>
                    <a:ln/>
                  </pic:spPr>
                </pic:pic>
              </a:graphicData>
            </a:graphic>
          </wp:anchor>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-1733549</wp:posOffset>
            </wp:positionH>
            <wp:positionV relativeFrom="paragraph">
              <wp:posOffset>0</wp:posOffset>
            </wp:positionV>
            <wp:extent cx="1734820" cy="478790"/>
            <wp:effectExtent b="0" l="0" r="0" t="0"/>
            <wp:wrapNone/>
            <wp:docPr id="1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1734820" cy="478790"/>
                    </a:xfrm>
                    <a:prstGeom prst="rect"/>
                    <a:ln/>
                  </pic:spPr>
                </pic:pic>
              </a:graphicData>
            </a:graphic>
          </wp:anchor>
        </w:drawing>
      </w:r>
    </w:p>
    <w:p w:rsidR="00000000" w:rsidDel="00000000" w:rsidP="00000000" w:rsidRDefault="00000000" w:rsidRPr="00000000" w14:paraId="00000004">
      <w:pPr>
        <w:ind w:firstLine="4395"/>
        <w:rPr>
          <w:rFonts w:ascii="NRK Sans" w:cs="NRK Sans" w:eastAsia="NRK Sans" w:hAnsi="NRK Sans"/>
        </w:rPr>
      </w:pPr>
      <w:r w:rsidDel="00000000" w:rsidR="00000000" w:rsidRPr="00000000">
        <w:rPr>
          <w:rtl w:val="0"/>
        </w:rPr>
      </w:r>
    </w:p>
    <w:p w:rsidR="00000000" w:rsidDel="00000000" w:rsidP="00000000" w:rsidRDefault="00000000" w:rsidRPr="00000000" w14:paraId="00000005">
      <w:pPr>
        <w:ind w:firstLine="4536"/>
        <w:rPr>
          <w:rFonts w:ascii="NRK Sans" w:cs="NRK Sans" w:eastAsia="NRK Sans" w:hAnsi="NRK Sans"/>
        </w:rPr>
      </w:pPr>
      <w:r w:rsidDel="00000000" w:rsidR="00000000" w:rsidRPr="00000000">
        <w:rPr>
          <w:rtl w:val="0"/>
        </w:rPr>
      </w:r>
    </w:p>
    <w:p w:rsidR="00000000" w:rsidDel="00000000" w:rsidP="00000000" w:rsidRDefault="00000000" w:rsidRPr="00000000" w14:paraId="00000006">
      <w:pPr>
        <w:rPr>
          <w:rFonts w:ascii="NRK Sans" w:cs="NRK Sans" w:eastAsia="NRK Sans" w:hAnsi="NRK Sans"/>
        </w:rPr>
      </w:pPr>
      <w:r w:rsidDel="00000000" w:rsidR="00000000" w:rsidRPr="00000000">
        <w:rPr>
          <w:rtl w:val="0"/>
        </w:rPr>
      </w:r>
    </w:p>
    <w:p w:rsidR="00000000" w:rsidDel="00000000" w:rsidP="00000000" w:rsidRDefault="00000000" w:rsidRPr="00000000" w14:paraId="00000007">
      <w:pPr>
        <w:rPr>
          <w:rFonts w:ascii="NRK Sans" w:cs="NRK Sans" w:eastAsia="NRK Sans" w:hAnsi="NRK Sans"/>
        </w:rPr>
      </w:pPr>
      <w:r w:rsidDel="00000000" w:rsidR="00000000" w:rsidRPr="00000000">
        <w:rPr>
          <w:rtl w:val="0"/>
        </w:rPr>
      </w:r>
    </w:p>
    <w:p w:rsidR="00000000" w:rsidDel="00000000" w:rsidP="00000000" w:rsidRDefault="00000000" w:rsidRPr="00000000" w14:paraId="00000008">
      <w:pPr>
        <w:rPr>
          <w:rFonts w:ascii="NRK Sans" w:cs="NRK Sans" w:eastAsia="NRK Sans" w:hAnsi="NRK Sans"/>
        </w:rPr>
      </w:pPr>
      <w:r w:rsidDel="00000000" w:rsidR="00000000" w:rsidRPr="00000000">
        <w:rPr>
          <w:rtl w:val="0"/>
        </w:rPr>
      </w:r>
    </w:p>
    <w:p w:rsidR="00000000" w:rsidDel="00000000" w:rsidP="00000000" w:rsidRDefault="00000000" w:rsidRPr="00000000" w14:paraId="00000009">
      <w:pPr>
        <w:rPr>
          <w:rFonts w:ascii="NRK Sans" w:cs="NRK Sans" w:eastAsia="NRK Sans" w:hAnsi="NRK Sans"/>
        </w:rPr>
      </w:pPr>
      <w:r w:rsidDel="00000000" w:rsidR="00000000" w:rsidRPr="00000000">
        <w:rPr>
          <w:rtl w:val="0"/>
        </w:rPr>
      </w:r>
    </w:p>
    <w:p w:rsidR="00000000" w:rsidDel="00000000" w:rsidP="00000000" w:rsidRDefault="00000000" w:rsidRPr="00000000" w14:paraId="0000000A">
      <w:pPr>
        <w:rPr>
          <w:rFonts w:ascii="NRK Sans" w:cs="NRK Sans" w:eastAsia="NRK Sans" w:hAnsi="NRK Sans"/>
        </w:rPr>
      </w:pPr>
      <w:r w:rsidDel="00000000" w:rsidR="00000000" w:rsidRPr="00000000">
        <w:rPr>
          <w:rtl w:val="0"/>
        </w:rPr>
      </w:r>
    </w:p>
    <w:p w:rsidR="00000000" w:rsidDel="00000000" w:rsidP="00000000" w:rsidRDefault="00000000" w:rsidRPr="00000000" w14:paraId="0000000B">
      <w:pPr>
        <w:rPr>
          <w:rFonts w:ascii="NRK Sans" w:cs="NRK Sans" w:eastAsia="NRK Sans" w:hAnsi="NRK Sans"/>
        </w:rPr>
      </w:pPr>
      <w:r w:rsidDel="00000000" w:rsidR="00000000" w:rsidRPr="00000000">
        <w:rPr>
          <w:rtl w:val="0"/>
        </w:rPr>
      </w:r>
    </w:p>
    <w:p w:rsidR="00000000" w:rsidDel="00000000" w:rsidP="00000000" w:rsidRDefault="00000000" w:rsidRPr="00000000" w14:paraId="0000000C">
      <w:pPr>
        <w:rPr>
          <w:rFonts w:ascii="NRK Sans" w:cs="NRK Sans" w:eastAsia="NRK Sans" w:hAnsi="NRK Sans"/>
        </w:rPr>
      </w:pPr>
      <w:r w:rsidDel="00000000" w:rsidR="00000000" w:rsidRPr="00000000">
        <w:rPr>
          <w:rtl w:val="0"/>
        </w:rPr>
      </w:r>
    </w:p>
    <w:p w:rsidR="00000000" w:rsidDel="00000000" w:rsidP="00000000" w:rsidRDefault="00000000" w:rsidRPr="00000000" w14:paraId="0000000D">
      <w:pPr>
        <w:rPr>
          <w:rFonts w:ascii="NRK Sans" w:cs="NRK Sans" w:eastAsia="NRK Sans" w:hAnsi="NRK Sans"/>
        </w:rPr>
      </w:pPr>
      <w:r w:rsidDel="00000000" w:rsidR="00000000" w:rsidRPr="00000000">
        <w:rPr>
          <w:rtl w:val="0"/>
        </w:rPr>
      </w:r>
    </w:p>
    <w:p w:rsidR="00000000" w:rsidDel="00000000" w:rsidP="00000000" w:rsidRDefault="00000000" w:rsidRPr="00000000" w14:paraId="0000000E">
      <w:pPr>
        <w:rPr>
          <w:rFonts w:ascii="NRK Sans" w:cs="NRK Sans" w:eastAsia="NRK Sans" w:hAnsi="NRK Sans"/>
        </w:rPr>
        <w:sectPr>
          <w:headerReference r:id="rId10" w:type="first"/>
          <w:footerReference r:id="rId11" w:type="default"/>
          <w:footerReference r:id="rId12" w:type="first"/>
          <w:pgSz w:h="16838" w:w="11906" w:orient="portrait"/>
          <w:pgMar w:bottom="0" w:top="0" w:left="3260" w:right="0" w:header="0" w:footer="0"/>
          <w:pgNumType w:start="1"/>
          <w:titlePg w:val="1"/>
        </w:sectPr>
      </w:pPr>
      <w:r w:rsidDel="00000000" w:rsidR="00000000" w:rsidRPr="00000000">
        <w:rPr>
          <w:rFonts w:ascii="NRK Sans" w:cs="NRK Sans" w:eastAsia="NRK Sans" w:hAnsi="NRK Sans"/>
        </w:rPr>
        <mc:AlternateContent>
          <mc:Choice Requires="wpg">
            <w:drawing>
              <wp:inline distB="0" distT="0" distL="0" distR="0">
                <wp:extent cx="5128280" cy="1169022"/>
                <wp:effectExtent b="0" l="0" r="0" t="0"/>
                <wp:docPr id="1" name=""/>
                <a:graphic>
                  <a:graphicData uri="http://schemas.microsoft.com/office/word/2010/wordprocessingShape">
                    <wps:wsp>
                      <wps:cNvSpPr/>
                      <wps:cNvPr id="2" name="Shape 2"/>
                      <wps:spPr>
                        <a:xfrm>
                          <a:off x="2786623" y="3200252"/>
                          <a:ext cx="5118755" cy="1159497"/>
                        </a:xfrm>
                        <a:prstGeom prst="rect">
                          <a:avLst/>
                        </a:prstGeom>
                        <a:noFill/>
                        <a:ln>
                          <a:noFill/>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Source Sans Pro SemiBold" w:cs="Source Sans Pro SemiBold" w:eastAsia="Source Sans Pro SemiBold" w:hAnsi="Source Sans Pro SemiBold"/>
                                <w:b w:val="0"/>
                                <w:i w:val="0"/>
                                <w:smallCaps w:val="0"/>
                                <w:strike w:val="0"/>
                                <w:color w:val="012a4c"/>
                                <w:sz w:val="48"/>
                                <w:vertAlign w:val="baseline"/>
                              </w:rPr>
                              <w:t xml:space="preserve">Appendices to SSA-L</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Source Sans Pro SemiBold" w:cs="Source Sans Pro SemiBold" w:eastAsia="Source Sans Pro SemiBold" w:hAnsi="Source Sans Pro SemiBold"/>
                                <w:b w:val="0"/>
                                <w:i w:val="0"/>
                                <w:smallCaps w:val="0"/>
                                <w:strike w:val="0"/>
                                <w:color w:val="012a4c"/>
                                <w:sz w:val="48"/>
                                <w:vertAlign w:val="baseline"/>
                              </w:rPr>
                            </w:r>
                            <w:r w:rsidDel="00000000" w:rsidR="00000000" w:rsidRPr="00000000">
                              <w:rPr>
                                <w:rFonts w:ascii="Calibri" w:cs="Calibri" w:eastAsia="Calibri" w:hAnsi="Calibri"/>
                                <w:b w:val="0"/>
                                <w:i w:val="0"/>
                                <w:smallCaps w:val="0"/>
                                <w:strike w:val="0"/>
                                <w:color w:val="012a4c"/>
                                <w:sz w:val="36"/>
                                <w:vertAlign w:val="baseline"/>
                              </w:rPr>
                              <w:t xml:space="preserve">Appendices to the Agreement concerning Ongoing Purchases of Services via the Internet</w:t>
                            </w:r>
                          </w:p>
                        </w:txbxContent>
                      </wps:txbx>
                      <wps:bodyPr anchorCtr="0" anchor="t" bIns="45700" lIns="91425" spcFirstLastPara="1" rIns="91425" wrap="square" tIns="45700">
                        <a:noAutofit/>
                      </wps:bodyPr>
                    </wps:wsp>
                  </a:graphicData>
                </a:graphic>
              </wp:inline>
            </w:drawing>
          </mc:Choice>
          <mc:Fallback>
            <w:drawing>
              <wp:inline distB="0" distT="0" distL="0" distR="0">
                <wp:extent cx="5128280" cy="1169022"/>
                <wp:effectExtent b="0" l="0" r="0" t="0"/>
                <wp:docPr id="1" name="image8.png"/>
                <a:graphic>
                  <a:graphicData uri="http://schemas.openxmlformats.org/drawingml/2006/picture">
                    <pic:pic>
                      <pic:nvPicPr>
                        <pic:cNvPr id="0" name="image8.png"/>
                        <pic:cNvPicPr preferRelativeResize="0"/>
                      </pic:nvPicPr>
                      <pic:blipFill>
                        <a:blip r:embed="rId7"/>
                        <a:srcRect/>
                        <a:stretch>
                          <a:fillRect/>
                        </a:stretch>
                      </pic:blipFill>
                      <pic:spPr>
                        <a:xfrm>
                          <a:off x="0" y="0"/>
                          <a:ext cx="5128280" cy="1169022"/>
                        </a:xfrm>
                        <a:prstGeom prst="rect"/>
                        <a:ln/>
                      </pic:spPr>
                    </pic:pic>
                  </a:graphicData>
                </a:graphic>
              </wp:inline>
            </w:drawing>
          </mc:Fallback>
        </mc:AlternateContent>
      </w:r>
      <w:r w:rsidDel="00000000" w:rsidR="00000000" w:rsidRPr="00000000">
        <w:rPr>
          <w:rFonts w:ascii="NRK Sans" w:cs="NRK Sans" w:eastAsia="NRK Sans" w:hAnsi="NRK Sans"/>
          <w:rtl w:val="0"/>
        </w:rPr>
        <w:br w:type="textWrapping"/>
      </w:r>
      <w:r w:rsidDel="00000000" w:rsidR="00000000" w:rsidRPr="00000000">
        <w:rPr>
          <w:rFonts w:ascii="NRK Sans" w:cs="NRK Sans" w:eastAsia="NRK Sans" w:hAnsi="NRK Sans"/>
        </w:rPr>
        <mc:AlternateContent>
          <mc:Choice Requires="wpg">
            <w:drawing>
              <wp:inline distB="0" distT="0" distL="0" distR="0">
                <wp:extent cx="5019675" cy="700355"/>
                <wp:effectExtent b="0" l="0" r="0" t="0"/>
                <wp:docPr id="3" name=""/>
                <a:graphic>
                  <a:graphicData uri="http://schemas.microsoft.com/office/word/2010/wordprocessingShape">
                    <wps:wsp>
                      <wps:cNvSpPr/>
                      <wps:cNvPr id="4" name="Shape 4"/>
                      <wps:spPr>
                        <a:xfrm>
                          <a:off x="2838703" y="3470793"/>
                          <a:ext cx="5014595" cy="61841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5b91"/>
                                <w:sz w:val="32"/>
                                <w:vertAlign w:val="baseline"/>
                              </w:rPr>
                              <w:t xml:space="preserve">The Norwegian Government's Standard Terms and Conditions for IT Procurement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5b91"/>
                                <w:sz w:val="32"/>
                                <w:vertAlign w:val="baseline"/>
                              </w:rPr>
                            </w:r>
                            <w:r w:rsidDel="00000000" w:rsidR="00000000" w:rsidRPr="00000000">
                              <w:rPr>
                                <w:rFonts w:ascii="Calibri" w:cs="Calibri" w:eastAsia="Calibri" w:hAnsi="Calibri"/>
                                <w:b w:val="0"/>
                                <w:i w:val="0"/>
                                <w:smallCaps w:val="0"/>
                                <w:strike w:val="0"/>
                                <w:color w:val="005b91"/>
                                <w:sz w:val="32"/>
                                <w:vertAlign w:val="baseline"/>
                              </w:rPr>
                              <w:t xml:space="preserve">Appendix to SSA-L</w:t>
                            </w:r>
                          </w:p>
                        </w:txbxContent>
                      </wps:txbx>
                      <wps:bodyPr anchorCtr="0" anchor="t" bIns="45700" lIns="91425" spcFirstLastPara="1" rIns="91425" wrap="square" tIns="45700">
                        <a:noAutofit/>
                      </wps:bodyPr>
                    </wps:wsp>
                  </a:graphicData>
                </a:graphic>
              </wp:inline>
            </w:drawing>
          </mc:Choice>
          <mc:Fallback>
            <w:drawing>
              <wp:inline distB="0" distT="0" distL="0" distR="0">
                <wp:extent cx="5019675" cy="700355"/>
                <wp:effectExtent b="0" l="0" r="0" t="0"/>
                <wp:docPr id="3" name="image10.png"/>
                <a:graphic>
                  <a:graphicData uri="http://schemas.openxmlformats.org/drawingml/2006/picture">
                    <pic:pic>
                      <pic:nvPicPr>
                        <pic:cNvPr id="0" name="image10.png"/>
                        <pic:cNvPicPr preferRelativeResize="0"/>
                      </pic:nvPicPr>
                      <pic:blipFill>
                        <a:blip r:embed="rId7"/>
                        <a:srcRect/>
                        <a:stretch>
                          <a:fillRect/>
                        </a:stretch>
                      </pic:blipFill>
                      <pic:spPr>
                        <a:xfrm>
                          <a:off x="0" y="0"/>
                          <a:ext cx="5019675" cy="700355"/>
                        </a:xfrm>
                        <a:prstGeom prst="rect"/>
                        <a:ln/>
                      </pic:spPr>
                    </pic:pic>
                  </a:graphicData>
                </a:graphic>
              </wp:inline>
            </w:drawing>
          </mc:Fallback>
        </mc:AlternateConten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1130790</wp:posOffset>
            </wp:positionH>
            <wp:positionV relativeFrom="paragraph">
              <wp:posOffset>6825955</wp:posOffset>
            </wp:positionV>
            <wp:extent cx="773430" cy="269875"/>
            <wp:effectExtent b="0" l="0" r="0" t="0"/>
            <wp:wrapNone/>
            <wp:docPr id="1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773430" cy="269875"/>
                    </a:xfrm>
                    <a:prstGeom prst="rect"/>
                    <a:ln/>
                  </pic:spPr>
                </pic:pic>
              </a:graphicData>
            </a:graphic>
          </wp:anchor>
        </w:drawing>
      </w:r>
    </w:p>
    <w:p w:rsidR="00000000" w:rsidDel="00000000" w:rsidP="00000000" w:rsidRDefault="00000000" w:rsidRPr="00000000" w14:paraId="0000000F">
      <w:pPr>
        <w:pStyle w:val="Title"/>
        <w:rPr>
          <w:rFonts w:ascii="NRK Sans" w:cs="NRK Sans" w:eastAsia="NRK Sans" w:hAnsi="NRK Sans"/>
        </w:rPr>
      </w:pPr>
      <w:r w:rsidDel="00000000" w:rsidR="00000000" w:rsidRPr="00000000">
        <w:rPr>
          <w:rFonts w:ascii="NRK Sans" w:cs="NRK Sans" w:eastAsia="NRK Sans" w:hAnsi="NRK Sans"/>
          <w:rtl w:val="0"/>
        </w:rPr>
        <w:t xml:space="preserve">Appendix to SSA-L – Agreement concerning Ongoing Purchases of Services via the Internet </w:t>
      </w:r>
    </w:p>
    <w:p w:rsidR="00000000" w:rsidDel="00000000" w:rsidP="00000000" w:rsidRDefault="00000000" w:rsidRPr="00000000" w14:paraId="00000010">
      <w:pPr>
        <w:rPr>
          <w:rFonts w:ascii="NRK Sans" w:cs="NRK Sans" w:eastAsia="NRK Sans" w:hAnsi="NRK Sans"/>
        </w:rPr>
      </w:pPr>
      <w:r w:rsidDel="00000000" w:rsidR="00000000" w:rsidRPr="00000000">
        <w:rPr>
          <w:rtl w:val="0"/>
        </w:rPr>
      </w:r>
    </w:p>
    <w:p w:rsidR="00000000" w:rsidDel="00000000" w:rsidP="00000000" w:rsidRDefault="00000000" w:rsidRPr="00000000" w14:paraId="00000011">
      <w:pPr>
        <w:rPr>
          <w:rFonts w:ascii="NRK Sans" w:cs="NRK Sans" w:eastAsia="NRK Sans" w:hAnsi="NRK Sans"/>
        </w:rPr>
      </w:pPr>
      <w:r w:rsidDel="00000000" w:rsidR="00000000" w:rsidRPr="00000000">
        <w:rPr>
          <w:rtl w:val="0"/>
        </w:rPr>
      </w:r>
    </w:p>
    <w:p w:rsidR="00000000" w:rsidDel="00000000" w:rsidP="00000000" w:rsidRDefault="00000000" w:rsidRPr="00000000" w14:paraId="00000012">
      <w:pPr>
        <w:pStyle w:val="Heading1"/>
        <w:rPr/>
      </w:pPr>
      <w:bookmarkStart w:colFirst="0" w:colLast="0" w:name="_kn5vj5pq0764" w:id="0"/>
      <w:bookmarkEnd w:id="0"/>
      <w:r w:rsidDel="00000000" w:rsidR="00000000" w:rsidRPr="00000000">
        <w:rPr>
          <w:rtl w:val="0"/>
        </w:rPr>
        <w:t xml:space="preserve">Contents</w:t>
      </w:r>
    </w:p>
    <w:sdt>
      <w:sdtPr>
        <w:id w:val="1638522221"/>
        <w:docPartObj>
          <w:docPartGallery w:val="Table of Contents"/>
          <w:docPartUnique w:val="1"/>
        </w:docPartObj>
      </w:sdtPr>
      <w:sdtContent>
        <w:p w:rsidR="00000000" w:rsidDel="00000000" w:rsidP="00000000" w:rsidRDefault="00000000" w:rsidRPr="00000000" w14:paraId="00000013">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w:instrText>
            <w:fldChar w:fldCharType="separate"/>
          </w:r>
          <w:hyperlink w:anchor="_kn5vj5pq0764">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Contents</w:t>
              <w:tab/>
              <w:t xml:space="preserve">2</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x0gdjdsw5plz">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1: Customer specification of requirements</w:t>
              <w:tab/>
              <w:t xml:space="preserve">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Appendix 2: The Supplier’s description of the service</w:t>
              <w:tab/>
              <w:t xml:space="preserve">38</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n6udqjy1mtaj">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3: Plan for the establishment phase</w:t>
              <w:tab/>
              <w:t xml:space="preserve">69</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5s3i7vh8rf">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4: Service level with standardised damages</w:t>
              <w:tab/>
              <w:t xml:space="preserve">81</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numawol8uwpc">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5: Administrative provisions</w:t>
              <w:tab/>
              <w:t xml:space="preserve">85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w01bc9bk9j3y">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6: Total price and pricing provisions</w:t>
              <w:tab/>
              <w:t xml:space="preserve">89</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9tn6t4ae547">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7: Changes to the general contractual wording</w:t>
              <w:tab/>
              <w:t xml:space="preserve">92</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sn1erdvculmo">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8: Changes to the service after the establishment of the Agreement</w:t>
              <w:tab/>
              <w:t xml:space="preserve">94</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etf8ym4fjx49">
            <w:r w:rsidDel="00000000" w:rsidR="00000000" w:rsidRPr="00000000">
              <w:rPr>
                <w:rFonts w:ascii="NRK Sans" w:cs="NRK Sans" w:eastAsia="NRK Sans" w:hAnsi="NRK Sans"/>
                <w:b w:val="0"/>
                <w:bCs w:val="0"/>
                <w:i w:val="0"/>
                <w:iCs w:val="0"/>
                <w:smallCaps w:val="0"/>
                <w:strike w:val="0"/>
                <w:color w:val="000000"/>
                <w:sz w:val="22"/>
                <w:szCs w:val="22"/>
                <w:u w:val="none"/>
                <w:shd w:fill="auto" w:val="clear"/>
                <w:vertAlign w:val="baseline"/>
                <w:rtl w:val="0"/>
              </w:rPr>
              <w:t xml:space="preserve">Appendix 9: Terms for the Customer’s access to and use of third-party deliverables</w:t>
              <w:tab/>
              <w:t xml:space="preserve">95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D">
      <w:pPr>
        <w:spacing w:after="60" w:lineRule="auto"/>
        <w:rPr>
          <w:rFonts w:ascii="NRK Sans" w:cs="NRK Sans" w:eastAsia="NRK Sans" w:hAnsi="NRK Sans"/>
          <w:sz w:val="28"/>
          <w:szCs w:val="28"/>
        </w:rPr>
        <w:sectPr>
          <w:headerReference r:id="rId13" w:type="default"/>
          <w:headerReference r:id="rId14" w:type="first"/>
          <w:headerReference r:id="rId15" w:type="even"/>
          <w:footerReference r:id="rId16" w:type="default"/>
          <w:footerReference r:id="rId17" w:type="first"/>
          <w:footerReference r:id="rId18" w:type="even"/>
          <w:type w:val="nextPage"/>
          <w:pgSz w:h="16838" w:w="11906" w:orient="portrait"/>
          <w:pgMar w:bottom="1417" w:top="1417" w:left="1417" w:right="1417" w:header="708" w:footer="708"/>
          <w:titlePg w:val="1"/>
        </w:sectPr>
      </w:pPr>
      <w:r w:rsidDel="00000000" w:rsidR="00000000" w:rsidRPr="00000000">
        <w:rPr>
          <w:rtl w:val="0"/>
        </w:rPr>
      </w:r>
    </w:p>
    <w:p w:rsidR="00000000" w:rsidDel="00000000" w:rsidP="00000000" w:rsidRDefault="00000000" w:rsidRPr="00000000" w14:paraId="0000001E">
      <w:pPr>
        <w:pStyle w:val="Heading2"/>
        <w:rPr/>
      </w:pPr>
      <w:bookmarkStart w:colFirst="0" w:colLast="0" w:name="_9celr676ejk5" w:id="1"/>
      <w:bookmarkEnd w:id="1"/>
      <w:r w:rsidDel="00000000" w:rsidR="00000000" w:rsidRPr="00000000">
        <w:rPr>
          <w:rtl w:val="0"/>
        </w:rPr>
        <w:t xml:space="preserve">Glossary of terms</w:t>
      </w:r>
      <w:r w:rsidDel="00000000" w:rsidR="00000000" w:rsidRPr="00000000">
        <w:rPr>
          <w:rtl w:val="0"/>
        </w:rPr>
      </w:r>
    </w:p>
    <w:p w:rsidR="00000000" w:rsidDel="00000000" w:rsidP="00000000" w:rsidRDefault="00000000" w:rsidRPr="00000000" w14:paraId="0000001F">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Capabilities</w:t>
      </w:r>
      <w:r w:rsidDel="00000000" w:rsidR="00000000" w:rsidRPr="00000000">
        <w:rPr>
          <w:rtl w:val="0"/>
        </w:rPr>
      </w:r>
    </w:p>
    <w:p w:rsidR="00000000" w:rsidDel="00000000" w:rsidP="00000000" w:rsidRDefault="00000000" w:rsidRPr="00000000" w14:paraId="00000020">
      <w:pPr>
        <w:tabs>
          <w:tab w:val="left" w:leader="none" w:pos="142"/>
        </w:tabs>
        <w:rPr>
          <w:color w:val="242021"/>
          <w:sz w:val="21"/>
          <w:szCs w:val="21"/>
        </w:rPr>
      </w:pPr>
      <w:r w:rsidDel="00000000" w:rsidR="00000000" w:rsidRPr="00000000">
        <w:rPr>
          <w:color w:val="242021"/>
          <w:sz w:val="21"/>
          <w:szCs w:val="21"/>
          <w:rtl w:val="0"/>
        </w:rPr>
        <w:t xml:space="preserve">Resources have capabilities, these are used as a determining factor when the WPS is selecting appropriate resources based on users’ specified requirements. Capabilities can for example apply to decoders, what transports they are able to decode, what their location is. Capabilities can also be applicable to physical spaces.</w:t>
      </w:r>
    </w:p>
    <w:p w:rsidR="00000000" w:rsidDel="00000000" w:rsidP="00000000" w:rsidRDefault="00000000" w:rsidRPr="00000000" w14:paraId="00000021">
      <w:pPr>
        <w:keepLines w:val="1"/>
        <w:tabs>
          <w:tab w:val="left" w:leader="none" w:pos="142"/>
        </w:tabs>
        <w:spacing w:after="0" w:before="280" w:line="240" w:lineRule="auto"/>
        <w:rPr>
          <w:color w:val="242021"/>
          <w:sz w:val="21"/>
          <w:szCs w:val="21"/>
        </w:rPr>
      </w:pPr>
      <w:r w:rsidDel="00000000" w:rsidR="00000000" w:rsidRPr="00000000">
        <w:rPr>
          <w:b w:val="1"/>
          <w:bCs w:val="1"/>
          <w:rtl w:val="0"/>
        </w:rPr>
        <w:t xml:space="preserve">Capacities</w:t>
      </w:r>
      <w:r w:rsidDel="00000000" w:rsidR="00000000" w:rsidRPr="00000000">
        <w:rPr>
          <w:rtl w:val="0"/>
        </w:rPr>
      </w:r>
    </w:p>
    <w:p w:rsidR="00000000" w:rsidDel="00000000" w:rsidP="00000000" w:rsidRDefault="00000000" w:rsidRPr="00000000" w14:paraId="00000022">
      <w:pPr>
        <w:tabs>
          <w:tab w:val="left" w:leader="none" w:pos="142"/>
        </w:tabs>
        <w:rPr>
          <w:color w:val="242021"/>
          <w:sz w:val="21"/>
          <w:szCs w:val="21"/>
        </w:rPr>
      </w:pPr>
      <w:r w:rsidDel="00000000" w:rsidR="00000000" w:rsidRPr="00000000">
        <w:rPr>
          <w:color w:val="242021"/>
          <w:sz w:val="21"/>
          <w:szCs w:val="21"/>
          <w:rtl w:val="0"/>
        </w:rPr>
        <w:t xml:space="preserve">Resources have capacities, these capacities can detail how many concurrent media functions a resource is capable of. This may additionally include the amount of CPU or GPU that a device has, which can be utilised to determine if the device has sufficient capacity for more media functions to be activated or not.</w:t>
      </w:r>
    </w:p>
    <w:p w:rsidR="00000000" w:rsidDel="00000000" w:rsidP="00000000" w:rsidRDefault="00000000" w:rsidRPr="00000000" w14:paraId="00000023">
      <w:pPr>
        <w:keepLines w:val="1"/>
        <w:tabs>
          <w:tab w:val="left" w:leader="none" w:pos="142"/>
        </w:tabs>
        <w:spacing w:before="280" w:line="240" w:lineRule="auto"/>
        <w:rPr>
          <w:color w:val="242021"/>
          <w:sz w:val="21"/>
          <w:szCs w:val="21"/>
        </w:rPr>
      </w:pPr>
      <w:r w:rsidDel="00000000" w:rsidR="00000000" w:rsidRPr="00000000">
        <w:rPr>
          <w:b w:val="1"/>
          <w:bCs w:val="1"/>
          <w:rtl w:val="0"/>
        </w:rPr>
        <w:t xml:space="preserve">Clashes</w:t>
      </w:r>
      <w:r w:rsidDel="00000000" w:rsidR="00000000" w:rsidRPr="00000000">
        <w:rPr>
          <w:rtl w:val="0"/>
        </w:rPr>
      </w:r>
    </w:p>
    <w:p w:rsidR="00000000" w:rsidDel="00000000" w:rsidP="00000000" w:rsidRDefault="00000000" w:rsidRPr="00000000" w14:paraId="00000024">
      <w:pPr>
        <w:tabs>
          <w:tab w:val="left" w:leader="none" w:pos="142"/>
        </w:tabs>
        <w:rPr>
          <w:color w:val="242021"/>
          <w:sz w:val="21"/>
          <w:szCs w:val="21"/>
        </w:rPr>
      </w:pPr>
      <w:r w:rsidDel="00000000" w:rsidR="00000000" w:rsidRPr="00000000">
        <w:rPr>
          <w:color w:val="242021"/>
          <w:sz w:val="21"/>
          <w:szCs w:val="21"/>
          <w:rtl w:val="0"/>
        </w:rPr>
        <w:t xml:space="preserve">Situations where one or more resources are allocated to multiple jobs, often also referred to as overprovisioning</w:t>
      </w:r>
    </w:p>
    <w:p w:rsidR="00000000" w:rsidDel="00000000" w:rsidP="00000000" w:rsidRDefault="00000000" w:rsidRPr="00000000" w14:paraId="00000025">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Events</w:t>
      </w:r>
      <w:r w:rsidDel="00000000" w:rsidR="00000000" w:rsidRPr="00000000">
        <w:rPr>
          <w:rtl w:val="0"/>
        </w:rPr>
      </w:r>
    </w:p>
    <w:p w:rsidR="00000000" w:rsidDel="00000000" w:rsidP="00000000" w:rsidRDefault="00000000" w:rsidRPr="00000000" w14:paraId="00000026">
      <w:pPr>
        <w:tabs>
          <w:tab w:val="left" w:leader="none" w:pos="142"/>
        </w:tabs>
        <w:rPr>
          <w:color w:val="242021"/>
          <w:sz w:val="21"/>
          <w:szCs w:val="21"/>
        </w:rPr>
      </w:pPr>
      <w:r w:rsidDel="00000000" w:rsidR="00000000" w:rsidRPr="00000000">
        <w:rPr>
          <w:color w:val="242021"/>
          <w:sz w:val="21"/>
          <w:szCs w:val="21"/>
          <w:rtl w:val="0"/>
        </w:rPr>
        <w:t xml:space="preserve">An Event is a collection of Jobs that are all part of the same activity, such as the FIFA World Cup. A match with several feeds would constitute an Event. A Job would be created for each incoming feed. The purpose of this is to put content at the centre.</w:t>
      </w:r>
    </w:p>
    <w:p w:rsidR="00000000" w:rsidDel="00000000" w:rsidP="00000000" w:rsidRDefault="00000000" w:rsidRPr="00000000" w14:paraId="00000027">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Job</w:t>
      </w:r>
      <w:r w:rsidDel="00000000" w:rsidR="00000000" w:rsidRPr="00000000">
        <w:rPr>
          <w:rtl w:val="0"/>
        </w:rPr>
      </w:r>
    </w:p>
    <w:p w:rsidR="00000000" w:rsidDel="00000000" w:rsidP="00000000" w:rsidRDefault="00000000" w:rsidRPr="00000000" w14:paraId="00000028">
      <w:pPr>
        <w:tabs>
          <w:tab w:val="left" w:leader="none" w:pos="142"/>
        </w:tabs>
        <w:rPr/>
      </w:pPr>
      <w:r w:rsidDel="00000000" w:rsidR="00000000" w:rsidRPr="00000000">
        <w:rPr>
          <w:color w:val="242021"/>
          <w:sz w:val="21"/>
          <w:szCs w:val="21"/>
          <w:rtl w:val="0"/>
        </w:rPr>
        <w:t xml:space="preserve">A job is a booking of a singular source. For example the booking of a LiveU backpack &amp; decoder for a live insert to a news programme. The LiveU element of this is classed as a job. The job would also have to cater for any return feeds. Within a job it would be possible to specify multiple formats of the same source.</w:t>
      </w:r>
      <w:r w:rsidDel="00000000" w:rsidR="00000000" w:rsidRPr="00000000">
        <w:rPr>
          <w:rtl w:val="0"/>
        </w:rPr>
      </w:r>
    </w:p>
    <w:p w:rsidR="00000000" w:rsidDel="00000000" w:rsidP="00000000" w:rsidRDefault="00000000" w:rsidRPr="00000000" w14:paraId="00000029">
      <w:pPr>
        <w:keepLines w:val="1"/>
        <w:tabs>
          <w:tab w:val="left" w:leader="none" w:pos="142"/>
        </w:tabs>
        <w:spacing w:after="0" w:before="280" w:line="240" w:lineRule="auto"/>
        <w:ind w:left="576"/>
        <w:rPr>
          <w:b w:val="1"/>
          <w:bCs w:val="1"/>
          <w:color w:val="242021"/>
          <w:sz w:val="21"/>
          <w:szCs w:val="21"/>
        </w:rPr>
      </w:pPr>
      <w:r w:rsidDel="00000000" w:rsidR="00000000" w:rsidRPr="00000000">
        <w:rPr>
          <w:b w:val="1"/>
          <w:bCs w:val="1"/>
          <w:rtl w:val="0"/>
        </w:rPr>
        <w:t xml:space="preserve">Monitoring Profile</w:t>
      </w:r>
      <w:r w:rsidDel="00000000" w:rsidR="00000000" w:rsidRPr="00000000">
        <w:rPr>
          <w:rtl w:val="0"/>
        </w:rPr>
      </w:r>
    </w:p>
    <w:p w:rsidR="00000000" w:rsidDel="00000000" w:rsidP="00000000" w:rsidRDefault="00000000" w:rsidRPr="00000000" w14:paraId="0000002A">
      <w:pPr>
        <w:tabs>
          <w:tab w:val="left" w:leader="none" w:pos="142"/>
        </w:tabs>
        <w:rPr>
          <w:color w:val="242021"/>
          <w:sz w:val="21"/>
          <w:szCs w:val="21"/>
        </w:rPr>
      </w:pPr>
      <w:r w:rsidDel="00000000" w:rsidR="00000000" w:rsidRPr="00000000">
        <w:rPr>
          <w:color w:val="242021"/>
          <w:sz w:val="21"/>
          <w:szCs w:val="21"/>
          <w:rtl w:val="0"/>
        </w:rPr>
        <w:t xml:space="preserve">Monitoring Profiles are pre-defined levels of monitoring that are to be applied to resources that are being used for a Job or Event. This would include the number of probe points that are added to any signal paths that are created.</w:t>
      </w:r>
    </w:p>
    <w:p w:rsidR="00000000" w:rsidDel="00000000" w:rsidP="00000000" w:rsidRDefault="00000000" w:rsidRPr="00000000" w14:paraId="0000002B">
      <w:pPr>
        <w:keepLines w:val="1"/>
        <w:tabs>
          <w:tab w:val="left" w:leader="none" w:pos="142"/>
        </w:tabs>
        <w:spacing w:after="0" w:before="280" w:line="240" w:lineRule="auto"/>
        <w:rPr>
          <w:b w:val="1"/>
          <w:bCs w:val="1"/>
        </w:rPr>
      </w:pPr>
      <w:r w:rsidDel="00000000" w:rsidR="00000000" w:rsidRPr="00000000">
        <w:rPr>
          <w:b w:val="1"/>
          <w:bCs w:val="1"/>
          <w:rtl w:val="0"/>
        </w:rPr>
        <w:t xml:space="preserve">On-Boarding</w:t>
      </w:r>
    </w:p>
    <w:p w:rsidR="00000000" w:rsidDel="00000000" w:rsidP="00000000" w:rsidRDefault="00000000" w:rsidRPr="00000000" w14:paraId="0000002C">
      <w:pPr>
        <w:tabs>
          <w:tab w:val="left" w:leader="none" w:pos="142"/>
        </w:tabs>
        <w:rPr>
          <w:color w:val="242021"/>
          <w:sz w:val="21"/>
          <w:szCs w:val="21"/>
        </w:rPr>
      </w:pPr>
      <w:r w:rsidDel="00000000" w:rsidR="00000000" w:rsidRPr="00000000">
        <w:rPr>
          <w:color w:val="242021"/>
          <w:sz w:val="21"/>
          <w:szCs w:val="21"/>
          <w:rtl w:val="0"/>
        </w:rPr>
        <w:t xml:space="preserve">On-Boarding is the initial addition of new devices and services to the media and management networks, this also includes making new devices and services available within the relevant systems so that they are available for use.</w:t>
      </w:r>
    </w:p>
    <w:p w:rsidR="00000000" w:rsidDel="00000000" w:rsidP="00000000" w:rsidRDefault="00000000" w:rsidRPr="00000000" w14:paraId="0000002D">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Media Functions</w:t>
      </w:r>
      <w:r w:rsidDel="00000000" w:rsidR="00000000" w:rsidRPr="00000000">
        <w:rPr>
          <w:rtl w:val="0"/>
        </w:rPr>
      </w:r>
    </w:p>
    <w:p w:rsidR="00000000" w:rsidDel="00000000" w:rsidP="00000000" w:rsidRDefault="00000000" w:rsidRPr="00000000" w14:paraId="0000002E">
      <w:pPr>
        <w:tabs>
          <w:tab w:val="left" w:leader="none" w:pos="142"/>
        </w:tabs>
        <w:rPr>
          <w:color w:val="242021"/>
          <w:sz w:val="21"/>
          <w:szCs w:val="21"/>
        </w:rPr>
      </w:pPr>
      <w:r w:rsidDel="00000000" w:rsidR="00000000" w:rsidRPr="00000000">
        <w:rPr>
          <w:color w:val="242021"/>
          <w:sz w:val="21"/>
          <w:szCs w:val="21"/>
          <w:rtl w:val="0"/>
        </w:rPr>
        <w:t xml:space="preserve">Devices may have multiple templated configurations, known as personalities. What this means is that it is possible to deploy one or many personalities to a device to change its operational mode. </w:t>
      </w:r>
    </w:p>
    <w:p w:rsidR="00000000" w:rsidDel="00000000" w:rsidP="00000000" w:rsidRDefault="00000000" w:rsidRPr="00000000" w14:paraId="0000002F">
      <w:pPr>
        <w:tabs>
          <w:tab w:val="left" w:leader="none" w:pos="142"/>
        </w:tabs>
        <w:rPr>
          <w:b w:val="1"/>
          <w:bCs w:val="1"/>
        </w:rPr>
      </w:pPr>
      <w:r w:rsidDel="00000000" w:rsidR="00000000" w:rsidRPr="00000000">
        <w:rPr>
          <w:rtl w:val="0"/>
        </w:rPr>
      </w:r>
    </w:p>
    <w:p w:rsidR="00000000" w:rsidDel="00000000" w:rsidP="00000000" w:rsidRDefault="00000000" w:rsidRPr="00000000" w14:paraId="00000030">
      <w:pPr>
        <w:tabs>
          <w:tab w:val="left" w:leader="none" w:pos="142"/>
        </w:tabs>
        <w:rPr>
          <w:b w:val="1"/>
          <w:bCs w:val="1"/>
        </w:rPr>
      </w:pPr>
      <w:r w:rsidDel="00000000" w:rsidR="00000000" w:rsidRPr="00000000">
        <w:rPr>
          <w:b w:val="1"/>
          <w:bCs w:val="1"/>
          <w:rtl w:val="0"/>
        </w:rPr>
        <w:t xml:space="preserve">Media Operations Center (MOC)</w:t>
      </w:r>
    </w:p>
    <w:p w:rsidR="00000000" w:rsidDel="00000000" w:rsidP="00000000" w:rsidRDefault="00000000" w:rsidRPr="00000000" w14:paraId="00000031">
      <w:pPr>
        <w:tabs>
          <w:tab w:val="left" w:leader="none" w:pos="-7.322834645669332"/>
        </w:tabs>
        <w:rPr>
          <w:color w:val="242021"/>
          <w:sz w:val="21"/>
          <w:szCs w:val="21"/>
        </w:rPr>
      </w:pPr>
      <w:r w:rsidDel="00000000" w:rsidR="00000000" w:rsidRPr="00000000">
        <w:rPr>
          <w:rtl w:val="0"/>
        </w:rPr>
        <w:t xml:space="preserve">Operators and Leads at the MOC, serve as the primary operational hub of NRKs productions. They are responsible for real-time resource allocation, signal routing, overarching administration, and ensuring the uninterrupted flow of media for both TV and radio broadcasts.</w:t>
      </w:r>
      <w:r w:rsidDel="00000000" w:rsidR="00000000" w:rsidRPr="00000000">
        <w:rPr>
          <w:rtl w:val="0"/>
        </w:rPr>
      </w:r>
    </w:p>
    <w:p w:rsidR="00000000" w:rsidDel="00000000" w:rsidP="00000000" w:rsidRDefault="00000000" w:rsidRPr="00000000" w14:paraId="00000032">
      <w:pPr>
        <w:keepLines w:val="1"/>
        <w:tabs>
          <w:tab w:val="left" w:leader="none" w:pos="142"/>
        </w:tabs>
        <w:spacing w:before="280" w:line="240" w:lineRule="auto"/>
        <w:ind w:left="576"/>
        <w:rPr>
          <w:color w:val="242021"/>
          <w:sz w:val="21"/>
          <w:szCs w:val="21"/>
        </w:rPr>
      </w:pPr>
      <w:r w:rsidDel="00000000" w:rsidR="00000000" w:rsidRPr="00000000">
        <w:rPr>
          <w:b w:val="1"/>
          <w:bCs w:val="1"/>
          <w:color w:val="242021"/>
          <w:rtl w:val="0"/>
        </w:rPr>
        <w:t xml:space="preserve">PMCS</w:t>
      </w:r>
      <w:r w:rsidDel="00000000" w:rsidR="00000000" w:rsidRPr="00000000">
        <w:rPr>
          <w:rtl w:val="0"/>
        </w:rPr>
      </w:r>
    </w:p>
    <w:p w:rsidR="00000000" w:rsidDel="00000000" w:rsidP="00000000" w:rsidRDefault="00000000" w:rsidRPr="00000000" w14:paraId="00000033">
      <w:pPr>
        <w:tabs>
          <w:tab w:val="left" w:leader="none" w:pos="-7.322834645669332"/>
        </w:tabs>
        <w:rPr>
          <w:b w:val="1"/>
          <w:bCs w:val="1"/>
        </w:rPr>
      </w:pPr>
      <w:r w:rsidDel="00000000" w:rsidR="00000000" w:rsidRPr="00000000">
        <w:rPr>
          <w:color w:val="242021"/>
          <w:sz w:val="21"/>
          <w:szCs w:val="21"/>
          <w:rtl w:val="0"/>
        </w:rPr>
        <w:t xml:space="preserve">A Platform Monitoring and Control System (PMCS) is the collector and aggregator of monitoring and alarm data from across NRKs production platform.</w:t>
      </w:r>
      <w:r w:rsidDel="00000000" w:rsidR="00000000" w:rsidRPr="00000000">
        <w:rPr>
          <w:rtl w:val="0"/>
        </w:rPr>
      </w:r>
    </w:p>
    <w:p w:rsidR="00000000" w:rsidDel="00000000" w:rsidP="00000000" w:rsidRDefault="00000000" w:rsidRPr="00000000" w14:paraId="00000034">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Production Manifest</w:t>
      </w:r>
      <w:r w:rsidDel="00000000" w:rsidR="00000000" w:rsidRPr="00000000">
        <w:rPr>
          <w:rtl w:val="0"/>
        </w:rPr>
      </w:r>
    </w:p>
    <w:p w:rsidR="00000000" w:rsidDel="00000000" w:rsidP="00000000" w:rsidRDefault="00000000" w:rsidRPr="00000000" w14:paraId="00000035">
      <w:pPr>
        <w:tabs>
          <w:tab w:val="left" w:leader="none" w:pos="142"/>
        </w:tabs>
        <w:rPr>
          <w:color w:val="242021"/>
          <w:sz w:val="21"/>
          <w:szCs w:val="21"/>
        </w:rPr>
      </w:pPr>
      <w:r w:rsidDel="00000000" w:rsidR="00000000" w:rsidRPr="00000000">
        <w:rPr>
          <w:color w:val="242021"/>
          <w:sz w:val="21"/>
          <w:szCs w:val="21"/>
          <w:rtl w:val="0"/>
        </w:rPr>
        <w:t xml:space="preserve">A Production Manifest is a collection of runtime data and actions resulting from users’ production requirements. Manifests utilise Programme Templates as their base data, additional data such as staff and device configuration can be added. </w:t>
      </w:r>
    </w:p>
    <w:p w:rsidR="00000000" w:rsidDel="00000000" w:rsidP="00000000" w:rsidRDefault="00000000" w:rsidRPr="00000000" w14:paraId="00000036">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Properties</w:t>
      </w:r>
      <w:r w:rsidDel="00000000" w:rsidR="00000000" w:rsidRPr="00000000">
        <w:rPr>
          <w:rtl w:val="0"/>
        </w:rPr>
      </w:r>
    </w:p>
    <w:p w:rsidR="00000000" w:rsidDel="00000000" w:rsidP="00000000" w:rsidRDefault="00000000" w:rsidRPr="00000000" w14:paraId="00000037">
      <w:pPr>
        <w:tabs>
          <w:tab w:val="left" w:leader="none" w:pos="142"/>
        </w:tabs>
        <w:rPr>
          <w:color w:val="242021"/>
          <w:sz w:val="21"/>
          <w:szCs w:val="21"/>
        </w:rPr>
      </w:pPr>
      <w:r w:rsidDel="00000000" w:rsidR="00000000" w:rsidRPr="00000000">
        <w:rPr>
          <w:color w:val="242021"/>
          <w:sz w:val="21"/>
          <w:szCs w:val="21"/>
          <w:rtl w:val="0"/>
        </w:rPr>
        <w:t xml:space="preserve">Properties are detailed resource information that users may add to give context to resources.</w:t>
      </w:r>
    </w:p>
    <w:p w:rsidR="00000000" w:rsidDel="00000000" w:rsidP="00000000" w:rsidRDefault="00000000" w:rsidRPr="00000000" w14:paraId="00000038">
      <w:pPr>
        <w:keepLines w:val="1"/>
        <w:tabs>
          <w:tab w:val="left" w:leader="none" w:pos="142"/>
        </w:tabs>
        <w:spacing w:after="0" w:before="280" w:line="240" w:lineRule="auto"/>
        <w:rPr>
          <w:color w:val="242021"/>
          <w:sz w:val="21"/>
          <w:szCs w:val="21"/>
        </w:rPr>
      </w:pPr>
      <w:r w:rsidDel="00000000" w:rsidR="00000000" w:rsidRPr="00000000">
        <w:rPr>
          <w:b w:val="1"/>
          <w:bCs w:val="1"/>
          <w:rtl w:val="0"/>
        </w:rPr>
        <w:t xml:space="preserve">Provisioning</w:t>
      </w:r>
      <w:r w:rsidDel="00000000" w:rsidR="00000000" w:rsidRPr="00000000">
        <w:rPr>
          <w:rtl w:val="0"/>
        </w:rPr>
      </w:r>
    </w:p>
    <w:p w:rsidR="00000000" w:rsidDel="00000000" w:rsidP="00000000" w:rsidRDefault="00000000" w:rsidRPr="00000000" w14:paraId="00000039">
      <w:pPr>
        <w:tabs>
          <w:tab w:val="left" w:leader="none" w:pos="142"/>
        </w:tabs>
        <w:rPr>
          <w:color w:val="242021"/>
          <w:sz w:val="21"/>
          <w:szCs w:val="21"/>
        </w:rPr>
      </w:pPr>
      <w:r w:rsidDel="00000000" w:rsidR="00000000" w:rsidRPr="00000000">
        <w:rPr>
          <w:color w:val="242021"/>
          <w:sz w:val="21"/>
          <w:szCs w:val="21"/>
          <w:rtl w:val="0"/>
        </w:rPr>
        <w:t xml:space="preserve">Provisioning is the function by which the WPS selects required resources from pools. These resources may all have the same </w:t>
      </w:r>
      <w:r w:rsidDel="00000000" w:rsidR="00000000" w:rsidRPr="00000000">
        <w:rPr>
          <w:i w:val="1"/>
          <w:iCs w:val="1"/>
          <w:color w:val="242021"/>
          <w:sz w:val="21"/>
          <w:szCs w:val="21"/>
          <w:rtl w:val="0"/>
        </w:rPr>
        <w:t xml:space="preserve">Capabilities </w:t>
      </w:r>
      <w:r w:rsidDel="00000000" w:rsidR="00000000" w:rsidRPr="00000000">
        <w:rPr>
          <w:color w:val="242021"/>
          <w:sz w:val="21"/>
          <w:szCs w:val="21"/>
          <w:rtl w:val="0"/>
        </w:rPr>
        <w:t xml:space="preserve">or </w:t>
      </w:r>
      <w:r w:rsidDel="00000000" w:rsidR="00000000" w:rsidRPr="00000000">
        <w:rPr>
          <w:i w:val="1"/>
          <w:iCs w:val="1"/>
          <w:color w:val="242021"/>
          <w:sz w:val="21"/>
          <w:szCs w:val="21"/>
          <w:rtl w:val="0"/>
        </w:rPr>
        <w:t xml:space="preserve">Capacities</w:t>
      </w:r>
      <w:r w:rsidDel="00000000" w:rsidR="00000000" w:rsidRPr="00000000">
        <w:rPr>
          <w:color w:val="242021"/>
          <w:sz w:val="21"/>
          <w:szCs w:val="21"/>
          <w:rtl w:val="0"/>
        </w:rPr>
        <w:t xml:space="preserve"> or they may be different, based upon the needs of the request, the correct resource is chosen from the corresponding </w:t>
      </w:r>
      <w:r w:rsidDel="00000000" w:rsidR="00000000" w:rsidRPr="00000000">
        <w:rPr>
          <w:i w:val="1"/>
          <w:iCs w:val="1"/>
          <w:color w:val="242021"/>
          <w:sz w:val="21"/>
          <w:szCs w:val="21"/>
          <w:rtl w:val="0"/>
        </w:rPr>
        <w:t xml:space="preserve">Resource Pool</w:t>
      </w:r>
      <w:r w:rsidDel="00000000" w:rsidR="00000000" w:rsidRPr="00000000">
        <w:rPr>
          <w:color w:val="242021"/>
          <w:sz w:val="21"/>
          <w:szCs w:val="21"/>
          <w:rtl w:val="0"/>
        </w:rPr>
        <w:t xml:space="preserve">. Allocating Resources to a Job is a part of the Provisioning.</w:t>
      </w:r>
    </w:p>
    <w:p w:rsidR="00000000" w:rsidDel="00000000" w:rsidP="00000000" w:rsidRDefault="00000000" w:rsidRPr="00000000" w14:paraId="0000003A">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Resource</w:t>
      </w:r>
      <w:r w:rsidDel="00000000" w:rsidR="00000000" w:rsidRPr="00000000">
        <w:rPr>
          <w:rtl w:val="0"/>
        </w:rPr>
      </w:r>
    </w:p>
    <w:p w:rsidR="00000000" w:rsidDel="00000000" w:rsidP="00000000" w:rsidRDefault="00000000" w:rsidRPr="00000000" w14:paraId="0000003B">
      <w:pPr>
        <w:tabs>
          <w:tab w:val="left" w:leader="none" w:pos="142"/>
        </w:tabs>
        <w:rPr>
          <w:color w:val="242021"/>
          <w:sz w:val="21"/>
          <w:szCs w:val="21"/>
          <w:highlight w:val="yellow"/>
        </w:rPr>
      </w:pPr>
      <w:r w:rsidDel="00000000" w:rsidR="00000000" w:rsidRPr="00000000">
        <w:rPr>
          <w:color w:val="242021"/>
          <w:sz w:val="21"/>
          <w:szCs w:val="21"/>
          <w:rtl w:val="0"/>
        </w:rPr>
        <w:t xml:space="preserve">Resources can be thought of as singular instances of “things” such as hardware, software, and physical spaces. In NRK’s IP broadcast environment, resources are considered to be collections of endpoints on devices. </w:t>
      </w:r>
      <w:r w:rsidDel="00000000" w:rsidR="00000000" w:rsidRPr="00000000">
        <w:rPr>
          <w:rtl w:val="0"/>
        </w:rPr>
      </w:r>
    </w:p>
    <w:p w:rsidR="00000000" w:rsidDel="00000000" w:rsidP="00000000" w:rsidRDefault="00000000" w:rsidRPr="00000000" w14:paraId="0000003C">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Resource Pool</w:t>
      </w:r>
      <w:r w:rsidDel="00000000" w:rsidR="00000000" w:rsidRPr="00000000">
        <w:rPr>
          <w:rtl w:val="0"/>
        </w:rPr>
      </w:r>
    </w:p>
    <w:p w:rsidR="00000000" w:rsidDel="00000000" w:rsidP="00000000" w:rsidRDefault="00000000" w:rsidRPr="00000000" w14:paraId="0000003D">
      <w:pPr>
        <w:tabs>
          <w:tab w:val="left" w:leader="none" w:pos="142"/>
        </w:tabs>
        <w:rPr>
          <w:color w:val="242021"/>
          <w:sz w:val="21"/>
          <w:szCs w:val="21"/>
        </w:rPr>
      </w:pPr>
      <w:r w:rsidDel="00000000" w:rsidR="00000000" w:rsidRPr="00000000">
        <w:rPr>
          <w:color w:val="242021"/>
          <w:sz w:val="21"/>
          <w:szCs w:val="21"/>
          <w:rtl w:val="0"/>
        </w:rPr>
        <w:t xml:space="preserve">Resource Pools are collections of multiple different Resources. Pools are structured by capabilities, and can be navigated by users or automation based on user’s requirements and corresponding needs.</w:t>
      </w:r>
    </w:p>
    <w:p w:rsidR="00000000" w:rsidDel="00000000" w:rsidP="00000000" w:rsidRDefault="00000000" w:rsidRPr="00000000" w14:paraId="0000003E">
      <w:pPr>
        <w:keepLines w:val="1"/>
        <w:tabs>
          <w:tab w:val="left" w:leader="none" w:pos="142"/>
        </w:tabs>
        <w:spacing w:after="0" w:before="280" w:line="240" w:lineRule="auto"/>
        <w:ind w:left="576"/>
        <w:rPr>
          <w:b w:val="1"/>
          <w:bCs w:val="1"/>
        </w:rPr>
      </w:pPr>
      <w:r w:rsidDel="00000000" w:rsidR="00000000" w:rsidRPr="00000000">
        <w:rPr>
          <w:b w:val="1"/>
          <w:bCs w:val="1"/>
          <w:rtl w:val="0"/>
        </w:rPr>
        <w:t xml:space="preserve">Templates</w:t>
      </w:r>
      <w:r w:rsidDel="00000000" w:rsidR="00000000" w:rsidRPr="00000000">
        <w:rPr>
          <w:rtl w:val="0"/>
        </w:rPr>
      </w:r>
    </w:p>
    <w:p w:rsidR="00000000" w:rsidDel="00000000" w:rsidP="00000000" w:rsidRDefault="00000000" w:rsidRPr="00000000" w14:paraId="0000003F">
      <w:pPr>
        <w:tabs>
          <w:tab w:val="left" w:leader="none" w:pos="142"/>
        </w:tabs>
        <w:rPr>
          <w:color w:val="242021"/>
          <w:sz w:val="21"/>
          <w:szCs w:val="21"/>
        </w:rPr>
      </w:pPr>
      <w:r w:rsidDel="00000000" w:rsidR="00000000" w:rsidRPr="00000000">
        <w:rPr>
          <w:color w:val="242021"/>
          <w:sz w:val="21"/>
          <w:szCs w:val="21"/>
          <w:rtl w:val="0"/>
        </w:rPr>
        <w:t xml:space="preserve">Templates are collections of predetermined rules for a programme. Templates can be applied to a programme, enabling required capabilities to be determined and met at the very beginning of when the programme is scheduled. </w:t>
      </w:r>
    </w:p>
    <w:p w:rsidR="00000000" w:rsidDel="00000000" w:rsidP="00000000" w:rsidRDefault="00000000" w:rsidRPr="00000000" w14:paraId="00000040">
      <w:pPr>
        <w:keepLines w:val="1"/>
        <w:tabs>
          <w:tab w:val="left" w:leader="none" w:pos="142"/>
        </w:tabs>
        <w:spacing w:after="0" w:before="280" w:line="240" w:lineRule="auto"/>
        <w:ind w:left="576"/>
        <w:rPr>
          <w:color w:val="242021"/>
          <w:sz w:val="21"/>
          <w:szCs w:val="21"/>
        </w:rPr>
      </w:pPr>
      <w:r w:rsidDel="00000000" w:rsidR="00000000" w:rsidRPr="00000000">
        <w:rPr>
          <w:b w:val="1"/>
          <w:bCs w:val="1"/>
          <w:rtl w:val="0"/>
        </w:rPr>
        <w:t xml:space="preserve">Workflow</w:t>
      </w:r>
      <w:r w:rsidDel="00000000" w:rsidR="00000000" w:rsidRPr="00000000">
        <w:rPr>
          <w:rtl w:val="0"/>
        </w:rPr>
      </w:r>
    </w:p>
    <w:p w:rsidR="00000000" w:rsidDel="00000000" w:rsidP="00000000" w:rsidRDefault="00000000" w:rsidRPr="00000000" w14:paraId="00000041">
      <w:pPr>
        <w:tabs>
          <w:tab w:val="left" w:leader="none" w:pos="-7.322834645669332"/>
        </w:tabs>
        <w:rPr/>
      </w:pPr>
      <w:r w:rsidDel="00000000" w:rsidR="00000000" w:rsidRPr="00000000">
        <w:rPr>
          <w:color w:val="242021"/>
          <w:sz w:val="21"/>
          <w:szCs w:val="21"/>
          <w:rtl w:val="0"/>
        </w:rPr>
        <w:t xml:space="preserve">Workflows are reusable actions applied to events and jobs to automate resource selection and reduce manual user effort.</w:t>
      </w:r>
      <w:r w:rsidDel="00000000" w:rsidR="00000000" w:rsidRPr="00000000">
        <w:rPr>
          <w:color w:val="242021"/>
          <w:sz w:val="21"/>
          <w:szCs w:val="21"/>
          <w:rtl w:val="0"/>
        </w:rPr>
        <w:t xml:space="preserve"> </w:t>
      </w:r>
      <w:r w:rsidDel="00000000" w:rsidR="00000000" w:rsidRPr="00000000">
        <w:rPr>
          <w:color w:val="242021"/>
          <w:sz w:val="21"/>
          <w:szCs w:val="21"/>
          <w:rtl w:val="0"/>
        </w:rPr>
        <w:t xml:space="preserve">For instance, a workflow detailing device connections can automatically establish the connections, preventing users from having to do so manually</w:t>
      </w:r>
      <w:r w:rsidDel="00000000" w:rsidR="00000000" w:rsidRPr="00000000">
        <w:rPr>
          <w:color w:val="242021"/>
          <w:sz w:val="21"/>
          <w:szCs w:val="21"/>
          <w:rtl w:val="0"/>
        </w:rPr>
        <w:t xml:space="preserve">.</w:t>
      </w:r>
      <w:r w:rsidDel="00000000" w:rsidR="00000000" w:rsidRPr="00000000">
        <w:rPr>
          <w:rtl w:val="0"/>
        </w:rPr>
      </w:r>
    </w:p>
    <w:p w:rsidR="00000000" w:rsidDel="00000000" w:rsidP="00000000" w:rsidRDefault="00000000" w:rsidRPr="00000000" w14:paraId="00000042">
      <w:pPr>
        <w:tabs>
          <w:tab w:val="left" w:leader="none" w:pos="-7.322834645669332"/>
        </w:tabs>
        <w:rPr>
          <w:color w:val="ff00ff"/>
          <w:sz w:val="21"/>
          <w:szCs w:val="21"/>
        </w:rPr>
      </w:pPr>
      <w:r w:rsidDel="00000000" w:rsidR="00000000" w:rsidRPr="00000000">
        <w:rPr>
          <w:rtl w:val="0"/>
        </w:rPr>
      </w:r>
    </w:p>
    <w:p w:rsidR="00000000" w:rsidDel="00000000" w:rsidP="00000000" w:rsidRDefault="00000000" w:rsidRPr="00000000" w14:paraId="00000043">
      <w:pPr>
        <w:tabs>
          <w:tab w:val="left" w:leader="none" w:pos="-7.322834645669332"/>
        </w:tabs>
        <w:rPr>
          <w:b w:val="1"/>
          <w:bCs w:val="1"/>
        </w:rPr>
      </w:pPr>
      <w:r w:rsidDel="00000000" w:rsidR="00000000" w:rsidRPr="00000000">
        <w:rPr>
          <w:b w:val="1"/>
          <w:bCs w:val="1"/>
          <w:rtl w:val="0"/>
        </w:rPr>
        <w:t xml:space="preserve">Defined </w:t>
      </w:r>
      <w:r w:rsidDel="00000000" w:rsidR="00000000" w:rsidRPr="00000000">
        <w:rPr>
          <w:b w:val="1"/>
          <w:bCs w:val="1"/>
          <w:rtl w:val="0"/>
        </w:rPr>
        <w:t xml:space="preserve">Operational Deliverables</w:t>
      </w:r>
    </w:p>
    <w:p w:rsidR="00000000" w:rsidDel="00000000" w:rsidP="00000000" w:rsidRDefault="00000000" w:rsidRPr="00000000" w14:paraId="00000044">
      <w:pPr>
        <w:tabs>
          <w:tab w:val="left" w:leader="none" w:pos="-7.322834645669332"/>
        </w:tabs>
        <w:rPr/>
      </w:pPr>
      <w:r w:rsidDel="00000000" w:rsidR="00000000" w:rsidRPr="00000000">
        <w:rPr>
          <w:rtl w:val="0"/>
        </w:rPr>
        <w:t xml:space="preserve">These are the currently known deliverables that NRK has defined. These will be developed in collaboration with the Supplier, and will be subject to adjustment during the negotiation phase.</w:t>
      </w:r>
      <w:r w:rsidDel="00000000" w:rsidR="00000000" w:rsidRPr="00000000">
        <w:rPr>
          <w:rtl w:val="0"/>
        </w:rPr>
      </w:r>
    </w:p>
    <w:p w:rsidR="00000000" w:rsidDel="00000000" w:rsidP="00000000" w:rsidRDefault="00000000" w:rsidRPr="00000000" w14:paraId="00000045">
      <w:pPr>
        <w:tabs>
          <w:tab w:val="left" w:leader="none" w:pos="-7.322834645669332"/>
        </w:tabs>
        <w:rPr/>
      </w:pPr>
      <w:r w:rsidDel="00000000" w:rsidR="00000000" w:rsidRPr="00000000">
        <w:rPr>
          <w:rtl w:val="0"/>
        </w:rPr>
      </w:r>
    </w:p>
    <w:p w:rsidR="00000000" w:rsidDel="00000000" w:rsidP="00000000" w:rsidRDefault="00000000" w:rsidRPr="00000000" w14:paraId="00000046">
      <w:pPr>
        <w:tabs>
          <w:tab w:val="left" w:leader="none" w:pos="-7.322834645669332"/>
        </w:tabs>
        <w:rPr>
          <w:b w:val="1"/>
          <w:bCs w:val="1"/>
        </w:rPr>
      </w:pPr>
      <w:r w:rsidDel="00000000" w:rsidR="00000000" w:rsidRPr="00000000">
        <w:rPr>
          <w:b w:val="1"/>
          <w:bCs w:val="1"/>
          <w:rtl w:val="0"/>
        </w:rPr>
        <w:t xml:space="preserve">Defined Integrations</w:t>
      </w:r>
    </w:p>
    <w:p w:rsidR="00000000" w:rsidDel="00000000" w:rsidP="00000000" w:rsidRDefault="00000000" w:rsidRPr="00000000" w14:paraId="00000047">
      <w:pPr>
        <w:tabs>
          <w:tab w:val="left" w:leader="none" w:pos="-7.322834645669332"/>
        </w:tabs>
        <w:rPr/>
      </w:pPr>
      <w:r w:rsidDel="00000000" w:rsidR="00000000" w:rsidRPr="00000000">
        <w:rPr>
          <w:rtl w:val="0"/>
        </w:rPr>
        <w:t xml:space="preserve">These are the currently known integrations that NRK has defined. These will be developed in collaboration with the Supplier, and will be subject to adjustment during the negotiation phase.</w:t>
      </w: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2"/>
        <w:rPr/>
      </w:pPr>
      <w:bookmarkStart w:colFirst="0" w:colLast="0" w:name="_5mhzxzt3pp8m" w:id="2"/>
      <w:bookmarkEnd w:id="2"/>
      <w:r w:rsidDel="00000000" w:rsidR="00000000" w:rsidRPr="00000000">
        <w:rPr>
          <w:rtl w:val="0"/>
        </w:rPr>
        <w:t xml:space="preserve">Description of requirements in appendices </w:t>
      </w:r>
    </w:p>
    <w:p w:rsidR="00000000" w:rsidDel="00000000" w:rsidP="00000000" w:rsidRDefault="00000000" w:rsidRPr="00000000" w14:paraId="00000049">
      <w:pPr>
        <w:spacing w:after="240" w:before="240" w:lineRule="auto"/>
        <w:rPr/>
      </w:pPr>
      <w:r w:rsidDel="00000000" w:rsidR="00000000" w:rsidRPr="00000000">
        <w:rPr>
          <w:b w:val="1"/>
          <w:bCs w:val="1"/>
          <w:rtl w:val="0"/>
        </w:rPr>
        <w:t xml:space="preserve">Must</w:t>
      </w:r>
      <w:r w:rsidDel="00000000" w:rsidR="00000000" w:rsidRPr="00000000">
        <w:rPr>
          <w:rtl w:val="0"/>
        </w:rPr>
        <w:t xml:space="preserve"> - These are requirements that must be fulfilled, and will be evaluated based on the submitted documentation/Supplier’s response.</w:t>
      </w:r>
    </w:p>
    <w:p w:rsidR="00000000" w:rsidDel="00000000" w:rsidP="00000000" w:rsidRDefault="00000000" w:rsidRPr="00000000" w14:paraId="0000004A">
      <w:pPr>
        <w:spacing w:after="240" w:before="240" w:lineRule="auto"/>
        <w:ind w:left="0" w:right="600" w:firstLine="0"/>
        <w:rPr/>
      </w:pPr>
      <w:r w:rsidDel="00000000" w:rsidR="00000000" w:rsidRPr="00000000">
        <w:rPr>
          <w:rtl w:val="0"/>
        </w:rPr>
        <w:t xml:space="preserve">Based on the bidder's answers to NRK’s questions, any over-fulfillment of the requirements that provides added value to NRK may qualify for a higher score in the evaluation.</w:t>
      </w:r>
      <w:r w:rsidDel="00000000" w:rsidR="00000000" w:rsidRPr="00000000">
        <w:rPr>
          <w:rtl w:val="0"/>
        </w:rPr>
      </w:r>
    </w:p>
    <w:p w:rsidR="00000000" w:rsidDel="00000000" w:rsidP="00000000" w:rsidRDefault="00000000" w:rsidRPr="00000000" w14:paraId="0000004B">
      <w:pPr>
        <w:numPr>
          <w:ilvl w:val="0"/>
          <w:numId w:val="2"/>
        </w:numPr>
        <w:spacing w:after="0" w:afterAutospacing="0" w:before="240" w:lineRule="auto"/>
        <w:ind w:left="720" w:hanging="360"/>
      </w:pPr>
      <w:r w:rsidDel="00000000" w:rsidR="00000000" w:rsidRPr="00000000">
        <w:rPr>
          <w:b w:val="1"/>
          <w:bCs w:val="1"/>
          <w:rtl w:val="0"/>
        </w:rPr>
        <w:t xml:space="preserve">Response Instructions:</w:t>
      </w:r>
      <w:r w:rsidDel="00000000" w:rsidR="00000000" w:rsidRPr="00000000">
        <w:rPr>
          <w:rtl w:val="0"/>
        </w:rPr>
        <w:t xml:space="preserve"> The Supplier shall describe to what extent and in what manner the requirement is fulfilled.</w:t>
      </w:r>
    </w:p>
    <w:p w:rsidR="00000000" w:rsidDel="00000000" w:rsidP="00000000" w:rsidRDefault="00000000" w:rsidRPr="00000000" w14:paraId="0000004C">
      <w:pPr>
        <w:numPr>
          <w:ilvl w:val="0"/>
          <w:numId w:val="2"/>
        </w:numPr>
        <w:spacing w:after="240" w:before="0" w:beforeAutospacing="0" w:lineRule="auto"/>
        <w:ind w:left="720" w:hanging="360"/>
      </w:pPr>
      <w:r w:rsidDel="00000000" w:rsidR="00000000" w:rsidRPr="00000000">
        <w:rPr>
          <w:b w:val="1"/>
          <w:bCs w:val="1"/>
          <w:rtl w:val="0"/>
        </w:rPr>
        <w:t xml:space="preserve">Consequence:</w:t>
      </w:r>
      <w:r w:rsidDel="00000000" w:rsidR="00000000" w:rsidRPr="00000000">
        <w:rPr>
          <w:rtl w:val="0"/>
        </w:rPr>
        <w:t xml:space="preserve"> Non-compliance may lead to the rejection of the proposal. Upon compliance, the description will be assessed and scored in accordance with the award criteria.</w:t>
      </w:r>
    </w:p>
    <w:p w:rsidR="00000000" w:rsidDel="00000000" w:rsidP="00000000" w:rsidRDefault="00000000" w:rsidRPr="00000000" w14:paraId="0000004D">
      <w:pPr>
        <w:spacing w:after="240" w:before="240" w:lineRule="auto"/>
        <w:rPr/>
      </w:pPr>
      <w:r w:rsidDel="00000000" w:rsidR="00000000" w:rsidRPr="00000000">
        <w:rPr>
          <w:b w:val="1"/>
          <w:bCs w:val="1"/>
          <w:rtl w:val="0"/>
        </w:rPr>
        <w:t xml:space="preserve">Should</w:t>
      </w:r>
      <w:r w:rsidDel="00000000" w:rsidR="00000000" w:rsidRPr="00000000">
        <w:rPr>
          <w:rtl w:val="0"/>
        </w:rPr>
        <w:t xml:space="preserve"> - These are requirements that should be fulfilled, but are not mandatory for participation.</w:t>
      </w:r>
    </w:p>
    <w:p w:rsidR="00000000" w:rsidDel="00000000" w:rsidP="00000000" w:rsidRDefault="00000000" w:rsidRPr="00000000" w14:paraId="0000004E">
      <w:pPr>
        <w:spacing w:after="240" w:before="240" w:lineRule="auto"/>
        <w:ind w:left="0" w:firstLine="0"/>
        <w:rPr/>
      </w:pPr>
      <w:r w:rsidDel="00000000" w:rsidR="00000000" w:rsidRPr="00000000">
        <w:rPr>
          <w:rtl w:val="0"/>
        </w:rPr>
        <w:t xml:space="preserve">B</w:t>
      </w:r>
      <w:r w:rsidDel="00000000" w:rsidR="00000000" w:rsidRPr="00000000">
        <w:rPr>
          <w:rtl w:val="0"/>
        </w:rPr>
        <w:t xml:space="preserve">ased on the bidder's answers to NRK’s questions, any over-fulfillment of the requirements that provides added value to NRK may qualify for a higher score in the evaluation.</w:t>
      </w:r>
    </w:p>
    <w:p w:rsidR="00000000" w:rsidDel="00000000" w:rsidP="00000000" w:rsidRDefault="00000000" w:rsidRPr="00000000" w14:paraId="0000004F">
      <w:pPr>
        <w:numPr>
          <w:ilvl w:val="0"/>
          <w:numId w:val="9"/>
        </w:numPr>
        <w:spacing w:after="0" w:afterAutospacing="0" w:before="240" w:lineRule="auto"/>
        <w:ind w:left="720" w:hanging="360"/>
      </w:pPr>
      <w:r w:rsidDel="00000000" w:rsidR="00000000" w:rsidRPr="00000000">
        <w:rPr>
          <w:b w:val="1"/>
          <w:bCs w:val="1"/>
          <w:rtl w:val="0"/>
        </w:rPr>
        <w:t xml:space="preserve">Response Instructions:</w:t>
      </w:r>
      <w:r w:rsidDel="00000000" w:rsidR="00000000" w:rsidRPr="00000000">
        <w:rPr>
          <w:rtl w:val="0"/>
        </w:rPr>
        <w:t xml:space="preserve"> The Supplier shall describe to what extent and in what manner the requirement is met.</w:t>
      </w:r>
    </w:p>
    <w:p w:rsidR="00000000" w:rsidDel="00000000" w:rsidP="00000000" w:rsidRDefault="00000000" w:rsidRPr="00000000" w14:paraId="00000050">
      <w:pPr>
        <w:numPr>
          <w:ilvl w:val="0"/>
          <w:numId w:val="9"/>
        </w:numPr>
        <w:spacing w:after="240" w:before="0" w:beforeAutospacing="0" w:lineRule="auto"/>
        <w:ind w:left="720" w:hanging="360"/>
      </w:pPr>
      <w:r w:rsidDel="00000000" w:rsidR="00000000" w:rsidRPr="00000000">
        <w:rPr>
          <w:b w:val="1"/>
          <w:bCs w:val="1"/>
          <w:rtl w:val="0"/>
        </w:rPr>
        <w:t xml:space="preserve">Consequence:</w:t>
      </w:r>
      <w:r w:rsidDel="00000000" w:rsidR="00000000" w:rsidRPr="00000000">
        <w:rPr>
          <w:rtl w:val="0"/>
        </w:rPr>
        <w:t xml:space="preserve"> Non-compliance will not lead to rejection of the proposal, but will result in a deduction of points or a score of zero in the evaluation.</w:t>
      </w:r>
    </w:p>
    <w:p w:rsidR="00000000" w:rsidDel="00000000" w:rsidP="00000000" w:rsidRDefault="00000000" w:rsidRPr="00000000" w14:paraId="00000051">
      <w:pPr>
        <w:tabs>
          <w:tab w:val="left" w:leader="none" w:pos="142"/>
        </w:tabs>
        <w:rPr>
          <w:color w:val="242021"/>
          <w:sz w:val="21"/>
          <w:szCs w:val="21"/>
        </w:rPr>
      </w:pPr>
      <w:r w:rsidDel="00000000" w:rsidR="00000000" w:rsidRPr="00000000">
        <w:rPr>
          <w:rtl w:val="0"/>
        </w:rPr>
        <w:t xml:space="preserve">Explanation for tables to be filled out by Supplier:</w:t>
      </w:r>
      <w:r w:rsidDel="00000000" w:rsidR="00000000" w:rsidRPr="00000000">
        <w:rPr>
          <w:rtl w:val="0"/>
        </w:rPr>
      </w:r>
    </w:p>
    <w:tbl>
      <w:tblPr>
        <w:tblStyle w:val="Table1"/>
        <w:tblW w:w="91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1050"/>
        <w:gridCol w:w="5520"/>
        <w:gridCol w:w="1455"/>
        <w:tblGridChange w:id="0">
          <w:tblGrid>
            <w:gridCol w:w="1155"/>
            <w:gridCol w:w="1050"/>
            <w:gridCol w:w="5520"/>
            <w:gridCol w:w="145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056">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rPr>
                <w:color w:val="242021"/>
              </w:rPr>
            </w:pPr>
            <w:r w:rsidDel="00000000" w:rsidR="00000000" w:rsidRPr="00000000">
              <w:rPr>
                <w:color w:val="242021"/>
                <w:rtl w:val="0"/>
              </w:rPr>
              <w:t xml:space="preserve">Requirement number for references. </w:t>
            </w:r>
          </w:p>
          <w:p w:rsidR="00000000" w:rsidDel="00000000" w:rsidP="00000000" w:rsidRDefault="00000000" w:rsidRPr="00000000" w14:paraId="00000058">
            <w:pPr>
              <w:widowControl w:val="0"/>
              <w:rPr>
                <w:color w:val="242021"/>
              </w:rPr>
            </w:pPr>
            <w:r w:rsidDel="00000000" w:rsidR="00000000" w:rsidRPr="00000000">
              <w:rPr>
                <w:rtl w:val="0"/>
              </w:rPr>
            </w:r>
          </w:p>
          <w:p w:rsidR="00000000" w:rsidDel="00000000" w:rsidP="00000000" w:rsidRDefault="00000000" w:rsidRPr="00000000" w14:paraId="00000059">
            <w:pPr>
              <w:widowControl w:val="0"/>
              <w:rPr>
                <w:color w:val="242021"/>
              </w:rPr>
            </w:pPr>
            <w:r w:rsidDel="00000000" w:rsidR="00000000" w:rsidRPr="00000000">
              <w:rPr>
                <w:color w:val="242021"/>
                <w:rtl w:val="0"/>
              </w:rPr>
              <w:t xml:space="preserve">&lt;YYY&gt;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rPr>
                <w:color w:val="242021"/>
              </w:rPr>
            </w:pPr>
            <w:r w:rsidDel="00000000" w:rsidR="00000000" w:rsidRPr="00000000">
              <w:rPr>
                <w:color w:val="242021"/>
                <w:rtl w:val="0"/>
              </w:rPr>
              <w:t xml:space="preserve">Requirement type as  explained above</w:t>
            </w:r>
          </w:p>
          <w:p w:rsidR="00000000" w:rsidDel="00000000" w:rsidP="00000000" w:rsidRDefault="00000000" w:rsidRPr="00000000" w14:paraId="0000005B">
            <w:pPr>
              <w:widowControl w:val="0"/>
              <w:rPr>
                <w:color w:val="242021"/>
              </w:rPr>
            </w:pPr>
            <w:r w:rsidDel="00000000" w:rsidR="00000000" w:rsidRPr="00000000">
              <w:rPr>
                <w:rtl w:val="0"/>
              </w:rPr>
            </w:r>
          </w:p>
          <w:p w:rsidR="00000000" w:rsidDel="00000000" w:rsidP="00000000" w:rsidRDefault="00000000" w:rsidRPr="00000000" w14:paraId="0000005C">
            <w:pPr>
              <w:widowControl w:val="0"/>
              <w:rPr>
                <w:color w:val="242021"/>
              </w:rPr>
            </w:pPr>
            <w:r w:rsidDel="00000000" w:rsidR="00000000" w:rsidRPr="00000000">
              <w:rPr>
                <w:rtl w:val="0"/>
              </w:rPr>
            </w:r>
          </w:p>
          <w:p w:rsidR="00000000" w:rsidDel="00000000" w:rsidP="00000000" w:rsidRDefault="00000000" w:rsidRPr="00000000" w14:paraId="0000005D">
            <w:pPr>
              <w:widowControl w:val="0"/>
              <w:rPr>
                <w:color w:val="242021"/>
              </w:rPr>
            </w:pPr>
            <w:r w:rsidDel="00000000" w:rsidR="00000000" w:rsidRPr="00000000">
              <w:rPr>
                <w:color w:val="242021"/>
                <w:rtl w:val="0"/>
              </w:rPr>
              <w:t xml:space="preserve">&lt;Must/Should&gt;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rPr>
                <w:color w:val="242021"/>
              </w:rPr>
            </w:pPr>
            <w:r w:rsidDel="00000000" w:rsidR="00000000" w:rsidRPr="00000000">
              <w:rPr>
                <w:color w:val="242021"/>
                <w:rtl w:val="0"/>
              </w:rPr>
              <w:t xml:space="preserve">Description of requirement</w:t>
            </w:r>
            <w:r w:rsidDel="00000000" w:rsidR="00000000" w:rsidRPr="00000000">
              <w:rPr>
                <w:b w:val="1"/>
                <w:bCs w:val="1"/>
                <w:color w:val="242021"/>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rPr>
                <w:color w:val="242021"/>
              </w:rPr>
            </w:pPr>
            <w:r w:rsidDel="00000000" w:rsidR="00000000" w:rsidRPr="00000000">
              <w:rPr>
                <w:color w:val="242021"/>
                <w:rtl w:val="0"/>
              </w:rPr>
              <w:t xml:space="preserve">Supplier to answer if solutions fulfil requirements. </w:t>
            </w:r>
          </w:p>
          <w:p w:rsidR="00000000" w:rsidDel="00000000" w:rsidP="00000000" w:rsidRDefault="00000000" w:rsidRPr="00000000" w14:paraId="00000060">
            <w:pPr>
              <w:widowControl w:val="0"/>
              <w:rPr>
                <w:color w:val="242021"/>
              </w:rPr>
            </w:pPr>
            <w:r w:rsidDel="00000000" w:rsidR="00000000" w:rsidRPr="00000000">
              <w:rPr>
                <w:rtl w:val="0"/>
              </w:rPr>
            </w:r>
          </w:p>
          <w:p w:rsidR="00000000" w:rsidDel="00000000" w:rsidP="00000000" w:rsidRDefault="00000000" w:rsidRPr="00000000" w14:paraId="00000061">
            <w:pPr>
              <w:widowControl w:val="0"/>
              <w:rPr>
                <w:color w:val="242021"/>
              </w:rPr>
            </w:pPr>
            <w:r w:rsidDel="00000000" w:rsidR="00000000" w:rsidRPr="00000000">
              <w:rPr>
                <w:color w:val="242021"/>
                <w:rtl w:val="0"/>
              </w:rPr>
              <w:t xml:space="preserve">&lt;Y: Yes </w:t>
            </w:r>
          </w:p>
          <w:p w:rsidR="00000000" w:rsidDel="00000000" w:rsidP="00000000" w:rsidRDefault="00000000" w:rsidRPr="00000000" w14:paraId="00000062">
            <w:pPr>
              <w:widowControl w:val="0"/>
              <w:rPr>
                <w:color w:val="242021"/>
              </w:rPr>
            </w:pPr>
            <w:r w:rsidDel="00000000" w:rsidR="00000000" w:rsidRPr="00000000">
              <w:rPr>
                <w:color w:val="242021"/>
                <w:rtl w:val="0"/>
              </w:rPr>
              <w:t xml:space="preserve">P: Partially (must be explained why partially) </w:t>
            </w:r>
          </w:p>
          <w:p w:rsidR="00000000" w:rsidDel="00000000" w:rsidP="00000000" w:rsidRDefault="00000000" w:rsidRPr="00000000" w14:paraId="00000063">
            <w:pPr>
              <w:widowControl w:val="0"/>
              <w:rPr>
                <w:color w:val="242021"/>
              </w:rPr>
            </w:pPr>
            <w:r w:rsidDel="00000000" w:rsidR="00000000" w:rsidRPr="00000000">
              <w:rPr>
                <w:color w:val="242021"/>
                <w:rtl w:val="0"/>
              </w:rPr>
              <w:t xml:space="preserve">N: No&gt;</w:t>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rPr>
                <w:color w:val="ffffff"/>
              </w:rPr>
            </w:pPr>
            <w:r w:rsidDel="00000000" w:rsidR="00000000" w:rsidRPr="00000000">
              <w:rPr>
                <w:color w:val="242021"/>
                <w:rtl w:val="0"/>
              </w:rPr>
              <w:t xml:space="preserve">&lt;Placeholder for response. If longer responses are required use space below with reference to requirement number and title.&gt;  </w:t>
            </w:r>
            <w:r w:rsidDel="00000000" w:rsidR="00000000" w:rsidRPr="00000000">
              <w:rPr>
                <w:rtl w:val="0"/>
              </w:rPr>
            </w:r>
          </w:p>
        </w:tc>
      </w:tr>
    </w:tbl>
    <w:p w:rsidR="00000000" w:rsidDel="00000000" w:rsidP="00000000" w:rsidRDefault="00000000" w:rsidRPr="00000000" w14:paraId="00000068">
      <w:pPr>
        <w:pStyle w:val="Heading3"/>
        <w:rPr/>
      </w:pPr>
      <w:bookmarkStart w:colFirst="0" w:colLast="0" w:name="_s3vme45ucbd8" w:id="3"/>
      <w:bookmarkEnd w:id="3"/>
      <w:r w:rsidDel="00000000" w:rsidR="00000000" w:rsidRPr="00000000">
        <w:rPr>
          <w:rtl w:val="0"/>
        </w:rPr>
      </w:r>
    </w:p>
    <w:p w:rsidR="00000000" w:rsidDel="00000000" w:rsidP="00000000" w:rsidRDefault="00000000" w:rsidRPr="00000000" w14:paraId="00000069">
      <w:pPr>
        <w:tabs>
          <w:tab w:val="left" w:leader="none" w:pos="142"/>
        </w:tabs>
        <w:rPr/>
      </w:pPr>
      <w:r w:rsidDel="00000000" w:rsidR="00000000" w:rsidRPr="00000000">
        <w:rPr>
          <w:rtl w:val="0"/>
        </w:rPr>
        <w:t xml:space="preserve">The Supplier shall specify whether the requirements are currently supported by standard functionality or if they will be developed during the implementation phase. If a requirement is not currently met but is scheduled for development, the Supplier must explicitly state this and provide a timeline for delivery.</w:t>
      </w:r>
    </w:p>
    <w:p w:rsidR="00000000" w:rsidDel="00000000" w:rsidP="00000000" w:rsidRDefault="00000000" w:rsidRPr="00000000" w14:paraId="0000006A">
      <w:pPr>
        <w:pStyle w:val="Heading1"/>
        <w:rPr/>
      </w:pPr>
      <w:bookmarkStart w:colFirst="0" w:colLast="0" w:name="_ailh2l90mqto" w:id="4"/>
      <w:bookmarkEnd w:id="4"/>
      <w:r w:rsidDel="00000000" w:rsidR="00000000" w:rsidRPr="00000000">
        <w:br w:type="page"/>
      </w:r>
      <w:r w:rsidDel="00000000" w:rsidR="00000000" w:rsidRPr="00000000">
        <w:rPr>
          <w:rtl w:val="0"/>
        </w:rPr>
      </w:r>
    </w:p>
    <w:p w:rsidR="00000000" w:rsidDel="00000000" w:rsidP="00000000" w:rsidRDefault="00000000" w:rsidRPr="00000000" w14:paraId="0000006B">
      <w:pPr>
        <w:pStyle w:val="Heading1"/>
        <w:rPr/>
      </w:pPr>
      <w:bookmarkStart w:colFirst="0" w:colLast="0" w:name="_x0gdjdsw5plz" w:id="5"/>
      <w:bookmarkEnd w:id="5"/>
      <w:r w:rsidDel="00000000" w:rsidR="00000000" w:rsidRPr="00000000">
        <w:rPr>
          <w:rtl w:val="0"/>
        </w:rPr>
        <w:t xml:space="preserve">Appendix 1: Customer specification of requirements</w:t>
      </w:r>
      <w:r w:rsidDel="00000000" w:rsidR="00000000" w:rsidRPr="00000000">
        <w:rPr>
          <w:rtl w:val="0"/>
        </w:rPr>
      </w:r>
    </w:p>
    <w:p w:rsidR="00000000" w:rsidDel="00000000" w:rsidP="00000000" w:rsidRDefault="00000000" w:rsidRPr="00000000" w14:paraId="0000006C">
      <w:pPr>
        <w:pStyle w:val="Heading2"/>
        <w:rPr>
          <w:rFonts w:ascii="NRK Sans" w:cs="NRK Sans" w:eastAsia="NRK Sans" w:hAnsi="NRK Sans"/>
        </w:rPr>
      </w:pPr>
      <w:r w:rsidDel="00000000" w:rsidR="00000000" w:rsidRPr="00000000">
        <w:rPr>
          <w:rFonts w:ascii="NRK Sans" w:cs="NRK Sans" w:eastAsia="NRK Sans" w:hAnsi="NRK Sans"/>
          <w:rtl w:val="0"/>
        </w:rPr>
        <w:t xml:space="preserve">Background and purpose of the Agreement</w:t>
      </w:r>
      <w:r w:rsidDel="00000000" w:rsidR="00000000" w:rsidRPr="00000000">
        <w:rPr>
          <w:rtl w:val="0"/>
        </w:rPr>
      </w:r>
    </w:p>
    <w:p w:rsidR="00000000" w:rsidDel="00000000" w:rsidP="00000000" w:rsidRDefault="00000000" w:rsidRPr="00000000" w14:paraId="0000006D">
      <w:pPr>
        <w:tabs>
          <w:tab w:val="left" w:leader="none" w:pos="142"/>
        </w:tabs>
        <w:spacing w:after="60" w:before="60" w:line="257" w:lineRule="auto"/>
        <w:rPr>
          <w:rFonts w:ascii="NRK Sans" w:cs="NRK Sans" w:eastAsia="NRK Sans" w:hAnsi="NRK Sans"/>
          <w:color w:val="1d1c1d"/>
        </w:rPr>
      </w:pPr>
      <w:r w:rsidDel="00000000" w:rsidR="00000000" w:rsidRPr="00000000">
        <w:rPr>
          <w:rFonts w:ascii="NRK Sans" w:cs="NRK Sans" w:eastAsia="NRK Sans" w:hAnsi="NRK Sans"/>
          <w:color w:val="1d1c1d"/>
          <w:rtl w:val="0"/>
        </w:rPr>
        <w:t xml:space="preserve">The Workflow Provisioning System (WPS) is designed to be the central, intelligent resource orchestration layer crucial to NRK's Moderni</w:t>
      </w:r>
      <w:r w:rsidDel="00000000" w:rsidR="00000000" w:rsidRPr="00000000">
        <w:rPr>
          <w:color w:val="1d1c1d"/>
          <w:rtl w:val="0"/>
        </w:rPr>
        <w:t xml:space="preserve">sed </w:t>
      </w:r>
      <w:r w:rsidDel="00000000" w:rsidR="00000000" w:rsidRPr="00000000">
        <w:rPr>
          <w:rFonts w:ascii="NRK Sans" w:cs="NRK Sans" w:eastAsia="NRK Sans" w:hAnsi="NRK Sans"/>
          <w:color w:val="1d1c1d"/>
          <w:rtl w:val="0"/>
        </w:rPr>
        <w:t xml:space="preserve">Production Platform (MPP) programme. Its primary objective is to meet NRK’s long-term strategic goals by facilitating a transformation to native AV over IP (AVoIP) services, centralising production processing resources in external data centres, and preparing for the integration of public cloud services. This supports NRK's environmental and financial strategy by dynamically provisioning resources from centralised pools and automating de-provisioning of workflows to spin down or suspend idle resources, and providing the organisation relevant information on resource usage.</w:t>
      </w:r>
    </w:p>
    <w:p w:rsidR="00000000" w:rsidDel="00000000" w:rsidP="00000000" w:rsidRDefault="00000000" w:rsidRPr="00000000" w14:paraId="0000006E">
      <w:pPr>
        <w:tabs>
          <w:tab w:val="left" w:leader="none" w:pos="142"/>
        </w:tabs>
        <w:spacing w:after="60" w:before="60" w:line="257" w:lineRule="auto"/>
        <w:rPr>
          <w:rFonts w:ascii="NRK Sans" w:cs="NRK Sans" w:eastAsia="NRK Sans" w:hAnsi="NRK Sans"/>
          <w:color w:val="1d1c1d"/>
        </w:rPr>
      </w:pPr>
      <w:r w:rsidDel="00000000" w:rsidR="00000000" w:rsidRPr="00000000">
        <w:rPr>
          <w:rtl w:val="0"/>
        </w:rPr>
      </w:r>
    </w:p>
    <w:p w:rsidR="00000000" w:rsidDel="00000000" w:rsidP="00000000" w:rsidRDefault="00000000" w:rsidRPr="00000000" w14:paraId="0000006F">
      <w:pPr>
        <w:tabs>
          <w:tab w:val="left" w:leader="none" w:pos="142"/>
        </w:tabs>
        <w:spacing w:after="60" w:before="60" w:line="257" w:lineRule="auto"/>
        <w:rPr>
          <w:rFonts w:ascii="NRK Sans" w:cs="NRK Sans" w:eastAsia="NRK Sans" w:hAnsi="NRK Sans"/>
          <w:color w:val="1d1c1d"/>
        </w:rPr>
      </w:pPr>
      <w:r w:rsidDel="00000000" w:rsidR="00000000" w:rsidRPr="00000000">
        <w:rPr>
          <w:rFonts w:ascii="NRK Sans" w:cs="NRK Sans" w:eastAsia="NRK Sans" w:hAnsi="NRK Sans"/>
          <w:color w:val="1d1c1d"/>
          <w:rtl w:val="0"/>
        </w:rPr>
        <w:t xml:space="preserve">The WPS is being implemented to automate and enhance production processes across the entire organisation, fulfilling these key functions:</w:t>
      </w:r>
    </w:p>
    <w:p w:rsidR="00000000" w:rsidDel="00000000" w:rsidP="00000000" w:rsidRDefault="00000000" w:rsidRPr="00000000" w14:paraId="00000070">
      <w:pPr>
        <w:numPr>
          <w:ilvl w:val="0"/>
          <w:numId w:val="1"/>
        </w:numPr>
        <w:pBdr>
          <w:top w:color="auto" w:space="0" w:sz="0" w:val="none"/>
          <w:bottom w:color="auto" w:space="0" w:sz="0" w:val="none"/>
          <w:right w:color="auto" w:space="0" w:sz="0" w:val="none"/>
          <w:between w:color="auto" w:space="0" w:sz="0" w:val="none"/>
        </w:pBdr>
        <w:tabs>
          <w:tab w:val="left" w:leader="none" w:pos="142"/>
        </w:tabs>
        <w:spacing w:after="0" w:afterAutospacing="0" w:before="10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Resource Allocation and Scheduling:</w:t>
      </w:r>
      <w:r w:rsidDel="00000000" w:rsidR="00000000" w:rsidRPr="00000000">
        <w:rPr>
          <w:rFonts w:ascii="NRK Sans" w:cs="NRK Sans" w:eastAsia="NRK Sans" w:hAnsi="NRK Sans"/>
          <w:color w:val="1d1c1d"/>
          <w:rtl w:val="0"/>
        </w:rPr>
        <w:t xml:space="preserve"> The WPS acts as the central engine for Provisioning by selecting required Resources (hardware or software endpoints) from defined Resource Pools based on the needs of a request. This includes providing an intelligent schedule capable of determining and flagging Clashes of resources, such as devices or rooms.</w:t>
      </w:r>
    </w:p>
    <w:p w:rsidR="00000000" w:rsidDel="00000000" w:rsidP="00000000" w:rsidRDefault="00000000" w:rsidRPr="00000000" w14:paraId="00000071">
      <w:pPr>
        <w:numPr>
          <w:ilvl w:val="0"/>
          <w:numId w:val="1"/>
        </w:numPr>
        <w:pBdr>
          <w:top w:color="auto" w:space="0" w:sz="0" w:val="none"/>
          <w:bottom w:color="auto" w:space="0" w:sz="0" w:val="none"/>
          <w:right w:color="auto" w:space="0" w:sz="0" w:val="none"/>
          <w:between w:color="auto" w:space="0" w:sz="0" w:val="none"/>
        </w:pBdr>
        <w:tabs>
          <w:tab w:val="left" w:leader="none" w:pos="142"/>
        </w:tabs>
        <w:spacing w:after="0" w:afterAutospacing="0" w:before="0" w:beforeAutospacing="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End-to-End Production Planning:</w:t>
      </w:r>
      <w:r w:rsidDel="00000000" w:rsidR="00000000" w:rsidRPr="00000000">
        <w:rPr>
          <w:rFonts w:ascii="NRK Sans" w:cs="NRK Sans" w:eastAsia="NRK Sans" w:hAnsi="NRK Sans"/>
          <w:color w:val="1d1c1d"/>
          <w:rtl w:val="0"/>
        </w:rPr>
        <w:t xml:space="preserve"> A core function is to take data from multiple existing systems—such as channel schedules from </w:t>
      </w:r>
      <w:r w:rsidDel="00000000" w:rsidR="00000000" w:rsidRPr="00000000">
        <w:rPr>
          <w:color w:val="1d1c1d"/>
          <w:rtl w:val="0"/>
        </w:rPr>
        <w:t xml:space="preserve">What's On</w:t>
      </w:r>
      <w:r w:rsidDel="00000000" w:rsidR="00000000" w:rsidRPr="00000000">
        <w:rPr>
          <w:rFonts w:ascii="NRK Sans" w:cs="NRK Sans" w:eastAsia="NRK Sans" w:hAnsi="NRK Sans"/>
          <w:color w:val="1d1c1d"/>
          <w:rtl w:val="0"/>
        </w:rPr>
        <w:t xml:space="preserve"> and location details from production planning—and use pre-determined rules to automatically allocate and provision resources. </w:t>
      </w:r>
      <w:r w:rsidDel="00000000" w:rsidR="00000000" w:rsidRPr="00000000">
        <w:rPr>
          <w:rtl w:val="0"/>
        </w:rPr>
      </w:r>
    </w:p>
    <w:p w:rsidR="00000000" w:rsidDel="00000000" w:rsidP="00000000" w:rsidRDefault="00000000" w:rsidRPr="00000000" w14:paraId="00000072">
      <w:pPr>
        <w:numPr>
          <w:ilvl w:val="0"/>
          <w:numId w:val="1"/>
        </w:numPr>
        <w:pBdr>
          <w:top w:color="auto" w:space="0" w:sz="0" w:val="none"/>
          <w:bottom w:color="auto" w:space="0" w:sz="0" w:val="none"/>
          <w:right w:color="auto" w:space="0" w:sz="0" w:val="none"/>
          <w:between w:color="auto" w:space="0" w:sz="0" w:val="none"/>
        </w:pBdr>
        <w:tabs>
          <w:tab w:val="left" w:leader="none" w:pos="142"/>
        </w:tabs>
        <w:spacing w:after="0" w:afterAutospacing="0" w:before="0" w:beforeAutospacing="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Operational Orchestration:</w:t>
      </w:r>
      <w:r w:rsidDel="00000000" w:rsidR="00000000" w:rsidRPr="00000000">
        <w:rPr>
          <w:rFonts w:ascii="NRK Sans" w:cs="NRK Sans" w:eastAsia="NRK Sans" w:hAnsi="NRK Sans"/>
          <w:color w:val="1d1c1d"/>
          <w:rtl w:val="0"/>
        </w:rPr>
        <w:t xml:space="preserve"> The system uses Workflows to apply reusable, automated actions to Events (collections of jobs) and Jobs (singular bookings), reducing manual user effort for tasks like establishing device connections. Initial operational deliverables focus on Ingest Management (providing a user interface to select sources for recording) and phased Device Provisioning.</w:t>
      </w:r>
    </w:p>
    <w:p w:rsidR="00000000" w:rsidDel="00000000" w:rsidP="00000000" w:rsidRDefault="00000000" w:rsidRPr="00000000" w14:paraId="00000073">
      <w:pPr>
        <w:numPr>
          <w:ilvl w:val="0"/>
          <w:numId w:val="1"/>
        </w:numPr>
        <w:pBdr>
          <w:top w:color="auto" w:space="0" w:sz="0" w:val="none"/>
          <w:bottom w:color="auto" w:space="0" w:sz="0" w:val="none"/>
          <w:right w:color="auto" w:space="0" w:sz="0" w:val="none"/>
          <w:between w:color="auto" w:space="0" w:sz="0" w:val="none"/>
        </w:pBdr>
        <w:tabs>
          <w:tab w:val="left" w:leader="none" w:pos="142"/>
        </w:tabs>
        <w:spacing w:after="100" w:before="0" w:beforeAutospacing="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Contextual Monitoring:</w:t>
      </w:r>
      <w:r w:rsidDel="00000000" w:rsidR="00000000" w:rsidRPr="00000000">
        <w:rPr>
          <w:rFonts w:ascii="NRK Sans" w:cs="NRK Sans" w:eastAsia="NRK Sans" w:hAnsi="NRK Sans"/>
          <w:color w:val="1d1c1d"/>
          <w:rtl w:val="0"/>
        </w:rPr>
        <w:t xml:space="preserve"> The WPS applies context to alarms by correlating resource data from provisioned events and devices with alarm data from the PMCS stack, providing clear, contextual alarming to MOC operators.</w:t>
      </w:r>
    </w:p>
    <w:p w:rsidR="00000000" w:rsidDel="00000000" w:rsidP="00000000" w:rsidRDefault="00000000" w:rsidRPr="00000000" w14:paraId="00000074">
      <w:pPr>
        <w:tabs>
          <w:tab w:val="left" w:leader="none" w:pos="142"/>
        </w:tabs>
        <w:spacing w:after="60" w:before="60" w:line="257" w:lineRule="auto"/>
        <w:rPr>
          <w:rFonts w:ascii="NRK Sans" w:cs="NRK Sans" w:eastAsia="NRK Sans" w:hAnsi="NRK Sans"/>
          <w:color w:val="1d1c1d"/>
        </w:rPr>
      </w:pPr>
      <w:r w:rsidDel="00000000" w:rsidR="00000000" w:rsidRPr="00000000">
        <w:rPr>
          <w:rtl w:val="0"/>
        </w:rPr>
      </w:r>
    </w:p>
    <w:p w:rsidR="00000000" w:rsidDel="00000000" w:rsidP="00000000" w:rsidRDefault="00000000" w:rsidRPr="00000000" w14:paraId="00000075">
      <w:pPr>
        <w:tabs>
          <w:tab w:val="left" w:leader="none" w:pos="142"/>
        </w:tabs>
        <w:spacing w:after="60" w:before="60" w:line="257" w:lineRule="auto"/>
        <w:rPr>
          <w:rFonts w:ascii="NRK Sans" w:cs="NRK Sans" w:eastAsia="NRK Sans" w:hAnsi="NRK Sans"/>
          <w:color w:val="1d1c1d"/>
        </w:rPr>
      </w:pPr>
      <w:r w:rsidDel="00000000" w:rsidR="00000000" w:rsidRPr="00000000">
        <w:rPr>
          <w:color w:val="1d1c1d"/>
          <w:rtl w:val="0"/>
        </w:rPr>
        <w:t xml:space="preserve">The WPS system is intended to work across NRK’s whole platform, and is expected to be delivered as a resilient and scalable system, that supports NRK’s dual data centre model, and make sure that NRK has a working platform. It is expected that the WPS system has an active-active concept or similar, so that NRK have the WPS capability also in the event of larger errors. </w:t>
      </w:r>
      <w:r w:rsidDel="00000000" w:rsidR="00000000" w:rsidRPr="00000000">
        <w:rPr>
          <w:rFonts w:ascii="NRK Sans" w:cs="NRK Sans" w:eastAsia="NRK Sans" w:hAnsi="NRK Sans"/>
          <w:color w:val="1d1c1d"/>
          <w:rtl w:val="0"/>
        </w:rPr>
        <w:t xml:space="preserve">Key components and concepts include:</w:t>
      </w:r>
    </w:p>
    <w:p w:rsidR="00000000" w:rsidDel="00000000" w:rsidP="00000000" w:rsidRDefault="00000000" w:rsidRPr="00000000" w14:paraId="00000076">
      <w:pPr>
        <w:numPr>
          <w:ilvl w:val="0"/>
          <w:numId w:val="14"/>
        </w:numPr>
        <w:pBdr>
          <w:top w:color="auto" w:space="0" w:sz="0" w:val="none"/>
          <w:bottom w:color="auto" w:space="0" w:sz="0" w:val="none"/>
          <w:right w:color="auto" w:space="0" w:sz="0" w:val="none"/>
          <w:between w:color="auto" w:space="0" w:sz="0" w:val="none"/>
        </w:pBdr>
        <w:tabs>
          <w:tab w:val="left" w:leader="none" w:pos="142"/>
        </w:tabs>
        <w:spacing w:after="0" w:afterAutospacing="0" w:before="10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Data Foundation:</w:t>
      </w:r>
      <w:r w:rsidDel="00000000" w:rsidR="00000000" w:rsidRPr="00000000">
        <w:rPr>
          <w:rFonts w:ascii="NRK Sans" w:cs="NRK Sans" w:eastAsia="NRK Sans" w:hAnsi="NRK Sans"/>
          <w:color w:val="1d1c1d"/>
          <w:rtl w:val="0"/>
        </w:rPr>
        <w:t xml:space="preserve"> Core objects like Resource Pools, Blueprints (defining functionality in a space), Capabilities (used for resource selection), Jobs, and Events.</w:t>
      </w:r>
    </w:p>
    <w:p w:rsidR="00000000" w:rsidDel="00000000" w:rsidP="00000000" w:rsidRDefault="00000000" w:rsidRPr="00000000" w14:paraId="00000077">
      <w:pPr>
        <w:numPr>
          <w:ilvl w:val="0"/>
          <w:numId w:val="14"/>
        </w:numPr>
        <w:pBdr>
          <w:top w:color="auto" w:space="0" w:sz="0" w:val="none"/>
          <w:bottom w:color="auto" w:space="0" w:sz="0" w:val="none"/>
          <w:right w:color="auto" w:space="0" w:sz="0" w:val="none"/>
          <w:between w:color="auto" w:space="0" w:sz="0" w:val="none"/>
        </w:pBdr>
        <w:tabs>
          <w:tab w:val="left" w:leader="none" w:pos="142"/>
        </w:tabs>
        <w:spacing w:after="0" w:afterAutospacing="0" w:before="0" w:beforeAutospacing="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Functional Requirements:</w:t>
      </w:r>
      <w:r w:rsidDel="00000000" w:rsidR="00000000" w:rsidRPr="00000000">
        <w:rPr>
          <w:rFonts w:ascii="NRK Sans" w:cs="NRK Sans" w:eastAsia="NRK Sans" w:hAnsi="NRK Sans"/>
          <w:color w:val="1d1c1d"/>
          <w:rtl w:val="0"/>
        </w:rPr>
        <w:t xml:space="preserve"> Modules for Resource Management, Scheduling, Clash Management, Workflows, and a comprehensive API (HTTPS REST or GraphQL) for all functionality.</w:t>
      </w:r>
    </w:p>
    <w:p w:rsidR="00000000" w:rsidDel="00000000" w:rsidP="00000000" w:rsidRDefault="00000000" w:rsidRPr="00000000" w14:paraId="00000078">
      <w:pPr>
        <w:numPr>
          <w:ilvl w:val="0"/>
          <w:numId w:val="14"/>
        </w:numPr>
        <w:pBdr>
          <w:top w:color="auto" w:space="0" w:sz="0" w:val="none"/>
          <w:bottom w:color="auto" w:space="0" w:sz="0" w:val="none"/>
          <w:right w:color="auto" w:space="0" w:sz="0" w:val="none"/>
          <w:between w:color="auto" w:space="0" w:sz="0" w:val="none"/>
        </w:pBdr>
        <w:tabs>
          <w:tab w:val="left" w:leader="none" w:pos="142"/>
        </w:tabs>
        <w:spacing w:after="100" w:before="0" w:beforeAutospacing="0" w:line="257" w:lineRule="auto"/>
        <w:ind w:left="1080" w:hanging="360"/>
        <w:rPr>
          <w:rFonts w:ascii="NRK Sans" w:cs="NRK Sans" w:eastAsia="NRK Sans" w:hAnsi="NRK Sans"/>
          <w:color w:val="1d1c1d"/>
        </w:rPr>
      </w:pPr>
      <w:r w:rsidDel="00000000" w:rsidR="00000000" w:rsidRPr="00000000">
        <w:rPr>
          <w:rFonts w:ascii="NRK Sans" w:cs="NRK Sans" w:eastAsia="NRK Sans" w:hAnsi="NRK Sans"/>
          <w:b w:val="1"/>
          <w:bCs w:val="1"/>
          <w:color w:val="1d1c1d"/>
          <w:rtl w:val="0"/>
        </w:rPr>
        <w:t xml:space="preserve">Key Integrations:</w:t>
      </w:r>
      <w:r w:rsidDel="00000000" w:rsidR="00000000" w:rsidRPr="00000000">
        <w:rPr>
          <w:rFonts w:ascii="NRK Sans" w:cs="NRK Sans" w:eastAsia="NRK Sans" w:hAnsi="NRK Sans"/>
          <w:color w:val="1d1c1d"/>
          <w:rtl w:val="0"/>
        </w:rPr>
        <w:t xml:space="preserve"> The system requires bi-directional communication with external systems, </w:t>
      </w:r>
      <w:r w:rsidDel="00000000" w:rsidR="00000000" w:rsidRPr="00000000">
        <w:rPr>
          <w:color w:val="1d1c1d"/>
          <w:rtl w:val="0"/>
        </w:rPr>
        <w:t xml:space="preserve">e.g.</w:t>
      </w:r>
      <w:r w:rsidDel="00000000" w:rsidR="00000000" w:rsidRPr="00000000">
        <w:rPr>
          <w:rFonts w:ascii="NRK Sans" w:cs="NRK Sans" w:eastAsia="NRK Sans" w:hAnsi="NRK Sans"/>
          <w:color w:val="1d1c1d"/>
          <w:rtl w:val="0"/>
        </w:rPr>
        <w:t xml:space="preserve"> the Broadcast Control System (BCS) and integration with systems including Vimbiz (for resource/people booking), the PMCS Stack (for contextual alarming), ENPS (for news planning correlation), </w:t>
      </w:r>
      <w:r w:rsidDel="00000000" w:rsidR="00000000" w:rsidRPr="00000000">
        <w:rPr>
          <w:color w:val="1d1c1d"/>
          <w:rtl w:val="0"/>
        </w:rPr>
        <w:t xml:space="preserve">What's On</w:t>
      </w:r>
      <w:r w:rsidDel="00000000" w:rsidR="00000000" w:rsidRPr="00000000">
        <w:rPr>
          <w:rFonts w:ascii="NRK Sans" w:cs="NRK Sans" w:eastAsia="NRK Sans" w:hAnsi="NRK Sans"/>
          <w:color w:val="1d1c1d"/>
          <w:rtl w:val="0"/>
        </w:rPr>
        <w:t xml:space="preserve"> (for schedules), and the Configuration Manager (for deploying configuration data to devices).</w:t>
      </w:r>
    </w:p>
    <w:p w:rsidR="00000000" w:rsidDel="00000000" w:rsidP="00000000" w:rsidRDefault="00000000" w:rsidRPr="00000000" w14:paraId="00000079">
      <w:pPr>
        <w:pBdr>
          <w:top w:color="auto" w:space="0" w:sz="0" w:val="none"/>
          <w:bottom w:color="auto" w:space="0" w:sz="0" w:val="none"/>
          <w:right w:color="auto" w:space="0" w:sz="0" w:val="none"/>
          <w:between w:color="auto" w:space="0" w:sz="0" w:val="none"/>
        </w:pBdr>
        <w:tabs>
          <w:tab w:val="left" w:leader="none" w:pos="142"/>
        </w:tabs>
        <w:spacing w:after="100" w:before="100" w:line="257" w:lineRule="auto"/>
        <w:rPr>
          <w:rFonts w:ascii="NRK Sans" w:cs="NRK Sans" w:eastAsia="NRK Sans" w:hAnsi="NRK Sans"/>
          <w:color w:val="1d1c1d"/>
        </w:rPr>
      </w:pPr>
      <w:r w:rsidDel="00000000" w:rsidR="00000000" w:rsidRPr="00000000">
        <w:rPr>
          <w:rtl w:val="0"/>
        </w:rPr>
      </w:r>
    </w:p>
    <w:p w:rsidR="00000000" w:rsidDel="00000000" w:rsidP="00000000" w:rsidRDefault="00000000" w:rsidRPr="00000000" w14:paraId="0000007A">
      <w:pPr>
        <w:spacing w:before="20" w:line="257" w:lineRule="auto"/>
        <w:rPr>
          <w:rFonts w:ascii="NRK Sans" w:cs="NRK Sans" w:eastAsia="NRK Sans" w:hAnsi="NRK Sans"/>
          <w:b w:val="1"/>
          <w:bCs w:val="1"/>
          <w:color w:val="242021"/>
        </w:rPr>
      </w:pPr>
      <w:r w:rsidDel="00000000" w:rsidR="00000000" w:rsidRPr="00000000">
        <w:rPr>
          <w:rFonts w:ascii="NRK Sans" w:cs="NRK Sans" w:eastAsia="NRK Sans" w:hAnsi="NRK Sans"/>
          <w:b w:val="1"/>
          <w:bCs w:val="1"/>
          <w:color w:val="242021"/>
          <w:rtl w:val="0"/>
        </w:rPr>
        <w:t xml:space="preserve">Purpose</w:t>
      </w:r>
    </w:p>
    <w:p w:rsidR="00000000" w:rsidDel="00000000" w:rsidP="00000000" w:rsidRDefault="00000000" w:rsidRPr="00000000" w14:paraId="0000007B">
      <w:pPr>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NRK is currently in the process of performing a business transformation from SDI and AES3 broadcast technologies to native AV over IP services (AVoIP). The AVoIP model will form the standard model for real-time broadcast activities at all sites.</w:t>
      </w:r>
    </w:p>
    <w:p w:rsidR="00000000" w:rsidDel="00000000" w:rsidP="00000000" w:rsidRDefault="00000000" w:rsidRPr="00000000" w14:paraId="0000007C">
      <w:pPr>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07D">
      <w:pPr>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In addition to the transformation to AVoIP, the MPP programme aims to centralise production processing resources in external datacentres, and to lay the groundwork for integrating public cloud services into broadcast workflows.</w:t>
      </w:r>
    </w:p>
    <w:p w:rsidR="00000000" w:rsidDel="00000000" w:rsidP="00000000" w:rsidRDefault="00000000" w:rsidRPr="00000000" w14:paraId="0000007E">
      <w:pPr>
        <w:spacing w:before="20" w:line="257" w:lineRule="auto"/>
        <w:rPr>
          <w:rFonts w:ascii="NRK Sans" w:cs="NRK Sans" w:eastAsia="NRK Sans" w:hAnsi="NRK Sans"/>
          <w:color w:val="1d1c1d"/>
        </w:rPr>
      </w:pPr>
      <w:r w:rsidDel="00000000" w:rsidR="00000000" w:rsidRPr="00000000">
        <w:rPr>
          <w:rFonts w:ascii="NRK Sans" w:cs="NRK Sans" w:eastAsia="NRK Sans" w:hAnsi="NRK Sans"/>
          <w:color w:val="242021"/>
          <w:rtl w:val="0"/>
        </w:rPr>
        <w:t xml:space="preserve">The transformation was initiated by the decision to establish new headquarters in Oslo at Ensjø, due to outdated facilities at the current Oslo location at Marienlyst. In addition, several large projects have been added to the programme, including establishing a new WAN, and moving NRK’s second largest facility in Trondheim to new premises, making this the largest transformation in NRK’s history.</w:t>
      </w:r>
      <w:r w:rsidDel="00000000" w:rsidR="00000000" w:rsidRPr="00000000">
        <w:rPr>
          <w:rtl w:val="0"/>
        </w:rPr>
      </w:r>
    </w:p>
    <w:p w:rsidR="00000000" w:rsidDel="00000000" w:rsidP="00000000" w:rsidRDefault="00000000" w:rsidRPr="00000000" w14:paraId="0000007F">
      <w:pPr>
        <w:rPr>
          <w:rFonts w:ascii="NRK Sans" w:cs="NRK Sans" w:eastAsia="NRK Sans" w:hAnsi="NRK Sans"/>
        </w:rPr>
      </w:pPr>
      <w:r w:rsidDel="00000000" w:rsidR="00000000" w:rsidRPr="00000000">
        <w:rPr>
          <w:rtl w:val="0"/>
        </w:rPr>
      </w:r>
    </w:p>
    <w:p w:rsidR="00000000" w:rsidDel="00000000" w:rsidP="00000000" w:rsidRDefault="00000000" w:rsidRPr="00000000" w14:paraId="00000080">
      <w:pPr>
        <w:pStyle w:val="Heading2"/>
        <w:rPr/>
      </w:pPr>
      <w:r w:rsidDel="00000000" w:rsidR="00000000" w:rsidRPr="00000000">
        <w:br w:type="page"/>
      </w:r>
      <w:r w:rsidDel="00000000" w:rsidR="00000000" w:rsidRPr="00000000">
        <w:rPr>
          <w:rtl w:val="0"/>
        </w:rPr>
      </w:r>
    </w:p>
    <w:p w:rsidR="00000000" w:rsidDel="00000000" w:rsidP="00000000" w:rsidRDefault="00000000" w:rsidRPr="00000000" w14:paraId="00000081">
      <w:pPr>
        <w:pStyle w:val="Heading2"/>
        <w:ind w:left="0" w:firstLine="0"/>
        <w:rPr>
          <w:rFonts w:ascii="NRK Sans" w:cs="NRK Sans" w:eastAsia="NRK Sans" w:hAnsi="NRK Sans"/>
          <w:color w:val="242021"/>
          <w:sz w:val="30"/>
          <w:szCs w:val="30"/>
        </w:rPr>
      </w:pPr>
      <w:r w:rsidDel="00000000" w:rsidR="00000000" w:rsidRPr="00000000">
        <w:rPr>
          <w:rtl w:val="0"/>
        </w:rPr>
        <w:t xml:space="preserve">1. </w:t>
      </w:r>
      <w:r w:rsidDel="00000000" w:rsidR="00000000" w:rsidRPr="00000000">
        <w:rPr>
          <w:rtl w:val="0"/>
        </w:rPr>
        <w:t xml:space="preserve">Scope of the Agreement &amp; the Service (Clause 1.1 &amp; 2.1)</w:t>
      </w:r>
      <w:r w:rsidDel="00000000" w:rsidR="00000000" w:rsidRPr="00000000">
        <w:rPr>
          <w:rtl w:val="0"/>
        </w:rPr>
      </w:r>
    </w:p>
    <w:p w:rsidR="00000000" w:rsidDel="00000000" w:rsidP="00000000" w:rsidRDefault="00000000" w:rsidRPr="00000000" w14:paraId="00000082">
      <w:pPr>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The objective of this RFP and the subsequent dialogue is to provide NRK with a WPS capable of meeting NRK’s long-term strategic goals.</w:t>
      </w:r>
    </w:p>
    <w:p w:rsidR="00000000" w:rsidDel="00000000" w:rsidP="00000000" w:rsidRDefault="00000000" w:rsidRPr="00000000" w14:paraId="00000083">
      <w:pPr>
        <w:spacing w:before="20" w:line="257" w:lineRule="auto"/>
        <w:rPr>
          <w:rFonts w:ascii="NRK Sans" w:cs="NRK Sans" w:eastAsia="NRK Sans" w:hAnsi="NRK Sans"/>
          <w:color w:val="242021"/>
          <w:sz w:val="21"/>
          <w:szCs w:val="21"/>
        </w:rPr>
      </w:pPr>
      <w:r w:rsidDel="00000000" w:rsidR="00000000" w:rsidRPr="00000000">
        <w:rPr>
          <w:rtl w:val="0"/>
        </w:rPr>
      </w:r>
    </w:p>
    <w:p w:rsidR="00000000" w:rsidDel="00000000" w:rsidP="00000000" w:rsidRDefault="00000000" w:rsidRPr="00000000" w14:paraId="00000084">
      <w:pPr>
        <w:pStyle w:val="Heading3"/>
        <w:rPr>
          <w:color w:val="242021"/>
          <w:sz w:val="21"/>
          <w:szCs w:val="21"/>
        </w:rPr>
      </w:pPr>
      <w:bookmarkStart w:colFirst="0" w:colLast="0" w:name="_6vmsyajsrvl9" w:id="6"/>
      <w:bookmarkEnd w:id="6"/>
      <w:r w:rsidDel="00000000" w:rsidR="00000000" w:rsidRPr="00000000">
        <w:rPr>
          <w:rtl w:val="0"/>
        </w:rPr>
        <w:t xml:space="preserve">1.1 Value for NRK</w:t>
      </w:r>
      <w:r w:rsidDel="00000000" w:rsidR="00000000" w:rsidRPr="00000000">
        <w:rPr>
          <w:rtl w:val="0"/>
        </w:rPr>
      </w:r>
    </w:p>
    <w:p w:rsidR="00000000" w:rsidDel="00000000" w:rsidP="00000000" w:rsidRDefault="00000000" w:rsidRPr="00000000" w14:paraId="00000085">
      <w:pPr>
        <w:tabs>
          <w:tab w:val="left" w:leader="none" w:pos="142"/>
        </w:tabs>
        <w:spacing w:before="20" w:line="257" w:lineRule="auto"/>
        <w:rPr>
          <w:color w:val="242021"/>
        </w:rPr>
      </w:pPr>
      <w:r w:rsidDel="00000000" w:rsidR="00000000" w:rsidRPr="00000000">
        <w:rPr>
          <w:color w:val="242021"/>
          <w:rtl w:val="0"/>
        </w:rPr>
        <w:t xml:space="preserve">The Workflow Provisioning System (WPS) will act as the operational backbone of NRK’s modernized production platform. Its primary value lies in bridging the gap between editorial intent and technical execution, making the transition to dynamic, centralized resource sharing seamless for the users.</w:t>
      </w:r>
    </w:p>
    <w:p w:rsidR="00000000" w:rsidDel="00000000" w:rsidP="00000000" w:rsidRDefault="00000000" w:rsidRPr="00000000" w14:paraId="00000086">
      <w:pPr>
        <w:tabs>
          <w:tab w:val="left" w:leader="none" w:pos="142"/>
        </w:tabs>
        <w:spacing w:before="20" w:line="257" w:lineRule="auto"/>
        <w:rPr>
          <w:color w:val="242021"/>
        </w:rPr>
      </w:pPr>
      <w:r w:rsidDel="00000000" w:rsidR="00000000" w:rsidRPr="00000000">
        <w:rPr>
          <w:rtl w:val="0"/>
        </w:rPr>
      </w:r>
    </w:p>
    <w:p w:rsidR="00000000" w:rsidDel="00000000" w:rsidP="00000000" w:rsidRDefault="00000000" w:rsidRPr="00000000" w14:paraId="00000087">
      <w:pPr>
        <w:tabs>
          <w:tab w:val="left" w:leader="none" w:pos="142"/>
        </w:tabs>
        <w:spacing w:before="20" w:line="257" w:lineRule="auto"/>
        <w:rPr>
          <w:color w:val="242021"/>
        </w:rPr>
      </w:pPr>
      <w:r w:rsidDel="00000000" w:rsidR="00000000" w:rsidRPr="00000000">
        <w:rPr>
          <w:color w:val="242021"/>
          <w:rtl w:val="0"/>
        </w:rPr>
        <w:t xml:space="preserve">By unifying long-term planning, intuitive self-service booking, and automated machine-to-machine provisioning into a single ecosystem, the WPS will eliminate manual bottlenecks. This empowers NRK to maximize the utilization of shared assets, drastically reduce configuration times, and enable our staff to produce more content with greater confidence and a significantly reduced environmental footprint. </w:t>
      </w:r>
    </w:p>
    <w:p w:rsidR="00000000" w:rsidDel="00000000" w:rsidP="00000000" w:rsidRDefault="00000000" w:rsidRPr="00000000" w14:paraId="00000088">
      <w:pPr>
        <w:tabs>
          <w:tab w:val="left" w:leader="none" w:pos="142"/>
        </w:tabs>
        <w:spacing w:before="20" w:line="257" w:lineRule="auto"/>
        <w:rPr>
          <w:i w:val="1"/>
          <w:iCs w:val="1"/>
          <w:color w:val="242021"/>
        </w:rPr>
      </w:pPr>
      <w:r w:rsidDel="00000000" w:rsidR="00000000" w:rsidRPr="00000000">
        <w:rPr>
          <w:color w:val="242021"/>
          <w:rtl w:val="0"/>
        </w:rPr>
        <w:t xml:space="preserve">Environmental savings is important for NRK, and WPS will be a system that supports and enables a reduction in our footprint. As stated in </w:t>
      </w:r>
      <w:r w:rsidDel="00000000" w:rsidR="00000000" w:rsidRPr="00000000">
        <w:rPr>
          <w:i w:val="1"/>
          <w:iCs w:val="1"/>
          <w:color w:val="242021"/>
          <w:rtl w:val="0"/>
        </w:rPr>
        <w:t xml:space="preserve">Chapter 1.6 Environment and Sustainability Requirements:</w:t>
      </w:r>
    </w:p>
    <w:p w:rsidR="00000000" w:rsidDel="00000000" w:rsidP="00000000" w:rsidRDefault="00000000" w:rsidRPr="00000000" w14:paraId="00000089">
      <w:pPr>
        <w:tabs>
          <w:tab w:val="left" w:leader="none" w:pos="142"/>
        </w:tabs>
        <w:ind w:left="0" w:firstLine="0"/>
        <w:rPr>
          <w:color w:val="242021"/>
        </w:rPr>
      </w:pPr>
      <w:r w:rsidDel="00000000" w:rsidR="00000000" w:rsidRPr="00000000">
        <w:rPr>
          <w:rtl w:val="0"/>
        </w:rPr>
      </w:r>
    </w:p>
    <w:p w:rsidR="00000000" w:rsidDel="00000000" w:rsidP="00000000" w:rsidRDefault="00000000" w:rsidRPr="00000000" w14:paraId="0000008A">
      <w:pPr>
        <w:tabs>
          <w:tab w:val="left" w:leader="none" w:pos="142"/>
        </w:tabs>
        <w:ind w:left="283.46456692913375" w:firstLine="0"/>
        <w:rPr>
          <w:i w:val="1"/>
          <w:iCs w:val="1"/>
          <w:color w:val="242021"/>
        </w:rPr>
      </w:pPr>
      <w:r w:rsidDel="00000000" w:rsidR="00000000" w:rsidRPr="00000000">
        <w:rPr>
          <w:i w:val="1"/>
          <w:iCs w:val="1"/>
          <w:color w:val="242021"/>
          <w:rtl w:val="0"/>
        </w:rPr>
        <w:t xml:space="preserve">“</w:t>
      </w:r>
      <w:r w:rsidDel="00000000" w:rsidR="00000000" w:rsidRPr="00000000">
        <w:rPr>
          <w:i w:val="1"/>
          <w:iCs w:val="1"/>
          <w:color w:val="242021"/>
          <w:rtl w:val="0"/>
        </w:rPr>
        <w:t xml:space="preserve">Legacy broadcast architectures typically rely on localized infrastructure where backend resources are statically tied 1:1 to specific studio/gallery facilities. With a modernized, software-defined production platform (MPP), these technical resources will be centralized in data centres and dynamically shared across various editorial departments and productions.</w:t>
      </w:r>
    </w:p>
    <w:p w:rsidR="00000000" w:rsidDel="00000000" w:rsidP="00000000" w:rsidRDefault="00000000" w:rsidRPr="00000000" w14:paraId="0000008B">
      <w:pPr>
        <w:tabs>
          <w:tab w:val="left" w:leader="none" w:pos="142"/>
        </w:tabs>
        <w:ind w:left="283.46456692913375" w:firstLine="0"/>
        <w:rPr>
          <w:i w:val="1"/>
          <w:iCs w:val="1"/>
          <w:color w:val="242021"/>
        </w:rPr>
      </w:pPr>
      <w:r w:rsidDel="00000000" w:rsidR="00000000" w:rsidRPr="00000000">
        <w:rPr>
          <w:rtl w:val="0"/>
        </w:rPr>
      </w:r>
    </w:p>
    <w:p w:rsidR="00000000" w:rsidDel="00000000" w:rsidP="00000000" w:rsidRDefault="00000000" w:rsidRPr="00000000" w14:paraId="0000008C">
      <w:pPr>
        <w:tabs>
          <w:tab w:val="left" w:leader="none" w:pos="142"/>
        </w:tabs>
        <w:ind w:left="283.46456692913375" w:firstLine="0"/>
        <w:rPr>
          <w:color w:val="242021"/>
          <w:sz w:val="21"/>
          <w:szCs w:val="21"/>
        </w:rPr>
      </w:pPr>
      <w:r w:rsidDel="00000000" w:rsidR="00000000" w:rsidRPr="00000000">
        <w:rPr>
          <w:i w:val="1"/>
          <w:iCs w:val="1"/>
          <w:color w:val="242021"/>
          <w:rtl w:val="0"/>
        </w:rPr>
        <w:t xml:space="preserve">The WPS is deemed mission-critical for NRK’s ability to efficiently request, allocate, and release these pooled resources. To achieve this, NRK expects the system to utilize scheduling templates, automated orchestration logic, and predictive resource allocation based on historical utilization data.”</w:t>
      </w:r>
      <w:r w:rsidDel="00000000" w:rsidR="00000000" w:rsidRPr="00000000">
        <w:rPr>
          <w:rtl w:val="0"/>
        </w:rPr>
      </w:r>
    </w:p>
    <w:p w:rsidR="00000000" w:rsidDel="00000000" w:rsidP="00000000" w:rsidRDefault="00000000" w:rsidRPr="00000000" w14:paraId="0000008D">
      <w:pPr>
        <w:pStyle w:val="Heading4"/>
        <w:tabs>
          <w:tab w:val="left" w:leader="none" w:pos="142"/>
        </w:tabs>
        <w:rPr/>
      </w:pPr>
      <w:bookmarkStart w:colFirst="0" w:colLast="0" w:name="_1xrg7cis4htu" w:id="7"/>
      <w:bookmarkEnd w:id="7"/>
      <w:r w:rsidDel="00000000" w:rsidR="00000000" w:rsidRPr="00000000">
        <w:rPr>
          <w:rtl w:val="0"/>
        </w:rPr>
        <w:t xml:space="preserve">1.1.1 </w:t>
      </w:r>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Value for NRK</w:t>
      </w:r>
    </w:p>
    <w:p w:rsidR="00000000" w:rsidDel="00000000" w:rsidP="00000000" w:rsidRDefault="00000000" w:rsidRPr="00000000" w14:paraId="0000008E">
      <w:pPr>
        <w:tabs>
          <w:tab w:val="left" w:leader="none" w:pos="142"/>
        </w:tabs>
        <w:spacing w:before="20" w:line="257" w:lineRule="auto"/>
        <w:rPr>
          <w:rFonts w:ascii="NRK Sans" w:cs="NRK Sans" w:eastAsia="NRK Sans" w:hAnsi="NRK Sans"/>
          <w:color w:val="242021"/>
          <w:sz w:val="21"/>
          <w:szCs w:val="21"/>
        </w:rPr>
      </w:pPr>
      <w:r w:rsidDel="00000000" w:rsidR="00000000" w:rsidRPr="00000000">
        <w:rPr>
          <w:rtl w:val="0"/>
        </w:rPr>
      </w:r>
    </w:p>
    <w:tbl>
      <w:tblPr>
        <w:tblStyle w:val="Table2"/>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rPr>
                <w:color w:val="242021"/>
              </w:rPr>
            </w:pPr>
            <w:r w:rsidDel="00000000" w:rsidR="00000000" w:rsidRPr="00000000">
              <w:rPr>
                <w:color w:val="242021"/>
                <w:rtl w:val="0"/>
              </w:rPr>
              <w:t xml:space="preserve">1.1.1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rPr>
                <w:rFonts w:ascii="NRK Sans" w:cs="NRK Sans" w:eastAsia="NRK Sans" w:hAnsi="NRK Sans"/>
                <w:color w:val="242021"/>
              </w:rPr>
            </w:pPr>
            <w:r w:rsidDel="00000000" w:rsidR="00000000" w:rsidRPr="00000000">
              <w:rPr>
                <w:color w:val="242021"/>
                <w:rtl w:val="0"/>
              </w:rPr>
              <w:t xml:space="preserve">Must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rPr>
                <w:b w:val="1"/>
                <w:bCs w:val="1"/>
              </w:rPr>
            </w:pPr>
            <w:r w:rsidDel="00000000" w:rsidR="00000000" w:rsidRPr="00000000">
              <w:rPr>
                <w:b w:val="1"/>
                <w:bCs w:val="1"/>
                <w:rtl w:val="0"/>
              </w:rPr>
              <w:t xml:space="preserve">Dynamic Resource Pooling &amp; Sharing</w:t>
            </w:r>
          </w:p>
          <w:p w:rsidR="00000000" w:rsidDel="00000000" w:rsidP="00000000" w:rsidRDefault="00000000" w:rsidRPr="00000000" w14:paraId="00000095">
            <w:pPr>
              <w:widowControl w:val="0"/>
              <w:rPr/>
            </w:pPr>
            <w:r w:rsidDel="00000000" w:rsidR="00000000" w:rsidRPr="00000000">
              <w:rPr>
                <w:rtl w:val="0"/>
              </w:rPr>
              <w:t xml:space="preserve">The system must provide real-time visibility into resource availability across all of NRK. It should automatically find and allocate the best-suited shared resources (whether physical studios, hardware, or software compute) for a given production, eliminating the need for dedicated, single-use setups.</w:t>
            </w:r>
          </w:p>
          <w:p w:rsidR="00000000" w:rsidDel="00000000" w:rsidP="00000000" w:rsidRDefault="00000000" w:rsidRPr="00000000" w14:paraId="00000096">
            <w:pPr>
              <w:widowControl w:val="0"/>
              <w:rPr/>
            </w:pPr>
            <w:r w:rsidDel="00000000" w:rsidR="00000000" w:rsidRPr="00000000">
              <w:rPr>
                <w:rtl w:val="0"/>
              </w:rPr>
            </w:r>
          </w:p>
          <w:p w:rsidR="00000000" w:rsidDel="00000000" w:rsidP="00000000" w:rsidRDefault="00000000" w:rsidRPr="00000000" w14:paraId="00000097">
            <w:pPr>
              <w:widowControl w:val="0"/>
              <w:rPr/>
            </w:pPr>
            <w:r w:rsidDel="00000000" w:rsidR="00000000" w:rsidRPr="00000000">
              <w:rPr>
                <w:rtl w:val="0"/>
              </w:rPr>
              <w:t xml:space="preserve">Minimum fulfilment of requirement is to be able to connect shared data centre resources to a production facility. </w:t>
            </w:r>
          </w:p>
          <w:p w:rsidR="00000000" w:rsidDel="00000000" w:rsidP="00000000" w:rsidRDefault="00000000" w:rsidRPr="00000000" w14:paraId="00000098">
            <w:pPr>
              <w:widowControl w:val="0"/>
              <w:rPr/>
            </w:pPr>
            <w:r w:rsidDel="00000000" w:rsidR="00000000" w:rsidRPr="00000000">
              <w:rPr>
                <w:rtl w:val="0"/>
              </w:rPr>
            </w:r>
          </w:p>
          <w:p w:rsidR="00000000" w:rsidDel="00000000" w:rsidP="00000000" w:rsidRDefault="00000000" w:rsidRPr="00000000" w14:paraId="00000099">
            <w:pPr>
              <w:widowControl w:val="0"/>
              <w:rPr/>
            </w:pPr>
            <w:r w:rsidDel="00000000" w:rsidR="00000000" w:rsidRPr="00000000">
              <w:rPr>
                <w:rtl w:val="0"/>
              </w:rPr>
              <w:t xml:space="preserve">Describe how your solution is able to make visibility of resources and how it operates and how it facilitates resource sharing.</w:t>
            </w:r>
          </w:p>
          <w:p w:rsidR="00000000" w:rsidDel="00000000" w:rsidP="00000000" w:rsidRDefault="00000000" w:rsidRPr="00000000" w14:paraId="0000009A">
            <w:pPr>
              <w:widowControl w:val="0"/>
              <w:rPr/>
            </w:pPr>
            <w:r w:rsidDel="00000000" w:rsidR="00000000" w:rsidRPr="00000000">
              <w:rPr>
                <w:rtl w:val="0"/>
              </w:rPr>
            </w:r>
          </w:p>
          <w:p w:rsidR="00000000" w:rsidDel="00000000" w:rsidP="00000000" w:rsidRDefault="00000000" w:rsidRPr="00000000" w14:paraId="0000009B">
            <w:pPr>
              <w:widowControl w:val="0"/>
              <w:rPr/>
            </w:pPr>
            <w:r w:rsidDel="00000000" w:rsidR="00000000" w:rsidRPr="00000000">
              <w:rPr>
                <w:rtl w:val="0"/>
              </w:rPr>
              <w:t xml:space="preserve">Describe how the solution will behave if there is a lack of available resources in the pool.</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rPr>
                <w:color w:val="242021"/>
              </w:rPr>
            </w:pPr>
            <w:r w:rsidDel="00000000" w:rsidR="00000000" w:rsidRPr="00000000">
              <w:rPr>
                <w:color w:val="242021"/>
                <w:rtl w:val="0"/>
              </w:rPr>
              <w:t xml:space="preserve">1.1.2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rPr>
                <w:rFonts w:ascii="NRK Sans" w:cs="NRK Sans" w:eastAsia="NRK Sans" w:hAnsi="NRK Sans"/>
                <w:color w:val="242021"/>
              </w:rPr>
            </w:pPr>
            <w:r w:rsidDel="00000000" w:rsidR="00000000" w:rsidRPr="00000000">
              <w:rPr>
                <w:color w:val="242021"/>
                <w:rtl w:val="0"/>
              </w:rPr>
              <w:t xml:space="preserve">Should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rPr>
                <w:b w:val="1"/>
                <w:bCs w:val="1"/>
              </w:rPr>
            </w:pPr>
            <w:r w:rsidDel="00000000" w:rsidR="00000000" w:rsidRPr="00000000">
              <w:rPr>
                <w:b w:val="1"/>
                <w:bCs w:val="1"/>
                <w:rtl w:val="0"/>
              </w:rPr>
              <w:t xml:space="preserve">Editorial Empowerment &amp; Automation</w:t>
            </w:r>
          </w:p>
          <w:p w:rsidR="00000000" w:rsidDel="00000000" w:rsidP="00000000" w:rsidRDefault="00000000" w:rsidRPr="00000000" w14:paraId="0000009F">
            <w:pPr>
              <w:widowControl w:val="0"/>
              <w:rPr/>
            </w:pPr>
            <w:r w:rsidDel="00000000" w:rsidR="00000000" w:rsidRPr="00000000">
              <w:rPr>
                <w:rtl w:val="0"/>
              </w:rPr>
              <w:t xml:space="preserve">Non-technical staff must be able to plan and book standard setups independently through intuitive self-service solutions. By automating routine provisioning and routing tasks, the system will reduce human errors, accelerate time-to-air, and free MOC/technical operators from doing equipment allocation to focus on complex productions rather than manual routing.</w:t>
            </w:r>
          </w:p>
          <w:p w:rsidR="00000000" w:rsidDel="00000000" w:rsidP="00000000" w:rsidRDefault="00000000" w:rsidRPr="00000000" w14:paraId="000000A0">
            <w:pPr>
              <w:widowControl w:val="0"/>
              <w:rPr/>
            </w:pPr>
            <w:r w:rsidDel="00000000" w:rsidR="00000000" w:rsidRPr="00000000">
              <w:rPr>
                <w:rtl w:val="0"/>
              </w:rPr>
            </w:r>
          </w:p>
          <w:p w:rsidR="00000000" w:rsidDel="00000000" w:rsidP="00000000" w:rsidRDefault="00000000" w:rsidRPr="00000000" w14:paraId="000000A1">
            <w:pPr>
              <w:widowControl w:val="0"/>
              <w:rPr/>
            </w:pPr>
            <w:r w:rsidDel="00000000" w:rsidR="00000000" w:rsidRPr="00000000">
              <w:rPr>
                <w:rtl w:val="0"/>
              </w:rPr>
              <w:t xml:space="preserve">Describe how your solution supports Non-technical staff on planning and booking.</w:t>
            </w:r>
          </w:p>
          <w:p w:rsidR="00000000" w:rsidDel="00000000" w:rsidP="00000000" w:rsidRDefault="00000000" w:rsidRPr="00000000" w14:paraId="000000A2">
            <w:pPr>
              <w:widowControl w:val="0"/>
              <w:rPr/>
            </w:pPr>
            <w:r w:rsidDel="00000000" w:rsidR="00000000" w:rsidRPr="00000000">
              <w:rPr>
                <w:rtl w:val="0"/>
              </w:rPr>
            </w:r>
          </w:p>
          <w:p w:rsidR="00000000" w:rsidDel="00000000" w:rsidP="00000000" w:rsidRDefault="00000000" w:rsidRPr="00000000" w14:paraId="000000A3">
            <w:pPr>
              <w:widowControl w:val="0"/>
              <w:rPr/>
            </w:pPr>
            <w:r w:rsidDel="00000000" w:rsidR="00000000" w:rsidRPr="00000000">
              <w:rPr>
                <w:rtl w:val="0"/>
              </w:rPr>
              <w:t xml:space="preserve">Describe how the solution will behave if there is a lack of available resources in the pool.</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rPr>
                <w:color w:val="242021"/>
              </w:rPr>
            </w:pPr>
            <w:r w:rsidDel="00000000" w:rsidR="00000000" w:rsidRPr="00000000">
              <w:rPr>
                <w:color w:val="242021"/>
                <w:rtl w:val="0"/>
              </w:rPr>
              <w:t xml:space="preserve">1.1.3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rPr>
                <w:rFonts w:ascii="NRK Sans" w:cs="NRK Sans" w:eastAsia="NRK Sans" w:hAnsi="NRK Sans"/>
                <w:color w:val="242021"/>
              </w:rPr>
            </w:pPr>
            <w:r w:rsidDel="00000000" w:rsidR="00000000" w:rsidRPr="00000000">
              <w:rPr>
                <w:color w:val="242021"/>
                <w:rtl w:val="0"/>
              </w:rPr>
              <w:t xml:space="preserve">Must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rPr>
                <w:b w:val="1"/>
                <w:bCs w:val="1"/>
              </w:rPr>
            </w:pPr>
            <w:r w:rsidDel="00000000" w:rsidR="00000000" w:rsidRPr="00000000">
              <w:rPr>
                <w:b w:val="1"/>
                <w:bCs w:val="1"/>
                <w:rtl w:val="0"/>
              </w:rPr>
              <w:t xml:space="preserve">Support Sustainability</w:t>
            </w:r>
          </w:p>
          <w:p w:rsidR="00000000" w:rsidDel="00000000" w:rsidP="00000000" w:rsidRDefault="00000000" w:rsidRPr="00000000" w14:paraId="000000A7">
            <w:pPr>
              <w:widowControl w:val="0"/>
              <w:rPr/>
            </w:pPr>
            <w:r w:rsidDel="00000000" w:rsidR="00000000" w:rsidRPr="00000000">
              <w:rPr>
                <w:rtl w:val="0"/>
              </w:rPr>
              <w:t xml:space="preserve">The platform must make it easier to make sustainable choices. </w:t>
            </w:r>
            <w:r w:rsidDel="00000000" w:rsidR="00000000" w:rsidRPr="00000000">
              <w:rPr>
                <w:rtl w:val="0"/>
              </w:rPr>
              <w:t xml:space="preserve">By making possible goals for "work from anywhere", remote productions</w:t>
            </w:r>
            <w:r w:rsidDel="00000000" w:rsidR="00000000" w:rsidRPr="00000000">
              <w:rPr>
                <w:rtl w:val="0"/>
              </w:rPr>
              <w:t xml:space="preserve"> and maximizing the reuse of centralized resources. </w:t>
            </w:r>
          </w:p>
          <w:p w:rsidR="00000000" w:rsidDel="00000000" w:rsidP="00000000" w:rsidRDefault="00000000" w:rsidRPr="00000000" w14:paraId="000000A8">
            <w:pPr>
              <w:widowControl w:val="0"/>
              <w:rPr/>
            </w:pPr>
            <w:r w:rsidDel="00000000" w:rsidR="00000000" w:rsidRPr="00000000">
              <w:rPr>
                <w:rtl w:val="0"/>
              </w:rPr>
            </w:r>
          </w:p>
          <w:p w:rsidR="00000000" w:rsidDel="00000000" w:rsidP="00000000" w:rsidRDefault="00000000" w:rsidRPr="00000000" w14:paraId="000000A9">
            <w:pPr>
              <w:widowControl w:val="0"/>
              <w:rPr/>
            </w:pPr>
            <w:r w:rsidDel="00000000" w:rsidR="00000000" w:rsidRPr="00000000">
              <w:rPr>
                <w:rtl w:val="0"/>
              </w:rPr>
              <w:t xml:space="preserve">As a minimum the system must directly contribute to reducing NRK’s carbon footprint by </w:t>
            </w:r>
            <w:r w:rsidDel="00000000" w:rsidR="00000000" w:rsidRPr="00000000">
              <w:rPr>
                <w:rtl w:val="0"/>
              </w:rPr>
              <w:t xml:space="preserve">making centralised equipment available to productions or sites. Hence reducing the need for travel to or transport of media production equipment. </w:t>
            </w:r>
          </w:p>
          <w:p w:rsidR="00000000" w:rsidDel="00000000" w:rsidP="00000000" w:rsidRDefault="00000000" w:rsidRPr="00000000" w14:paraId="000000AA">
            <w:pPr>
              <w:widowControl w:val="0"/>
              <w:rPr/>
            </w:pPr>
            <w:r w:rsidDel="00000000" w:rsidR="00000000" w:rsidRPr="00000000">
              <w:rPr>
                <w:rtl w:val="0"/>
              </w:rPr>
            </w:r>
          </w:p>
          <w:p w:rsidR="00000000" w:rsidDel="00000000" w:rsidP="00000000" w:rsidRDefault="00000000" w:rsidRPr="00000000" w14:paraId="000000AB">
            <w:pPr>
              <w:widowControl w:val="0"/>
              <w:rPr/>
            </w:pPr>
            <w:r w:rsidDel="00000000" w:rsidR="00000000" w:rsidRPr="00000000">
              <w:rPr>
                <w:rtl w:val="0"/>
              </w:rPr>
              <w:t xml:space="preserve">Describe how your solution can support NRK in reducing carbon footprint for NRKs future production platform. If relevant use cases, please share one-pager about the environmental benefits in the different use cases. </w:t>
            </w:r>
          </w:p>
          <w:p w:rsidR="00000000" w:rsidDel="00000000" w:rsidP="00000000" w:rsidRDefault="00000000" w:rsidRPr="00000000" w14:paraId="000000AC">
            <w:pPr>
              <w:widowControl w:val="0"/>
              <w:rPr>
                <w:b w:val="1"/>
                <w:bCs w:val="1"/>
                <w:i w:val="1"/>
                <w:iCs w:val="1"/>
              </w:rPr>
            </w:pPr>
            <w:r w:rsidDel="00000000" w:rsidR="00000000" w:rsidRPr="00000000">
              <w:rPr>
                <w:i w:val="1"/>
                <w:iCs w:val="1"/>
                <w:rtl w:val="0"/>
              </w:rPr>
              <w:t xml:space="preserve">One-pager can be added as a combined pdf-file gathering all use cases into one document. </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rPr>
                <w:color w:val="242021"/>
              </w:rPr>
            </w:pPr>
            <w:r w:rsidDel="00000000" w:rsidR="00000000" w:rsidRPr="00000000">
              <w:rPr>
                <w:color w:val="242021"/>
                <w:rtl w:val="0"/>
              </w:rPr>
              <w:t xml:space="preserve">1.1.4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rPr>
                <w:b w:val="1"/>
                <w:bCs w:val="1"/>
              </w:rPr>
            </w:pPr>
            <w:r w:rsidDel="00000000" w:rsidR="00000000" w:rsidRPr="00000000">
              <w:rPr>
                <w:b w:val="1"/>
                <w:bCs w:val="1"/>
                <w:rtl w:val="0"/>
              </w:rPr>
              <w:t xml:space="preserve">Produce More with Confidence &amp; Resilience</w:t>
            </w:r>
          </w:p>
          <w:p w:rsidR="00000000" w:rsidDel="00000000" w:rsidP="00000000" w:rsidRDefault="00000000" w:rsidRPr="00000000" w14:paraId="000000B0">
            <w:pPr>
              <w:widowControl w:val="0"/>
              <w:rPr/>
            </w:pPr>
            <w:r w:rsidDel="00000000" w:rsidR="00000000" w:rsidRPr="00000000">
              <w:rPr>
                <w:rtl w:val="0"/>
              </w:rPr>
              <w:t xml:space="preserve">The system must provide the structural reliability needed to safely schedule more concurrent productions on the same technical footprint. This includes robust exception handling and "Strategic Preemption"—the ability to automatically tear down or re-route lower-priority workflows to free up capacity for Priority 1 events like Breaking News.</w:t>
            </w:r>
          </w:p>
          <w:p w:rsidR="00000000" w:rsidDel="00000000" w:rsidP="00000000" w:rsidRDefault="00000000" w:rsidRPr="00000000" w14:paraId="000000B1">
            <w:pPr>
              <w:widowControl w:val="0"/>
              <w:rPr/>
            </w:pPr>
            <w:r w:rsidDel="00000000" w:rsidR="00000000" w:rsidRPr="00000000">
              <w:rPr>
                <w:rtl w:val="0"/>
              </w:rPr>
            </w:r>
          </w:p>
          <w:p w:rsidR="00000000" w:rsidDel="00000000" w:rsidP="00000000" w:rsidRDefault="00000000" w:rsidRPr="00000000" w14:paraId="000000B2">
            <w:pPr>
              <w:widowControl w:val="0"/>
              <w:rPr/>
            </w:pPr>
            <w:r w:rsidDel="00000000" w:rsidR="00000000" w:rsidRPr="00000000">
              <w:rPr>
                <w:rtl w:val="0"/>
              </w:rPr>
              <w:t xml:space="preserve">Describe how your solution supports scheduling productions and exception handling. </w:t>
              <w:br w:type="textWrapping"/>
            </w:r>
          </w:p>
          <w:p w:rsidR="00000000" w:rsidDel="00000000" w:rsidP="00000000" w:rsidRDefault="00000000" w:rsidRPr="00000000" w14:paraId="000000B3">
            <w:pPr>
              <w:widowControl w:val="0"/>
              <w:rPr/>
            </w:pPr>
            <w:r w:rsidDel="00000000" w:rsidR="00000000" w:rsidRPr="00000000">
              <w:rPr>
                <w:rtl w:val="0"/>
              </w:rPr>
              <w:t xml:space="preserve">Describe if the solution supports some kind of “demand for elevated rights” to cancel ongoing bookings, to free up resources.</w:t>
            </w:r>
          </w:p>
        </w:tc>
      </w:tr>
    </w:tbl>
    <w:p w:rsidR="00000000" w:rsidDel="00000000" w:rsidP="00000000" w:rsidRDefault="00000000" w:rsidRPr="00000000" w14:paraId="000000B4">
      <w:pPr>
        <w:pStyle w:val="Heading3"/>
        <w:spacing w:before="20" w:line="257" w:lineRule="auto"/>
        <w:rPr/>
      </w:pPr>
      <w:bookmarkStart w:colFirst="0" w:colLast="0" w:name="_403jum7ne1c" w:id="8"/>
      <w:bookmarkEnd w:id="8"/>
      <w:r w:rsidDel="00000000" w:rsidR="00000000" w:rsidRPr="00000000">
        <w:br w:type="page"/>
      </w:r>
      <w:r w:rsidDel="00000000" w:rsidR="00000000" w:rsidRPr="00000000">
        <w:rPr>
          <w:rtl w:val="0"/>
        </w:rPr>
      </w:r>
    </w:p>
    <w:p w:rsidR="00000000" w:rsidDel="00000000" w:rsidP="00000000" w:rsidRDefault="00000000" w:rsidRPr="00000000" w14:paraId="000000B5">
      <w:pPr>
        <w:pStyle w:val="Heading3"/>
        <w:spacing w:before="20" w:line="257" w:lineRule="auto"/>
        <w:rPr>
          <w:rFonts w:ascii="NRK Sans" w:cs="NRK Sans" w:eastAsia="NRK Sans" w:hAnsi="NRK Sans"/>
          <w:color w:val="242021"/>
        </w:rPr>
      </w:pPr>
      <w:bookmarkStart w:colFirst="0" w:colLast="0" w:name="_ass6otl1ahon" w:id="9"/>
      <w:bookmarkEnd w:id="9"/>
      <w:r w:rsidDel="00000000" w:rsidR="00000000" w:rsidRPr="00000000">
        <w:rPr>
          <w:rtl w:val="0"/>
        </w:rPr>
        <w:t xml:space="preserve">1.</w:t>
      </w:r>
      <w:r w:rsidDel="00000000" w:rsidR="00000000" w:rsidRPr="00000000">
        <w:rPr>
          <w:rFonts w:ascii="NRK Sans" w:cs="NRK Sans" w:eastAsia="NRK Sans" w:hAnsi="NRK Sans"/>
          <w:rtl w:val="0"/>
        </w:rPr>
        <w:t xml:space="preserve">2. Users and respective value from WPS</w:t>
      </w:r>
      <w:r w:rsidDel="00000000" w:rsidR="00000000" w:rsidRPr="00000000">
        <w:rPr>
          <w:rtl w:val="0"/>
        </w:rPr>
      </w:r>
    </w:p>
    <w:p w:rsidR="00000000" w:rsidDel="00000000" w:rsidP="00000000" w:rsidRDefault="00000000" w:rsidRPr="00000000" w14:paraId="000000B6">
      <w:pPr>
        <w:tabs>
          <w:tab w:val="left" w:leader="none" w:pos="142"/>
        </w:tabs>
        <w:spacing w:before="20" w:line="257" w:lineRule="auto"/>
        <w:rPr/>
      </w:pPr>
      <w:r w:rsidDel="00000000" w:rsidR="00000000" w:rsidRPr="00000000">
        <w:rPr>
          <w:rFonts w:ascii="NRK Sans" w:cs="NRK Sans" w:eastAsia="NRK Sans" w:hAnsi="NRK Sans"/>
          <w:rtl w:val="0"/>
        </w:rPr>
        <w:t xml:space="preserve">Users of the WPS can be roughly divided into two groups:</w:t>
      </w:r>
      <w:r w:rsidDel="00000000" w:rsidR="00000000" w:rsidRPr="00000000">
        <w:rPr>
          <w:rtl w:val="0"/>
        </w:rPr>
      </w:r>
    </w:p>
    <w:p w:rsidR="00000000" w:rsidDel="00000000" w:rsidP="00000000" w:rsidRDefault="00000000" w:rsidRPr="00000000" w14:paraId="000000B7">
      <w:pPr>
        <w:numPr>
          <w:ilvl w:val="0"/>
          <w:numId w:val="8"/>
        </w:numPr>
        <w:tabs>
          <w:tab w:val="left" w:leader="none" w:pos="142"/>
        </w:tabs>
        <w:spacing w:after="0" w:afterAutospacing="0" w:before="20" w:line="257" w:lineRule="auto"/>
        <w:ind w:left="720" w:hanging="360"/>
        <w:rPr/>
      </w:pPr>
      <w:r w:rsidDel="00000000" w:rsidR="00000000" w:rsidRPr="00000000">
        <w:rPr>
          <w:rtl w:val="0"/>
        </w:rPr>
        <w:t xml:space="preserve">Users </w:t>
      </w:r>
      <w:r w:rsidDel="00000000" w:rsidR="00000000" w:rsidRPr="00000000">
        <w:rPr>
          <w:rFonts w:ascii="NRK Sans" w:cs="NRK Sans" w:eastAsia="NRK Sans" w:hAnsi="NRK Sans"/>
          <w:rtl w:val="0"/>
        </w:rPr>
        <w:t xml:space="preserve">who interact with the WPS directly </w:t>
      </w:r>
      <w:r w:rsidDel="00000000" w:rsidR="00000000" w:rsidRPr="00000000">
        <w:rPr>
          <w:rtl w:val="0"/>
        </w:rPr>
        <w:t xml:space="preserve">through</w:t>
      </w:r>
      <w:r w:rsidDel="00000000" w:rsidR="00000000" w:rsidRPr="00000000">
        <w:rPr>
          <w:rFonts w:ascii="NRK Sans" w:cs="NRK Sans" w:eastAsia="NRK Sans" w:hAnsi="NRK Sans"/>
          <w:rtl w:val="0"/>
        </w:rPr>
        <w:t xml:space="preserve"> a dedicated </w:t>
      </w:r>
      <w:r w:rsidDel="00000000" w:rsidR="00000000" w:rsidRPr="00000000">
        <w:rPr>
          <w:rtl w:val="0"/>
        </w:rPr>
        <w:t xml:space="preserve">user interface (UI). These are referred to as </w:t>
      </w:r>
      <w:r w:rsidDel="00000000" w:rsidR="00000000" w:rsidRPr="00000000">
        <w:rPr>
          <w:b w:val="1"/>
          <w:bCs w:val="1"/>
          <w:u w:val="single"/>
          <w:rtl w:val="0"/>
        </w:rPr>
        <w:t xml:space="preserve">direct users</w:t>
      </w:r>
      <w:r w:rsidDel="00000000" w:rsidR="00000000" w:rsidRPr="00000000">
        <w:rPr>
          <w:b w:val="1"/>
          <w:bCs w:val="1"/>
          <w:rtl w:val="0"/>
        </w:rPr>
        <w:t xml:space="preserve">.</w:t>
      </w:r>
    </w:p>
    <w:p w:rsidR="00000000" w:rsidDel="00000000" w:rsidP="00000000" w:rsidRDefault="00000000" w:rsidRPr="00000000" w14:paraId="000000B8">
      <w:pPr>
        <w:numPr>
          <w:ilvl w:val="0"/>
          <w:numId w:val="8"/>
        </w:numPr>
        <w:tabs>
          <w:tab w:val="left" w:leader="none" w:pos="142"/>
        </w:tabs>
        <w:spacing w:before="0" w:beforeAutospacing="0" w:line="257" w:lineRule="auto"/>
        <w:ind w:left="720" w:hanging="360"/>
        <w:rPr/>
      </w:pPr>
      <w:r w:rsidDel="00000000" w:rsidR="00000000" w:rsidRPr="00000000">
        <w:rPr>
          <w:rtl w:val="0"/>
        </w:rPr>
        <w:t xml:space="preserve">Users who </w:t>
      </w:r>
      <w:r w:rsidDel="00000000" w:rsidR="00000000" w:rsidRPr="00000000">
        <w:rPr>
          <w:rFonts w:ascii="NRK Sans" w:cs="NRK Sans" w:eastAsia="NRK Sans" w:hAnsi="NRK Sans"/>
          <w:rtl w:val="0"/>
        </w:rPr>
        <w:t xml:space="preserve">interact with functions or data provided by the WPS, but utilis</w:t>
      </w:r>
      <w:r w:rsidDel="00000000" w:rsidR="00000000" w:rsidRPr="00000000">
        <w:rPr>
          <w:rtl w:val="0"/>
        </w:rPr>
        <w:t xml:space="preserve">e </w:t>
      </w:r>
      <w:r w:rsidDel="00000000" w:rsidR="00000000" w:rsidRPr="00000000">
        <w:rPr>
          <w:rFonts w:ascii="NRK Sans" w:cs="NRK Sans" w:eastAsia="NRK Sans" w:hAnsi="NRK Sans"/>
          <w:rtl w:val="0"/>
        </w:rPr>
        <w:t xml:space="preserve">UIs in other systems. We define these users as </w:t>
      </w:r>
      <w:r w:rsidDel="00000000" w:rsidR="00000000" w:rsidRPr="00000000">
        <w:rPr>
          <w:b w:val="1"/>
          <w:bCs w:val="1"/>
          <w:u w:val="single"/>
          <w:rtl w:val="0"/>
        </w:rPr>
        <w:t xml:space="preserve">indirect users</w:t>
      </w:r>
      <w:r w:rsidDel="00000000" w:rsidR="00000000" w:rsidRPr="00000000">
        <w:rPr>
          <w:b w:val="1"/>
          <w:bCs w:val="1"/>
          <w:rtl w:val="0"/>
        </w:rPr>
        <w:t xml:space="preserve">.</w:t>
      </w:r>
      <w:r w:rsidDel="00000000" w:rsidR="00000000" w:rsidRPr="00000000">
        <w:rPr>
          <w:rtl w:val="0"/>
        </w:rPr>
        <w:t xml:space="preserve"> It should be noted that a current indirect user could become a direct user of the WPS if it is decided that there should be developed a dedicated UI for them at a later stage.</w:t>
      </w:r>
    </w:p>
    <w:p w:rsidR="00000000" w:rsidDel="00000000" w:rsidP="00000000" w:rsidRDefault="00000000" w:rsidRPr="00000000" w14:paraId="000000B9">
      <w:pPr>
        <w:tabs>
          <w:tab w:val="left" w:leader="none" w:pos="142"/>
        </w:tabs>
        <w:rPr/>
      </w:pPr>
      <w:r w:rsidDel="00000000" w:rsidR="00000000" w:rsidRPr="00000000">
        <w:rPr>
          <w:rtl w:val="0"/>
        </w:rPr>
      </w:r>
    </w:p>
    <w:p w:rsidR="00000000" w:rsidDel="00000000" w:rsidP="00000000" w:rsidRDefault="00000000" w:rsidRPr="00000000" w14:paraId="000000BA">
      <w:pPr>
        <w:tabs>
          <w:tab w:val="left" w:leader="none" w:pos="142"/>
        </w:tabs>
        <w:rPr/>
      </w:pPr>
      <w:r w:rsidDel="00000000" w:rsidR="00000000" w:rsidRPr="00000000">
        <w:rPr>
          <w:rtl w:val="0"/>
        </w:rPr>
        <w:t xml:space="preserve">We have preliminarily identified a list of user groups, both direct and indirect, and their respective core needs. These users, and our logic for distinguishing between direct and indirect, are shown below</w:t>
      </w:r>
      <w:r w:rsidDel="00000000" w:rsidR="00000000" w:rsidRPr="00000000">
        <w:rPr>
          <w:rtl w:val="0"/>
        </w:rPr>
        <w:t xml:space="preserve">. </w:t>
      </w:r>
      <w:r w:rsidDel="00000000" w:rsidR="00000000" w:rsidRPr="00000000">
        <w:rPr>
          <w:rtl w:val="0"/>
        </w:rPr>
        <w:t xml:space="preserve">This is not a complete list of possible users of the WPS but rather who we view as most relevant for the initial stage of the WPS, as their needs are prioritised for the concepts to be developed first in the WPS.</w:t>
      </w:r>
    </w:p>
    <w:p w:rsidR="00000000" w:rsidDel="00000000" w:rsidP="00000000" w:rsidRDefault="00000000" w:rsidRPr="00000000" w14:paraId="000000BB">
      <w:pPr>
        <w:tabs>
          <w:tab w:val="left" w:leader="none" w:pos="142"/>
        </w:tabs>
        <w:rPr>
          <w:color w:val="242021"/>
        </w:rPr>
      </w:pPr>
      <w:r w:rsidDel="00000000" w:rsidR="00000000" w:rsidRPr="00000000">
        <w:rPr>
          <w:rtl w:val="0"/>
        </w:rPr>
      </w:r>
    </w:p>
    <w:p w:rsidR="00000000" w:rsidDel="00000000" w:rsidP="00000000" w:rsidRDefault="00000000" w:rsidRPr="00000000" w14:paraId="000000BC">
      <w:pPr>
        <w:tabs>
          <w:tab w:val="left" w:leader="none" w:pos="142"/>
        </w:tabs>
        <w:jc w:val="left"/>
        <w:rPr>
          <w:color w:val="242021"/>
        </w:rPr>
      </w:pPr>
      <w:r w:rsidDel="00000000" w:rsidR="00000000" w:rsidRPr="00000000">
        <w:rPr>
          <w:color w:val="242021"/>
        </w:rPr>
        <w:drawing>
          <wp:inline distB="19050" distT="19050" distL="19050" distR="19050">
            <wp:extent cx="5651500" cy="4610100"/>
            <wp:effectExtent b="0" l="0" r="0" t="0"/>
            <wp:docPr id="7"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6515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tabs>
          <w:tab w:val="left" w:leader="none" w:pos="142"/>
        </w:tabs>
        <w:jc w:val="left"/>
        <w:rPr/>
      </w:pPr>
      <w:r w:rsidDel="00000000" w:rsidR="00000000" w:rsidRPr="00000000">
        <w:rPr>
          <w:color w:val="242021"/>
          <w:rtl w:val="0"/>
        </w:rPr>
        <w:t xml:space="preserve">Figure 1. There is a high-resolution PDF attached to the RFP. </w:t>
      </w:r>
      <w:r w:rsidDel="00000000" w:rsidR="00000000" w:rsidRPr="00000000">
        <w:br w:type="page"/>
      </w:r>
      <w:r w:rsidDel="00000000" w:rsidR="00000000" w:rsidRPr="00000000">
        <w:rPr>
          <w:rtl w:val="0"/>
        </w:rPr>
      </w:r>
    </w:p>
    <w:p w:rsidR="00000000" w:rsidDel="00000000" w:rsidP="00000000" w:rsidRDefault="00000000" w:rsidRPr="00000000" w14:paraId="000000BE">
      <w:pPr>
        <w:tabs>
          <w:tab w:val="left" w:leader="none" w:pos="142"/>
        </w:tabs>
        <w:jc w:val="left"/>
        <w:rPr>
          <w:color w:val="242021"/>
        </w:rPr>
      </w:pPr>
      <w:r w:rsidDel="00000000" w:rsidR="00000000" w:rsidRPr="00000000">
        <w:rPr>
          <w:rtl w:val="0"/>
        </w:rPr>
      </w:r>
    </w:p>
    <w:p w:rsidR="00000000" w:rsidDel="00000000" w:rsidP="00000000" w:rsidRDefault="00000000" w:rsidRPr="00000000" w14:paraId="000000BF">
      <w:pPr>
        <w:tabs>
          <w:tab w:val="left" w:leader="none" w:pos="142"/>
        </w:tabs>
        <w:spacing w:before="20" w:line="257" w:lineRule="auto"/>
        <w:ind w:left="0" w:firstLine="0"/>
        <w:rPr>
          <w:rFonts w:ascii="NRK Sans" w:cs="NRK Sans" w:eastAsia="NRK Sans" w:hAnsi="NRK Sans"/>
        </w:rPr>
      </w:pPr>
      <w:r w:rsidDel="00000000" w:rsidR="00000000" w:rsidRPr="00000000">
        <w:rPr>
          <w:color w:val="242021"/>
          <w:rtl w:val="0"/>
        </w:rPr>
        <w:br w:type="textWrapping"/>
      </w:r>
      <w:r w:rsidDel="00000000" w:rsidR="00000000" w:rsidRPr="00000000">
        <w:rPr>
          <w:rFonts w:ascii="NRK Sans" w:cs="NRK Sans" w:eastAsia="NRK Sans" w:hAnsi="NRK Sans"/>
          <w:rtl w:val="0"/>
        </w:rPr>
        <w:t xml:space="preserve">Based on these groups we have defined the timeline of deliverables that we feel best suits the needs of NRK, see </w:t>
      </w:r>
      <w:r w:rsidDel="00000000" w:rsidR="00000000" w:rsidRPr="00000000">
        <w:rPr>
          <w:i w:val="1"/>
          <w:iCs w:val="1"/>
          <w:rtl w:val="0"/>
        </w:rPr>
        <w:t xml:space="preserve">Appendix 3 “Plan for the establishment phase”</w:t>
      </w:r>
      <w:r w:rsidDel="00000000" w:rsidR="00000000" w:rsidRPr="00000000">
        <w:rPr>
          <w:rFonts w:ascii="NRK Sans" w:cs="NRK Sans" w:eastAsia="NRK Sans" w:hAnsi="NRK Sans"/>
          <w:rtl w:val="0"/>
        </w:rPr>
        <w:t xml:space="preserve">. As the timeline progresses, certain users are likely to move across the two groups, based on both the WPS deliveries and the implementation, use and decommissioning of other NRK systems.</w:t>
      </w:r>
    </w:p>
    <w:p w:rsidR="00000000" w:rsidDel="00000000" w:rsidP="00000000" w:rsidRDefault="00000000" w:rsidRPr="00000000" w14:paraId="000000C0">
      <w:pPr>
        <w:tabs>
          <w:tab w:val="left" w:leader="none" w:pos="142"/>
        </w:tabs>
        <w:spacing w:before="20" w:line="257" w:lineRule="auto"/>
        <w:ind w:left="0" w:firstLine="0"/>
        <w:rPr/>
      </w:pPr>
      <w:r w:rsidDel="00000000" w:rsidR="00000000" w:rsidRPr="00000000">
        <w:rPr>
          <w:rtl w:val="0"/>
        </w:rPr>
        <w:t xml:space="preserve">Requirements below will be relevant for multiple user groups and to be viewed as system capabilities to be supported. </w:t>
      </w:r>
    </w:p>
    <w:p w:rsidR="00000000" w:rsidDel="00000000" w:rsidP="00000000" w:rsidRDefault="00000000" w:rsidRPr="00000000" w14:paraId="000000C1">
      <w:pPr>
        <w:pStyle w:val="Heading4"/>
        <w:keepLines w:val="1"/>
        <w:tabs>
          <w:tab w:val="left" w:leader="none" w:pos="142"/>
        </w:tabs>
        <w:spacing w:after="0" w:before="280" w:lineRule="auto"/>
        <w:ind w:left="576"/>
        <w:rPr>
          <w:rFonts w:ascii="NRK Sans" w:cs="NRK Sans" w:eastAsia="NRK Sans" w:hAnsi="NRK Sans"/>
          <w:color w:val="000000"/>
        </w:rPr>
      </w:pPr>
      <w:bookmarkStart w:colFirst="0" w:colLast="0" w:name="_phpkccurfbeh" w:id="10"/>
      <w:bookmarkEnd w:id="10"/>
      <w:r w:rsidDel="00000000" w:rsidR="00000000" w:rsidRPr="00000000">
        <w:rPr>
          <w:color w:val="000000"/>
          <w:rtl w:val="0"/>
        </w:rPr>
        <w:t xml:space="preserve">1.2.1 </w:t>
      </w:r>
      <w:r w:rsidDel="00000000" w:rsidR="00000000" w:rsidRPr="00000000">
        <w:rPr>
          <w:color w:val="000000"/>
          <w:rtl w:val="0"/>
        </w:rPr>
        <w:t xml:space="preserve">Direct Users</w:t>
      </w:r>
      <w:r w:rsidDel="00000000" w:rsidR="00000000" w:rsidRPr="00000000">
        <w:rPr>
          <w:rtl w:val="0"/>
        </w:rPr>
      </w:r>
    </w:p>
    <w:p w:rsidR="00000000" w:rsidDel="00000000" w:rsidP="00000000" w:rsidRDefault="00000000" w:rsidRPr="00000000" w14:paraId="000000C2">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Direct users are those that NRK </w:t>
      </w:r>
      <w:r w:rsidDel="00000000" w:rsidR="00000000" w:rsidRPr="00000000">
        <w:rPr>
          <w:rFonts w:ascii="NRK Sans" w:cs="NRK Sans" w:eastAsia="NRK Sans" w:hAnsi="NRK Sans"/>
          <w:i w:val="1"/>
          <w:iCs w:val="1"/>
          <w:rtl w:val="0"/>
        </w:rPr>
        <w:t xml:space="preserve">believes</w:t>
      </w:r>
      <w:r w:rsidDel="00000000" w:rsidR="00000000" w:rsidRPr="00000000">
        <w:rPr>
          <w:rFonts w:ascii="NRK Sans" w:cs="NRK Sans" w:eastAsia="NRK Sans" w:hAnsi="NRK Sans"/>
          <w:rtl w:val="0"/>
        </w:rPr>
        <w:t xml:space="preserve"> initially will interact directly with the WPS through its own user interfaces.</w:t>
      </w:r>
      <w:r w:rsidDel="00000000" w:rsidR="00000000" w:rsidRPr="00000000">
        <w:rPr>
          <w:rtl w:val="0"/>
        </w:rPr>
      </w:r>
    </w:p>
    <w:p w:rsidR="00000000" w:rsidDel="00000000" w:rsidP="00000000" w:rsidRDefault="00000000" w:rsidRPr="00000000" w14:paraId="000000C3">
      <w:pPr>
        <w:pStyle w:val="Heading5"/>
        <w:keepLines w:val="1"/>
        <w:tabs>
          <w:tab w:val="left" w:leader="none" w:pos="142"/>
        </w:tabs>
        <w:spacing w:after="120" w:before="320" w:lineRule="auto"/>
        <w:ind w:left="720"/>
        <w:rPr/>
      </w:pPr>
      <w:bookmarkStart w:colFirst="0" w:colLast="0" w:name="_8j8xn6h2r5fk" w:id="11"/>
      <w:bookmarkEnd w:id="11"/>
      <w:r w:rsidDel="00000000" w:rsidR="00000000" w:rsidRPr="00000000">
        <w:rPr>
          <w:rtl w:val="0"/>
        </w:rPr>
        <w:t xml:space="preserve">Operators at the Media Operations Center (MOC)</w:t>
      </w:r>
      <w:r w:rsidDel="00000000" w:rsidR="00000000" w:rsidRPr="00000000">
        <w:rPr>
          <w:rtl w:val="0"/>
        </w:rPr>
      </w:r>
    </w:p>
    <w:p w:rsidR="00000000" w:rsidDel="00000000" w:rsidP="00000000" w:rsidRDefault="00000000" w:rsidRPr="00000000" w14:paraId="000000C4">
      <w:pPr>
        <w:tabs>
          <w:tab w:val="left" w:leader="none" w:pos="142"/>
        </w:tabs>
        <w:spacing w:before="20" w:line="257" w:lineRule="auto"/>
        <w:rPr/>
      </w:pPr>
      <w:r w:rsidDel="00000000" w:rsidR="00000000" w:rsidRPr="00000000">
        <w:rPr>
          <w:rtl w:val="0"/>
        </w:rPr>
        <w:t xml:space="preserve">Operators and Leads at the MOC, serve as the primary operational hub within the system architecture. They are responsible for real-time resource allocation, signal routing, overarching administration, and ensuring the uninterrupted flow of media for both TV and radio broadcasts.</w:t>
      </w:r>
    </w:p>
    <w:p w:rsidR="00000000" w:rsidDel="00000000" w:rsidP="00000000" w:rsidRDefault="00000000" w:rsidRPr="00000000" w14:paraId="000000C5">
      <w:pPr>
        <w:tabs>
          <w:tab w:val="left" w:leader="none" w:pos="142"/>
        </w:tabs>
        <w:spacing w:before="20" w:line="257" w:lineRule="auto"/>
        <w:rPr/>
      </w:pPr>
      <w:r w:rsidDel="00000000" w:rsidR="00000000" w:rsidRPr="00000000">
        <w:rPr>
          <w:rtl w:val="0"/>
        </w:rPr>
      </w:r>
    </w:p>
    <w:p w:rsidR="00000000" w:rsidDel="00000000" w:rsidP="00000000" w:rsidRDefault="00000000" w:rsidRPr="00000000" w14:paraId="000000C6">
      <w:pPr>
        <w:tabs>
          <w:tab w:val="left" w:leader="none" w:pos="142"/>
        </w:tabs>
        <w:spacing w:before="20" w:line="257" w:lineRule="auto"/>
        <w:rPr>
          <w:u w:val="single"/>
        </w:rPr>
      </w:pPr>
      <w:r w:rsidDel="00000000" w:rsidR="00000000" w:rsidRPr="00000000">
        <w:rPr>
          <w:u w:val="single"/>
          <w:rtl w:val="0"/>
        </w:rPr>
        <w:t xml:space="preserve">MOC’s</w:t>
      </w:r>
      <w:r w:rsidDel="00000000" w:rsidR="00000000" w:rsidRPr="00000000">
        <w:rPr>
          <w:u w:val="single"/>
          <w:rtl w:val="0"/>
        </w:rPr>
        <w:t xml:space="preserve"> Needs</w:t>
      </w:r>
    </w:p>
    <w:p w:rsidR="00000000" w:rsidDel="00000000" w:rsidP="00000000" w:rsidRDefault="00000000" w:rsidRPr="00000000" w14:paraId="000000C7">
      <w:pPr>
        <w:tabs>
          <w:tab w:val="left" w:leader="none" w:pos="142"/>
        </w:tabs>
        <w:spacing w:before="20" w:line="257" w:lineRule="auto"/>
        <w:rPr/>
      </w:pPr>
      <w:r w:rsidDel="00000000" w:rsidR="00000000" w:rsidRPr="00000000">
        <w:rPr>
          <w:rtl w:val="0"/>
        </w:rPr>
        <w:t xml:space="preserve">Operating in a highly dynamic, time-sensitive environment, MOC staff require the ability to rapidly identify current routing states, manage complex exceptions, and resolve booking conflicts without relying on manual memory or fragmented communication. Their overarching need is cognitive relief through a single unified operational truth showing capacity and proactive conflict management.</w:t>
      </w:r>
    </w:p>
    <w:p w:rsidR="00000000" w:rsidDel="00000000" w:rsidP="00000000" w:rsidRDefault="00000000" w:rsidRPr="00000000" w14:paraId="000000C8">
      <w:pPr>
        <w:tabs>
          <w:tab w:val="left" w:leader="none" w:pos="142"/>
        </w:tabs>
        <w:spacing w:before="20" w:line="257" w:lineRule="auto"/>
        <w:rPr/>
      </w:pPr>
      <w:r w:rsidDel="00000000" w:rsidR="00000000" w:rsidRPr="00000000">
        <w:rPr>
          <w:rtl w:val="0"/>
        </w:rPr>
      </w:r>
    </w:p>
    <w:p w:rsidR="00000000" w:rsidDel="00000000" w:rsidP="00000000" w:rsidRDefault="00000000" w:rsidRPr="00000000" w14:paraId="000000C9">
      <w:pPr>
        <w:pStyle w:val="Heading5"/>
        <w:tabs>
          <w:tab w:val="left" w:leader="none" w:pos="142"/>
        </w:tabs>
        <w:rPr>
          <w:color w:val="242021"/>
          <w:sz w:val="21"/>
          <w:szCs w:val="21"/>
        </w:rPr>
      </w:pPr>
      <w:bookmarkStart w:colFirst="0" w:colLast="0" w:name="_qxdeubt4d8p5" w:id="12"/>
      <w:bookmarkEnd w:id="12"/>
      <w:r w:rsidDel="00000000" w:rsidR="00000000" w:rsidRPr="00000000">
        <w:rPr>
          <w:rtl w:val="0"/>
        </w:rPr>
        <w:t xml:space="preserve">Requirements - </w:t>
      </w:r>
      <w:r w:rsidDel="00000000" w:rsidR="00000000" w:rsidRPr="00000000">
        <w:rPr>
          <w:rtl w:val="0"/>
        </w:rPr>
        <w:t xml:space="preserve">MOC </w:t>
      </w:r>
      <w:r w:rsidDel="00000000" w:rsidR="00000000" w:rsidRPr="00000000">
        <w:rPr>
          <w:rtl w:val="0"/>
        </w:rPr>
      </w:r>
    </w:p>
    <w:tbl>
      <w:tblPr>
        <w:tblStyle w:val="Table3"/>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rPr>
                <w:color w:val="242021"/>
              </w:rPr>
            </w:pPr>
            <w:r w:rsidDel="00000000" w:rsidR="00000000" w:rsidRPr="00000000">
              <w:rPr>
                <w:color w:val="242021"/>
                <w:rtl w:val="0"/>
              </w:rPr>
              <w:t xml:space="preserve">1.2.1.1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rPr>
                <w:b w:val="1"/>
                <w:bCs w:val="1"/>
                <w:color w:val="242021"/>
              </w:rPr>
            </w:pPr>
            <w:r w:rsidDel="00000000" w:rsidR="00000000" w:rsidRPr="00000000">
              <w:rPr>
                <w:b w:val="1"/>
                <w:bCs w:val="1"/>
                <w:color w:val="242021"/>
                <w:rtl w:val="0"/>
              </w:rPr>
              <w:t xml:space="preserve">Unified operational truth</w:t>
            </w:r>
          </w:p>
          <w:p w:rsidR="00000000" w:rsidDel="00000000" w:rsidP="00000000" w:rsidRDefault="00000000" w:rsidRPr="00000000" w14:paraId="000000D0">
            <w:pPr>
              <w:widowControl w:val="0"/>
              <w:rPr>
                <w:color w:val="242021"/>
              </w:rPr>
            </w:pPr>
            <w:r w:rsidDel="00000000" w:rsidR="00000000" w:rsidRPr="00000000">
              <w:rPr>
                <w:color w:val="242021"/>
                <w:rtl w:val="0"/>
              </w:rPr>
              <w:t xml:space="preserve">The system should act as the definitive repository for all routing states and provisioning data, providing a single, accurate overview of connections to replace manual logging. </w:t>
            </w:r>
          </w:p>
          <w:p w:rsidR="00000000" w:rsidDel="00000000" w:rsidP="00000000" w:rsidRDefault="00000000" w:rsidRPr="00000000" w14:paraId="000000D1">
            <w:pPr>
              <w:widowControl w:val="0"/>
              <w:rPr>
                <w:color w:val="242021"/>
              </w:rPr>
            </w:pPr>
            <w:r w:rsidDel="00000000" w:rsidR="00000000" w:rsidRPr="00000000">
              <w:rPr>
                <w:rtl w:val="0"/>
              </w:rPr>
            </w:r>
          </w:p>
          <w:p w:rsidR="00000000" w:rsidDel="00000000" w:rsidP="00000000" w:rsidRDefault="00000000" w:rsidRPr="00000000" w14:paraId="000000D2">
            <w:pPr>
              <w:widowControl w:val="0"/>
              <w:rPr>
                <w:color w:val="242021"/>
              </w:rPr>
            </w:pPr>
            <w:r w:rsidDel="00000000" w:rsidR="00000000" w:rsidRPr="00000000">
              <w:rPr>
                <w:color w:val="242021"/>
                <w:rtl w:val="0"/>
              </w:rPr>
              <w:t xml:space="preserve">Describe how this will be managed by the solution, and in particular how the solution will make sure to get updated state from other systems, e.g. the Broadcast control system. </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rPr>
                <w:color w:val="242021"/>
              </w:rPr>
            </w:pPr>
            <w:r w:rsidDel="00000000" w:rsidR="00000000" w:rsidRPr="00000000">
              <w:rPr>
                <w:color w:val="242021"/>
                <w:rtl w:val="0"/>
              </w:rPr>
              <w:t xml:space="preserve">1.2.1.2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b w:val="1"/>
                <w:bCs w:val="1"/>
                <w:color w:val="242021"/>
              </w:rPr>
            </w:pPr>
            <w:r w:rsidDel="00000000" w:rsidR="00000000" w:rsidRPr="00000000">
              <w:rPr>
                <w:b w:val="1"/>
                <w:bCs w:val="1"/>
                <w:color w:val="242021"/>
                <w:rtl w:val="0"/>
              </w:rPr>
              <w:t xml:space="preserve">Proactive Conflict Management</w:t>
            </w:r>
          </w:p>
          <w:p w:rsidR="00000000" w:rsidDel="00000000" w:rsidP="00000000" w:rsidRDefault="00000000" w:rsidRPr="00000000" w14:paraId="000000D6">
            <w:pPr>
              <w:widowControl w:val="0"/>
              <w:rPr>
                <w:color w:val="242021"/>
              </w:rPr>
            </w:pPr>
            <w:r w:rsidDel="00000000" w:rsidR="00000000" w:rsidRPr="00000000">
              <w:rPr>
                <w:color w:val="242021"/>
                <w:rtl w:val="0"/>
              </w:rPr>
              <w:t xml:space="preserve">The system should proactively detect scheduling Clashes and generate intelligent warnings to prevent the accidental severance of active, on-air broadcasts. </w:t>
            </w:r>
          </w:p>
          <w:p w:rsidR="00000000" w:rsidDel="00000000" w:rsidP="00000000" w:rsidRDefault="00000000" w:rsidRPr="00000000" w14:paraId="000000D7">
            <w:pPr>
              <w:widowControl w:val="0"/>
              <w:rPr>
                <w:color w:val="242021"/>
              </w:rPr>
            </w:pPr>
            <w:r w:rsidDel="00000000" w:rsidR="00000000" w:rsidRPr="00000000">
              <w:rPr>
                <w:rtl w:val="0"/>
              </w:rPr>
            </w:r>
          </w:p>
          <w:p w:rsidR="00000000" w:rsidDel="00000000" w:rsidP="00000000" w:rsidRDefault="00000000" w:rsidRPr="00000000" w14:paraId="000000D8">
            <w:pPr>
              <w:widowControl w:val="0"/>
              <w:rPr>
                <w:color w:val="242021"/>
              </w:rPr>
            </w:pPr>
            <w:r w:rsidDel="00000000" w:rsidR="00000000" w:rsidRPr="00000000">
              <w:rPr>
                <w:color w:val="242021"/>
                <w:rtl w:val="0"/>
              </w:rPr>
              <w:t xml:space="preserve">Describe how the solution will distinguish between immediate resource conflicts that must be handled now, and future resource challenges that can be handled later. NRK should be able to adjust threshold values ​​for when and where "close" events that require immediate handling. Please describe how the system allows that. </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rPr>
                <w:color w:val="242021"/>
              </w:rPr>
            </w:pPr>
            <w:r w:rsidDel="00000000" w:rsidR="00000000" w:rsidRPr="00000000">
              <w:rPr>
                <w:color w:val="242021"/>
                <w:rtl w:val="0"/>
              </w:rPr>
              <w:t xml:space="preserve">1.2.1.3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rPr>
                <w:b w:val="1"/>
                <w:bCs w:val="1"/>
                <w:color w:val="242021"/>
              </w:rPr>
            </w:pPr>
            <w:r w:rsidDel="00000000" w:rsidR="00000000" w:rsidRPr="00000000">
              <w:rPr>
                <w:b w:val="1"/>
                <w:bCs w:val="1"/>
                <w:color w:val="242021"/>
                <w:rtl w:val="0"/>
              </w:rPr>
              <w:t xml:space="preserve">Automated Alternative Routing</w:t>
            </w:r>
          </w:p>
          <w:p w:rsidR="00000000" w:rsidDel="00000000" w:rsidP="00000000" w:rsidRDefault="00000000" w:rsidRPr="00000000" w14:paraId="000000DC">
            <w:pPr>
              <w:widowControl w:val="0"/>
              <w:rPr>
                <w:b w:val="1"/>
                <w:bCs w:val="1"/>
                <w:color w:val="242021"/>
              </w:rPr>
            </w:pPr>
            <w:r w:rsidDel="00000000" w:rsidR="00000000" w:rsidRPr="00000000">
              <w:rPr>
                <w:color w:val="242021"/>
                <w:rtl w:val="0"/>
              </w:rPr>
              <w:t xml:space="preserve">Upon detecting a resource conflict, the system should automatically calculate, validate, and suggest viable alternative routing paths to the operator</w:t>
            </w:r>
            <w:r w:rsidDel="00000000" w:rsidR="00000000" w:rsidRPr="00000000">
              <w:rPr>
                <w:rtl w:val="0"/>
              </w:rPr>
            </w:r>
          </w:p>
        </w:tc>
      </w:tr>
    </w:tbl>
    <w:p w:rsidR="00000000" w:rsidDel="00000000" w:rsidP="00000000" w:rsidRDefault="00000000" w:rsidRPr="00000000" w14:paraId="000000DD">
      <w:pPr>
        <w:tabs>
          <w:tab w:val="left" w:leader="none" w:pos="142"/>
        </w:tabs>
        <w:ind w:left="0"/>
        <w:rPr/>
      </w:pPr>
      <w:r w:rsidDel="00000000" w:rsidR="00000000" w:rsidRPr="00000000">
        <w:rPr>
          <w:rtl w:val="0"/>
        </w:rPr>
      </w:r>
    </w:p>
    <w:p w:rsidR="00000000" w:rsidDel="00000000" w:rsidP="00000000" w:rsidRDefault="00000000" w:rsidRPr="00000000" w14:paraId="000000DE">
      <w:pPr>
        <w:pStyle w:val="Heading5"/>
        <w:tabs>
          <w:tab w:val="left" w:leader="none" w:pos="142"/>
        </w:tabs>
        <w:ind w:left="0" w:firstLine="0"/>
        <w:rPr>
          <w:rFonts w:ascii="NRK Sans" w:cs="NRK Sans" w:eastAsia="NRK Sans" w:hAnsi="NRK Sans"/>
          <w:strike w:val="1"/>
          <w:color w:val="e06666"/>
        </w:rPr>
      </w:pPr>
      <w:bookmarkStart w:colFirst="0" w:colLast="0" w:name="_5vh56t25uo4c" w:id="13"/>
      <w:bookmarkEnd w:id="13"/>
      <w:r w:rsidDel="00000000" w:rsidR="00000000" w:rsidRPr="00000000">
        <w:rPr>
          <w:rtl w:val="0"/>
        </w:rPr>
        <w:t xml:space="preserve">Ingest Operations</w:t>
      </w:r>
      <w:r w:rsidDel="00000000" w:rsidR="00000000" w:rsidRPr="00000000">
        <w:rPr>
          <w:rtl w:val="0"/>
        </w:rPr>
      </w:r>
    </w:p>
    <w:p w:rsidR="00000000" w:rsidDel="00000000" w:rsidP="00000000" w:rsidRDefault="00000000" w:rsidRPr="00000000" w14:paraId="000000DF">
      <w:pPr>
        <w:tabs>
          <w:tab w:val="left" w:leader="none" w:pos="142"/>
        </w:tabs>
        <w:spacing w:before="20" w:line="257" w:lineRule="auto"/>
        <w:rPr/>
      </w:pPr>
      <w:r w:rsidDel="00000000" w:rsidR="00000000" w:rsidRPr="00000000">
        <w:rPr>
          <w:rtl w:val="0"/>
        </w:rPr>
        <w:t xml:space="preserve">Ingest operations consist of technical staff tasked with overseeing the secure intake of recorded media and live streams into the organization's central storage architecture for editing and archiving.</w:t>
      </w:r>
    </w:p>
    <w:p w:rsidR="00000000" w:rsidDel="00000000" w:rsidP="00000000" w:rsidRDefault="00000000" w:rsidRPr="00000000" w14:paraId="000000E0">
      <w:pPr>
        <w:tabs>
          <w:tab w:val="left" w:leader="none" w:pos="142"/>
        </w:tabs>
        <w:spacing w:before="20" w:line="257" w:lineRule="auto"/>
        <w:rPr/>
      </w:pPr>
      <w:r w:rsidDel="00000000" w:rsidR="00000000" w:rsidRPr="00000000">
        <w:rPr>
          <w:rtl w:val="0"/>
        </w:rPr>
      </w:r>
    </w:p>
    <w:p w:rsidR="00000000" w:rsidDel="00000000" w:rsidP="00000000" w:rsidRDefault="00000000" w:rsidRPr="00000000" w14:paraId="000000E1">
      <w:pPr>
        <w:tabs>
          <w:tab w:val="left" w:leader="none" w:pos="142"/>
        </w:tabs>
        <w:spacing w:before="20" w:line="257" w:lineRule="auto"/>
        <w:rPr>
          <w:u w:val="single"/>
        </w:rPr>
      </w:pPr>
      <w:r w:rsidDel="00000000" w:rsidR="00000000" w:rsidRPr="00000000">
        <w:rPr>
          <w:u w:val="single"/>
          <w:rtl w:val="0"/>
        </w:rPr>
        <w:t xml:space="preserve">Ingest’s Needs</w:t>
      </w:r>
    </w:p>
    <w:p w:rsidR="00000000" w:rsidDel="00000000" w:rsidP="00000000" w:rsidRDefault="00000000" w:rsidRPr="00000000" w14:paraId="000000E2">
      <w:pPr>
        <w:tabs>
          <w:tab w:val="left" w:leader="none" w:pos="142"/>
        </w:tabs>
        <w:spacing w:before="20" w:line="257" w:lineRule="auto"/>
        <w:rPr>
          <w:sz w:val="21"/>
          <w:szCs w:val="21"/>
        </w:rPr>
      </w:pPr>
      <w:r w:rsidDel="00000000" w:rsidR="00000000" w:rsidRPr="00000000">
        <w:rPr>
          <w:rtl w:val="0"/>
        </w:rPr>
        <w:t xml:space="preserve">Ingest teams require high degrees of automated orchestration to handle their dynamic workloads safely. They need to allocate recording ports efficiently and continuously monitor the real-time status of active streams to prevent data loss, while reducing their dependency on manual configuration steps.</w:t>
      </w:r>
      <w:r w:rsidDel="00000000" w:rsidR="00000000" w:rsidRPr="00000000">
        <w:rPr>
          <w:rtl w:val="0"/>
        </w:rPr>
      </w:r>
    </w:p>
    <w:p w:rsidR="00000000" w:rsidDel="00000000" w:rsidP="00000000" w:rsidRDefault="00000000" w:rsidRPr="00000000" w14:paraId="000000E3">
      <w:pPr>
        <w:pStyle w:val="Heading5"/>
        <w:tabs>
          <w:tab w:val="left" w:leader="none" w:pos="142"/>
        </w:tabs>
        <w:rPr>
          <w:color w:val="242021"/>
          <w:sz w:val="21"/>
          <w:szCs w:val="21"/>
        </w:rPr>
      </w:pPr>
      <w:bookmarkStart w:colFirst="0" w:colLast="0" w:name="_32vhfsdn7zqk" w:id="14"/>
      <w:bookmarkEnd w:id="14"/>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Ingest</w:t>
      </w:r>
      <w:r w:rsidDel="00000000" w:rsidR="00000000" w:rsidRPr="00000000">
        <w:rPr>
          <w:rtl w:val="0"/>
        </w:rPr>
      </w:r>
    </w:p>
    <w:tbl>
      <w:tblPr>
        <w:tblStyle w:val="Table4"/>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rPr>
                <w:color w:val="242021"/>
              </w:rPr>
            </w:pPr>
            <w:r w:rsidDel="00000000" w:rsidR="00000000" w:rsidRPr="00000000">
              <w:rPr>
                <w:color w:val="242021"/>
                <w:rtl w:val="0"/>
              </w:rPr>
              <w:t xml:space="preserve">1.2.2.1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b w:val="1"/>
                <w:bCs w:val="1"/>
                <w:color w:val="242021"/>
              </w:rPr>
            </w:pPr>
            <w:r w:rsidDel="00000000" w:rsidR="00000000" w:rsidRPr="00000000">
              <w:rPr>
                <w:b w:val="1"/>
                <w:bCs w:val="1"/>
                <w:color w:val="242021"/>
                <w:rtl w:val="0"/>
              </w:rPr>
              <w:t xml:space="preserve">Automated Port Allocation</w:t>
            </w:r>
          </w:p>
          <w:p w:rsidR="00000000" w:rsidDel="00000000" w:rsidP="00000000" w:rsidRDefault="00000000" w:rsidRPr="00000000" w14:paraId="000000EA">
            <w:pPr>
              <w:widowControl w:val="0"/>
              <w:rPr>
                <w:b w:val="1"/>
                <w:bCs w:val="1"/>
                <w:color w:val="242021"/>
              </w:rPr>
            </w:pPr>
            <w:r w:rsidDel="00000000" w:rsidR="00000000" w:rsidRPr="00000000">
              <w:rPr>
                <w:color w:val="242021"/>
                <w:rtl w:val="0"/>
              </w:rPr>
              <w:t xml:space="preserve">The system should facilitate the automated allocation and management of recording ports based on scheduled broadcast events.</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rPr>
                <w:color w:val="242021"/>
              </w:rPr>
            </w:pPr>
            <w:r w:rsidDel="00000000" w:rsidR="00000000" w:rsidRPr="00000000">
              <w:rPr>
                <w:color w:val="242021"/>
                <w:rtl w:val="0"/>
              </w:rPr>
              <w:t xml:space="preserve">1.2.2.2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rPr>
                <w:b w:val="1"/>
                <w:bCs w:val="1"/>
                <w:color w:val="242021"/>
              </w:rPr>
            </w:pPr>
            <w:r w:rsidDel="00000000" w:rsidR="00000000" w:rsidRPr="00000000">
              <w:rPr>
                <w:b w:val="1"/>
                <w:bCs w:val="1"/>
                <w:color w:val="242021"/>
                <w:rtl w:val="0"/>
              </w:rPr>
              <w:t xml:space="preserve">Real-Time Stream Monitoring</w:t>
            </w:r>
          </w:p>
          <w:p w:rsidR="00000000" w:rsidDel="00000000" w:rsidP="00000000" w:rsidRDefault="00000000" w:rsidRPr="00000000" w14:paraId="000000EE">
            <w:pPr>
              <w:widowControl w:val="0"/>
              <w:rPr>
                <w:b w:val="1"/>
                <w:bCs w:val="1"/>
                <w:color w:val="242021"/>
              </w:rPr>
            </w:pPr>
            <w:r w:rsidDel="00000000" w:rsidR="00000000" w:rsidRPr="00000000">
              <w:rPr>
                <w:color w:val="242021"/>
                <w:rtl w:val="0"/>
              </w:rPr>
              <w:t xml:space="preserve">The system should provide live, real-time visibility into the status of active ingest streams to quickly identify and mitigate potential data loss.</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rPr>
                <w:color w:val="242021"/>
              </w:rPr>
            </w:pPr>
            <w:r w:rsidDel="00000000" w:rsidR="00000000" w:rsidRPr="00000000">
              <w:rPr>
                <w:color w:val="242021"/>
                <w:rtl w:val="0"/>
              </w:rPr>
              <w:t xml:space="preserve">1.2.2.3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rPr>
                <w:b w:val="1"/>
                <w:bCs w:val="1"/>
                <w:color w:val="242021"/>
              </w:rPr>
            </w:pPr>
            <w:r w:rsidDel="00000000" w:rsidR="00000000" w:rsidRPr="00000000">
              <w:rPr>
                <w:b w:val="1"/>
                <w:bCs w:val="1"/>
                <w:color w:val="242021"/>
                <w:rtl w:val="0"/>
              </w:rPr>
              <w:t xml:space="preserve">Autonomous Configuration Capabilities</w:t>
            </w:r>
          </w:p>
          <w:p w:rsidR="00000000" w:rsidDel="00000000" w:rsidP="00000000" w:rsidRDefault="00000000" w:rsidRPr="00000000" w14:paraId="000000F2">
            <w:pPr>
              <w:widowControl w:val="0"/>
              <w:rPr>
                <w:b w:val="1"/>
                <w:bCs w:val="1"/>
                <w:color w:val="242021"/>
              </w:rPr>
            </w:pPr>
            <w:r w:rsidDel="00000000" w:rsidR="00000000" w:rsidRPr="00000000">
              <w:rPr>
                <w:color w:val="242021"/>
                <w:rtl w:val="0"/>
              </w:rPr>
              <w:t xml:space="preserve">The system should provide standardized templates allowing staff to independently configure complex ingest requirements without dependency on technical staff.</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rPr>
                <w:color w:val="242021"/>
              </w:rPr>
            </w:pPr>
            <w:r w:rsidDel="00000000" w:rsidR="00000000" w:rsidRPr="00000000">
              <w:rPr>
                <w:color w:val="242021"/>
                <w:rtl w:val="0"/>
              </w:rPr>
              <w:t xml:space="preserve">1.2.2.4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rPr>
                <w:b w:val="1"/>
                <w:bCs w:val="1"/>
                <w:color w:val="242021"/>
              </w:rPr>
            </w:pPr>
            <w:r w:rsidDel="00000000" w:rsidR="00000000" w:rsidRPr="00000000">
              <w:rPr>
                <w:b w:val="1"/>
                <w:bCs w:val="1"/>
                <w:color w:val="242021"/>
                <w:rtl w:val="0"/>
              </w:rPr>
              <w:t xml:space="preserve">Ingest time-slot expansion</w:t>
            </w:r>
          </w:p>
          <w:p w:rsidR="00000000" w:rsidDel="00000000" w:rsidP="00000000" w:rsidRDefault="00000000" w:rsidRPr="00000000" w14:paraId="000000F6">
            <w:pPr>
              <w:widowControl w:val="0"/>
              <w:rPr>
                <w:color w:val="242021"/>
              </w:rPr>
            </w:pPr>
            <w:r w:rsidDel="00000000" w:rsidR="00000000" w:rsidRPr="00000000">
              <w:rPr>
                <w:color w:val="242021"/>
                <w:rtl w:val="0"/>
              </w:rPr>
              <w:t xml:space="preserve">Due to the nature of ingest, there will be situations where a pre-ordered ingest-time, and the following resource allocation will need to be extended. Please describe how the solution will support this. </w:t>
            </w:r>
          </w:p>
        </w:tc>
      </w:tr>
    </w:tbl>
    <w:p w:rsidR="00000000" w:rsidDel="00000000" w:rsidP="00000000" w:rsidRDefault="00000000" w:rsidRPr="00000000" w14:paraId="000000F7">
      <w:pPr>
        <w:pStyle w:val="Heading5"/>
        <w:tabs>
          <w:tab w:val="left" w:leader="none" w:pos="142"/>
        </w:tabs>
        <w:ind w:left="0" w:firstLine="0"/>
        <w:rPr>
          <w:color w:val="e06666"/>
        </w:rPr>
      </w:pPr>
      <w:bookmarkStart w:colFirst="0" w:colLast="0" w:name="_rrx9vtav3y4m" w:id="15"/>
      <w:bookmarkEnd w:id="15"/>
      <w:r w:rsidDel="00000000" w:rsidR="00000000" w:rsidRPr="00000000">
        <w:rPr>
          <w:rtl w:val="0"/>
        </w:rPr>
        <w:t xml:space="preserve">Post-production</w:t>
      </w:r>
      <w:r w:rsidDel="00000000" w:rsidR="00000000" w:rsidRPr="00000000">
        <w:rPr>
          <w:rtl w:val="0"/>
        </w:rPr>
      </w:r>
    </w:p>
    <w:p w:rsidR="00000000" w:rsidDel="00000000" w:rsidP="00000000" w:rsidRDefault="00000000" w:rsidRPr="00000000" w14:paraId="000000F8">
      <w:pPr>
        <w:tabs>
          <w:tab w:val="left" w:leader="none" w:pos="142"/>
        </w:tabs>
        <w:rPr/>
      </w:pPr>
      <w:r w:rsidDel="00000000" w:rsidR="00000000" w:rsidRPr="00000000">
        <w:rPr>
          <w:rtl w:val="0"/>
        </w:rPr>
        <w:t xml:space="preserve">Personnel working within editing and post-production suites. These users require fast provisioning of resources, such as shared processing compute from data centres or specific editing configurations.</w:t>
      </w:r>
    </w:p>
    <w:p w:rsidR="00000000" w:rsidDel="00000000" w:rsidP="00000000" w:rsidRDefault="00000000" w:rsidRPr="00000000" w14:paraId="000000F9">
      <w:pPr>
        <w:tabs>
          <w:tab w:val="left" w:leader="none" w:pos="142"/>
        </w:tabs>
        <w:rPr/>
      </w:pPr>
      <w:r w:rsidDel="00000000" w:rsidR="00000000" w:rsidRPr="00000000">
        <w:rPr>
          <w:rtl w:val="0"/>
        </w:rPr>
      </w:r>
    </w:p>
    <w:p w:rsidR="00000000" w:rsidDel="00000000" w:rsidP="00000000" w:rsidRDefault="00000000" w:rsidRPr="00000000" w14:paraId="000000FA">
      <w:pPr>
        <w:tabs>
          <w:tab w:val="left" w:leader="none" w:pos="142"/>
        </w:tabs>
        <w:rPr>
          <w:u w:val="single"/>
        </w:rPr>
      </w:pPr>
      <w:r w:rsidDel="00000000" w:rsidR="00000000" w:rsidRPr="00000000">
        <w:rPr>
          <w:u w:val="single"/>
          <w:rtl w:val="0"/>
        </w:rPr>
        <w:t xml:space="preserve">Post-Production’s Needs</w:t>
      </w:r>
    </w:p>
    <w:p w:rsidR="00000000" w:rsidDel="00000000" w:rsidP="00000000" w:rsidRDefault="00000000" w:rsidRPr="00000000" w14:paraId="000000FB">
      <w:pPr>
        <w:tabs>
          <w:tab w:val="left" w:leader="none" w:pos="142"/>
        </w:tabs>
        <w:rPr>
          <w:sz w:val="21"/>
          <w:szCs w:val="21"/>
        </w:rPr>
      </w:pPr>
      <w:r w:rsidDel="00000000" w:rsidR="00000000" w:rsidRPr="00000000">
        <w:rPr>
          <w:rtl w:val="0"/>
        </w:rPr>
        <w:t xml:space="preserve">Post-production users need friction-free access to required technical resources without requiring deep engineering knowledge. Their overarching need is to utilize simplified, template-driven functions to instantly attach their workstation to the necessary backend capabilities.</w:t>
      </w:r>
      <w:r w:rsidDel="00000000" w:rsidR="00000000" w:rsidRPr="00000000">
        <w:rPr>
          <w:rtl w:val="0"/>
        </w:rPr>
      </w:r>
    </w:p>
    <w:p w:rsidR="00000000" w:rsidDel="00000000" w:rsidP="00000000" w:rsidRDefault="00000000" w:rsidRPr="00000000" w14:paraId="000000FC">
      <w:pPr>
        <w:pStyle w:val="Heading5"/>
        <w:tabs>
          <w:tab w:val="left" w:leader="none" w:pos="142"/>
        </w:tabs>
        <w:rPr>
          <w:color w:val="242021"/>
          <w:sz w:val="21"/>
          <w:szCs w:val="21"/>
        </w:rPr>
      </w:pPr>
      <w:bookmarkStart w:colFirst="0" w:colLast="0" w:name="_8ntzzt4hq0w2" w:id="16"/>
      <w:bookmarkEnd w:id="16"/>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Post-production</w:t>
      </w:r>
      <w:r w:rsidDel="00000000" w:rsidR="00000000" w:rsidRPr="00000000">
        <w:rPr>
          <w:rtl w:val="0"/>
        </w:rPr>
      </w:r>
    </w:p>
    <w:tbl>
      <w:tblPr>
        <w:tblStyle w:val="Table5"/>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rPr>
                <w:color w:val="242021"/>
              </w:rPr>
            </w:pPr>
            <w:r w:rsidDel="00000000" w:rsidR="00000000" w:rsidRPr="00000000">
              <w:rPr>
                <w:color w:val="242021"/>
                <w:rtl w:val="0"/>
              </w:rPr>
              <w:t xml:space="preserve">1.2.3.1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rPr>
                <w:b w:val="1"/>
                <w:bCs w:val="1"/>
                <w:color w:val="242021"/>
              </w:rPr>
            </w:pPr>
            <w:r w:rsidDel="00000000" w:rsidR="00000000" w:rsidRPr="00000000">
              <w:rPr>
                <w:b w:val="1"/>
                <w:bCs w:val="1"/>
                <w:color w:val="242021"/>
                <w:rtl w:val="0"/>
              </w:rPr>
              <w:t xml:space="preserve">Template-Based Provisioning</w:t>
            </w:r>
          </w:p>
          <w:p w:rsidR="00000000" w:rsidDel="00000000" w:rsidP="00000000" w:rsidRDefault="00000000" w:rsidRPr="00000000" w14:paraId="00000103">
            <w:pPr>
              <w:widowControl w:val="0"/>
              <w:rPr>
                <w:b w:val="1"/>
                <w:bCs w:val="1"/>
                <w:color w:val="242021"/>
              </w:rPr>
            </w:pPr>
            <w:r w:rsidDel="00000000" w:rsidR="00000000" w:rsidRPr="00000000">
              <w:rPr>
                <w:color w:val="242021"/>
                <w:rtl w:val="0"/>
              </w:rPr>
              <w:t xml:space="preserve">The system should allow users to trigger standard, pre-defined workflow templates to quickly configure and access post-production resources.</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rPr>
                <w:color w:val="242021"/>
              </w:rPr>
            </w:pPr>
            <w:r w:rsidDel="00000000" w:rsidR="00000000" w:rsidRPr="00000000">
              <w:rPr>
                <w:color w:val="242021"/>
                <w:rtl w:val="0"/>
              </w:rPr>
              <w:t xml:space="preserve">1.2.3.2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rPr>
                <w:b w:val="1"/>
                <w:bCs w:val="1"/>
                <w:color w:val="242021"/>
              </w:rPr>
            </w:pPr>
            <w:r w:rsidDel="00000000" w:rsidR="00000000" w:rsidRPr="00000000">
              <w:rPr>
                <w:b w:val="1"/>
                <w:bCs w:val="1"/>
                <w:color w:val="242021"/>
                <w:rtl w:val="0"/>
              </w:rPr>
              <w:t xml:space="preserve">Dynamic Resource Pooling</w:t>
            </w:r>
          </w:p>
          <w:p w:rsidR="00000000" w:rsidDel="00000000" w:rsidP="00000000" w:rsidRDefault="00000000" w:rsidRPr="00000000" w14:paraId="00000107">
            <w:pPr>
              <w:widowControl w:val="0"/>
              <w:rPr>
                <w:b w:val="1"/>
                <w:bCs w:val="1"/>
                <w:color w:val="242021"/>
              </w:rPr>
            </w:pPr>
            <w:r w:rsidDel="00000000" w:rsidR="00000000" w:rsidRPr="00000000">
              <w:rPr>
                <w:color w:val="242021"/>
                <w:rtl w:val="0"/>
              </w:rPr>
              <w:t xml:space="preserve">The system should seamlessly allocate shared data centre resources (such as compute/GPU power) based on real-time availability and task requirements.</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rPr>
                <w:color w:val="242021"/>
              </w:rPr>
            </w:pPr>
            <w:r w:rsidDel="00000000" w:rsidR="00000000" w:rsidRPr="00000000">
              <w:rPr>
                <w:color w:val="242021"/>
                <w:rtl w:val="0"/>
              </w:rPr>
              <w:t xml:space="preserve">1.2.3.3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rPr>
                <w:b w:val="1"/>
                <w:bCs w:val="1"/>
                <w:color w:val="242021"/>
              </w:rPr>
            </w:pPr>
            <w:r w:rsidDel="00000000" w:rsidR="00000000" w:rsidRPr="00000000">
              <w:rPr>
                <w:b w:val="1"/>
                <w:bCs w:val="1"/>
                <w:color w:val="242021"/>
                <w:rtl w:val="0"/>
              </w:rPr>
              <w:t xml:space="preserve">Affinity-based provisioning</w:t>
            </w:r>
          </w:p>
          <w:p w:rsidR="00000000" w:rsidDel="00000000" w:rsidP="00000000" w:rsidRDefault="00000000" w:rsidRPr="00000000" w14:paraId="0000010B">
            <w:pPr>
              <w:widowControl w:val="0"/>
              <w:rPr>
                <w:b w:val="1"/>
                <w:bCs w:val="1"/>
                <w:color w:val="242021"/>
              </w:rPr>
            </w:pPr>
            <w:r w:rsidDel="00000000" w:rsidR="00000000" w:rsidRPr="00000000">
              <w:rPr>
                <w:color w:val="242021"/>
                <w:rtl w:val="0"/>
              </w:rPr>
              <w:t xml:space="preserve">The system should be capable to allocate resources based on data centre affinity for the users profile, eg. If a user in the northern most office of NRK requests a post-production compute capacity, the system must book and allocate a resource from the northern most DC if there is capacity. If there is not available resources, the system should be capable of suggesting utilizing potential available resources from other DC-location. </w:t>
            </w:r>
            <w:r w:rsidDel="00000000" w:rsidR="00000000" w:rsidRPr="00000000">
              <w:rPr>
                <w:rtl w:val="0"/>
              </w:rPr>
            </w:r>
          </w:p>
        </w:tc>
      </w:tr>
    </w:tbl>
    <w:p w:rsidR="00000000" w:rsidDel="00000000" w:rsidP="00000000" w:rsidRDefault="00000000" w:rsidRPr="00000000" w14:paraId="0000010C">
      <w:pPr>
        <w:tabs>
          <w:tab w:val="left" w:leader="none" w:pos="142"/>
        </w:tabs>
        <w:rPr/>
      </w:pPr>
      <w:r w:rsidDel="00000000" w:rsidR="00000000" w:rsidRPr="00000000">
        <w:rPr>
          <w:rtl w:val="0"/>
        </w:rPr>
      </w:r>
    </w:p>
    <w:p w:rsidR="00000000" w:rsidDel="00000000" w:rsidP="00000000" w:rsidRDefault="00000000" w:rsidRPr="00000000" w14:paraId="0000010D">
      <w:pPr>
        <w:pStyle w:val="Heading4"/>
        <w:keepLines w:val="1"/>
        <w:tabs>
          <w:tab w:val="left" w:leader="none" w:pos="142"/>
        </w:tabs>
        <w:spacing w:after="0" w:before="280" w:lineRule="auto"/>
        <w:ind w:left="0" w:firstLine="0"/>
        <w:rPr>
          <w:rFonts w:ascii="NRK Sans" w:cs="NRK Sans" w:eastAsia="NRK Sans" w:hAnsi="NRK Sans"/>
          <w:color w:val="242021"/>
        </w:rPr>
      </w:pPr>
      <w:bookmarkStart w:colFirst="0" w:colLast="0" w:name="_e4slj1bzms4d" w:id="17"/>
      <w:bookmarkEnd w:id="17"/>
      <w:r w:rsidDel="00000000" w:rsidR="00000000" w:rsidRPr="00000000">
        <w:rPr>
          <w:rtl w:val="0"/>
        </w:rPr>
        <w:t xml:space="preserve">1.2.2 </w:t>
      </w:r>
      <w:r w:rsidDel="00000000" w:rsidR="00000000" w:rsidRPr="00000000">
        <w:rPr>
          <w:rtl w:val="0"/>
        </w:rPr>
        <w:t xml:space="preserve">Indirect Users</w:t>
      </w:r>
      <w:r w:rsidDel="00000000" w:rsidR="00000000" w:rsidRPr="00000000">
        <w:rPr>
          <w:rtl w:val="0"/>
        </w:rPr>
      </w:r>
    </w:p>
    <w:p w:rsidR="00000000" w:rsidDel="00000000" w:rsidP="00000000" w:rsidRDefault="00000000" w:rsidRPr="00000000" w14:paraId="0000010E">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Indirect users will continue to utilise existing systems within NRK, however these systems and interfaces are su</w:t>
      </w:r>
      <w:r w:rsidDel="00000000" w:rsidR="00000000" w:rsidRPr="00000000">
        <w:rPr>
          <w:rtl w:val="0"/>
        </w:rPr>
        <w:t xml:space="preserve">bject to change.</w:t>
      </w:r>
      <w:r w:rsidDel="00000000" w:rsidR="00000000" w:rsidRPr="00000000">
        <w:rPr>
          <w:rtl w:val="0"/>
        </w:rPr>
      </w:r>
    </w:p>
    <w:p w:rsidR="00000000" w:rsidDel="00000000" w:rsidP="00000000" w:rsidRDefault="00000000" w:rsidRPr="00000000" w14:paraId="0000010F">
      <w:pPr>
        <w:pStyle w:val="Heading5"/>
        <w:keepLines w:val="1"/>
        <w:tabs>
          <w:tab w:val="left" w:leader="none" w:pos="142"/>
        </w:tabs>
        <w:spacing w:after="120" w:before="320" w:lineRule="auto"/>
        <w:ind w:left="720"/>
        <w:rPr>
          <w:rFonts w:ascii="NRK Sans" w:cs="NRK Sans" w:eastAsia="NRK Sans" w:hAnsi="NRK Sans"/>
          <w:strike w:val="1"/>
        </w:rPr>
      </w:pPr>
      <w:bookmarkStart w:colFirst="0" w:colLast="0" w:name="_dyb20v1rolcq" w:id="18"/>
      <w:bookmarkEnd w:id="18"/>
      <w:r w:rsidDel="00000000" w:rsidR="00000000" w:rsidRPr="00000000">
        <w:rPr>
          <w:rtl w:val="0"/>
        </w:rPr>
        <w:t xml:space="preserve">Technical Operations Managers (TOMs)</w:t>
      </w:r>
      <w:r w:rsidDel="00000000" w:rsidR="00000000" w:rsidRPr="00000000">
        <w:rPr>
          <w:rtl w:val="0"/>
        </w:rPr>
      </w:r>
    </w:p>
    <w:p w:rsidR="00000000" w:rsidDel="00000000" w:rsidP="00000000" w:rsidRDefault="00000000" w:rsidRPr="00000000" w14:paraId="00000110">
      <w:pPr>
        <w:tabs>
          <w:tab w:val="left" w:leader="none" w:pos="142"/>
        </w:tabs>
        <w:spacing w:before="20" w:line="257" w:lineRule="auto"/>
        <w:rPr/>
      </w:pPr>
      <w:r w:rsidDel="00000000" w:rsidR="00000000" w:rsidRPr="00000000">
        <w:rPr>
          <w:rtl w:val="0"/>
        </w:rPr>
        <w:t xml:space="preserve">Technical Operations Managers are technical leads, physically located within studio control galleries. They act as the bridge between the digital provisioning system and the physical hardware residing in the production room.</w:t>
      </w:r>
    </w:p>
    <w:p w:rsidR="00000000" w:rsidDel="00000000" w:rsidP="00000000" w:rsidRDefault="00000000" w:rsidRPr="00000000" w14:paraId="00000111">
      <w:pPr>
        <w:tabs>
          <w:tab w:val="left" w:leader="none" w:pos="142"/>
        </w:tabs>
        <w:spacing w:before="20" w:line="257" w:lineRule="auto"/>
        <w:rPr/>
      </w:pPr>
      <w:r w:rsidDel="00000000" w:rsidR="00000000" w:rsidRPr="00000000">
        <w:rPr>
          <w:rtl w:val="0"/>
        </w:rPr>
      </w:r>
    </w:p>
    <w:p w:rsidR="00000000" w:rsidDel="00000000" w:rsidP="00000000" w:rsidRDefault="00000000" w:rsidRPr="00000000" w14:paraId="00000112">
      <w:pPr>
        <w:tabs>
          <w:tab w:val="left" w:leader="none" w:pos="142"/>
        </w:tabs>
        <w:spacing w:before="20" w:line="257" w:lineRule="auto"/>
        <w:rPr>
          <w:u w:val="single"/>
        </w:rPr>
      </w:pPr>
      <w:r w:rsidDel="00000000" w:rsidR="00000000" w:rsidRPr="00000000">
        <w:rPr>
          <w:u w:val="single"/>
          <w:rtl w:val="0"/>
        </w:rPr>
        <w:t xml:space="preserve">TOMs’ Needs</w:t>
      </w:r>
    </w:p>
    <w:p w:rsidR="00000000" w:rsidDel="00000000" w:rsidP="00000000" w:rsidRDefault="00000000" w:rsidRPr="00000000" w14:paraId="00000113">
      <w:pPr>
        <w:tabs>
          <w:tab w:val="left" w:leader="none" w:pos="142"/>
        </w:tabs>
        <w:spacing w:before="20" w:line="257" w:lineRule="auto"/>
        <w:rPr/>
      </w:pPr>
      <w:r w:rsidDel="00000000" w:rsidR="00000000" w:rsidRPr="00000000">
        <w:rPr>
          <w:rtl w:val="0"/>
        </w:rPr>
        <w:t xml:space="preserve">The primary focus of a TOM is rapid, reliable resource activation (both physical and digital resources). They need a standardized mechanism to initialize and assume control over pre-provisioned backend resources assigned to their specific physical room immediately prior to a live show.</w:t>
      </w:r>
    </w:p>
    <w:p w:rsidR="00000000" w:rsidDel="00000000" w:rsidP="00000000" w:rsidRDefault="00000000" w:rsidRPr="00000000" w14:paraId="00000114">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15">
      <w:pPr>
        <w:pStyle w:val="Heading5"/>
        <w:tabs>
          <w:tab w:val="left" w:leader="none" w:pos="142"/>
        </w:tabs>
        <w:rPr>
          <w:color w:val="242021"/>
          <w:sz w:val="21"/>
          <w:szCs w:val="21"/>
        </w:rPr>
      </w:pPr>
      <w:bookmarkStart w:colFirst="0" w:colLast="0" w:name="_avv466ywelg8" w:id="19"/>
      <w:bookmarkEnd w:id="19"/>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TOMs</w:t>
      </w:r>
      <w:r w:rsidDel="00000000" w:rsidR="00000000" w:rsidRPr="00000000">
        <w:rPr>
          <w:rtl w:val="0"/>
        </w:rPr>
      </w:r>
    </w:p>
    <w:tbl>
      <w:tblPr>
        <w:tblStyle w:val="Table6"/>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rPr>
                <w:color w:val="242021"/>
              </w:rPr>
            </w:pPr>
            <w:r w:rsidDel="00000000" w:rsidR="00000000" w:rsidRPr="00000000">
              <w:rPr>
                <w:color w:val="242021"/>
                <w:rtl w:val="0"/>
              </w:rPr>
              <w:t xml:space="preserve">1.2.4.1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rPr>
                <w:b w:val="1"/>
                <w:bCs w:val="1"/>
                <w:color w:val="242021"/>
              </w:rPr>
            </w:pPr>
            <w:r w:rsidDel="00000000" w:rsidR="00000000" w:rsidRPr="00000000">
              <w:rPr>
                <w:color w:val="242021"/>
                <w:rtl w:val="0"/>
              </w:rPr>
              <w:t xml:space="preserve">The system should allow for operational users to bulk activate connections between backend and front end devices and configurations on devices. This should be achievable by selecting a job or event for use.</w:t>
            </w:r>
            <w:r w:rsidDel="00000000" w:rsidR="00000000" w:rsidRPr="00000000">
              <w:rPr>
                <w:rtl w:val="0"/>
              </w:rPr>
            </w:r>
          </w:p>
        </w:tc>
      </w:tr>
    </w:tbl>
    <w:p w:rsidR="00000000" w:rsidDel="00000000" w:rsidP="00000000" w:rsidRDefault="00000000" w:rsidRPr="00000000" w14:paraId="0000011C">
      <w:pPr>
        <w:tabs>
          <w:tab w:val="left" w:leader="none" w:pos="142"/>
        </w:tabs>
        <w:ind w:left="0"/>
        <w:rPr/>
      </w:pPr>
      <w:r w:rsidDel="00000000" w:rsidR="00000000" w:rsidRPr="00000000">
        <w:rPr>
          <w:rtl w:val="0"/>
        </w:rPr>
      </w:r>
    </w:p>
    <w:p w:rsidR="00000000" w:rsidDel="00000000" w:rsidP="00000000" w:rsidRDefault="00000000" w:rsidRPr="00000000" w14:paraId="0000011D">
      <w:pPr>
        <w:pStyle w:val="Heading5"/>
        <w:keepLines w:val="1"/>
        <w:tabs>
          <w:tab w:val="left" w:leader="none" w:pos="142"/>
        </w:tabs>
        <w:spacing w:after="120" w:before="320" w:lineRule="auto"/>
        <w:ind w:left="0" w:firstLine="0"/>
        <w:rPr/>
      </w:pPr>
      <w:bookmarkStart w:colFirst="0" w:colLast="0" w:name="_o11x96aznzmq" w:id="20"/>
      <w:bookmarkEnd w:id="20"/>
      <w:r w:rsidDel="00000000" w:rsidR="00000000" w:rsidRPr="00000000">
        <w:rPr>
          <w:rtl w:val="0"/>
        </w:rPr>
        <w:t xml:space="preserve">Editorial Offices &amp; Production Planners</w:t>
      </w:r>
    </w:p>
    <w:p w:rsidR="00000000" w:rsidDel="00000000" w:rsidP="00000000" w:rsidRDefault="00000000" w:rsidRPr="00000000" w14:paraId="0000011E">
      <w:pPr>
        <w:tabs>
          <w:tab w:val="left" w:leader="none" w:pos="142"/>
        </w:tabs>
        <w:spacing w:before="20" w:line="257" w:lineRule="auto"/>
        <w:rPr/>
      </w:pPr>
      <w:r w:rsidDel="00000000" w:rsidR="00000000" w:rsidRPr="00000000">
        <w:rPr>
          <w:rtl w:val="0"/>
        </w:rPr>
        <w:t xml:space="preserve">Includes editorial project managers, production planners, radio show hosts, and district TV producers. They coordinate logistics over longer term production planning, manage ad-hoc news events, and are responsible for booking rooms, equipment, and transmission lines across all locations.</w:t>
      </w:r>
    </w:p>
    <w:p w:rsidR="00000000" w:rsidDel="00000000" w:rsidP="00000000" w:rsidRDefault="00000000" w:rsidRPr="00000000" w14:paraId="0000011F">
      <w:pPr>
        <w:tabs>
          <w:tab w:val="left" w:leader="none" w:pos="142"/>
        </w:tabs>
        <w:spacing w:before="20" w:line="257" w:lineRule="auto"/>
        <w:rPr/>
      </w:pPr>
      <w:r w:rsidDel="00000000" w:rsidR="00000000" w:rsidRPr="00000000">
        <w:rPr>
          <w:rtl w:val="0"/>
        </w:rPr>
      </w:r>
    </w:p>
    <w:p w:rsidR="00000000" w:rsidDel="00000000" w:rsidP="00000000" w:rsidRDefault="00000000" w:rsidRPr="00000000" w14:paraId="00000120">
      <w:pPr>
        <w:tabs>
          <w:tab w:val="left" w:leader="none" w:pos="142"/>
        </w:tabs>
        <w:spacing w:before="20" w:line="257" w:lineRule="auto"/>
        <w:rPr>
          <w:u w:val="single"/>
        </w:rPr>
      </w:pPr>
      <w:r w:rsidDel="00000000" w:rsidR="00000000" w:rsidRPr="00000000">
        <w:rPr>
          <w:u w:val="single"/>
          <w:rtl w:val="0"/>
        </w:rPr>
        <w:t xml:space="preserve">Editorial Offices &amp; Production Planners’ Needs</w:t>
      </w:r>
    </w:p>
    <w:p w:rsidR="00000000" w:rsidDel="00000000" w:rsidP="00000000" w:rsidRDefault="00000000" w:rsidRPr="00000000" w14:paraId="00000121">
      <w:pPr>
        <w:tabs>
          <w:tab w:val="left" w:leader="none" w:pos="142"/>
        </w:tabs>
        <w:spacing w:before="20" w:line="257" w:lineRule="auto"/>
        <w:rPr/>
      </w:pPr>
      <w:r w:rsidDel="00000000" w:rsidR="00000000" w:rsidRPr="00000000">
        <w:rPr>
          <w:rtl w:val="0"/>
        </w:rPr>
        <w:t xml:space="preserve">Editorial teams require a high degree of autonomy to ensure their technical setups are functional prior to a broadcast. They need intuitive, self-service capabilities to reserve complex bundles of equipment and personnel far in advance, abstracting the underlying technical complexity away from the user.</w:t>
      </w:r>
    </w:p>
    <w:p w:rsidR="00000000" w:rsidDel="00000000" w:rsidP="00000000" w:rsidRDefault="00000000" w:rsidRPr="00000000" w14:paraId="00000122">
      <w:pPr>
        <w:pStyle w:val="Heading5"/>
        <w:tabs>
          <w:tab w:val="left" w:leader="none" w:pos="142"/>
        </w:tabs>
        <w:rPr>
          <w:color w:val="242021"/>
          <w:sz w:val="21"/>
          <w:szCs w:val="21"/>
        </w:rPr>
      </w:pPr>
      <w:bookmarkStart w:colFirst="0" w:colLast="0" w:name="_rym41b122vg" w:id="21"/>
      <w:bookmarkEnd w:id="21"/>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Editorial Offices &amp; Production Planners</w:t>
      </w:r>
      <w:r w:rsidDel="00000000" w:rsidR="00000000" w:rsidRPr="00000000">
        <w:rPr>
          <w:rtl w:val="0"/>
        </w:rPr>
      </w:r>
    </w:p>
    <w:tbl>
      <w:tblPr>
        <w:tblStyle w:val="Table7"/>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rPr>
                <w:color w:val="242021"/>
              </w:rPr>
            </w:pPr>
            <w:r w:rsidDel="00000000" w:rsidR="00000000" w:rsidRPr="00000000">
              <w:rPr>
                <w:color w:val="242021"/>
                <w:rtl w:val="0"/>
              </w:rPr>
              <w:t xml:space="preserve">1.2.5.1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rPr>
                <w:b w:val="1"/>
                <w:bCs w:val="1"/>
                <w:color w:val="242021"/>
              </w:rPr>
            </w:pPr>
            <w:r w:rsidDel="00000000" w:rsidR="00000000" w:rsidRPr="00000000">
              <w:rPr>
                <w:b w:val="1"/>
                <w:bCs w:val="1"/>
                <w:color w:val="242021"/>
                <w:rtl w:val="0"/>
              </w:rPr>
              <w:t xml:space="preserve">Self-Service Provisioning</w:t>
            </w:r>
          </w:p>
          <w:p w:rsidR="00000000" w:rsidDel="00000000" w:rsidP="00000000" w:rsidRDefault="00000000" w:rsidRPr="00000000" w14:paraId="00000129">
            <w:pPr>
              <w:widowControl w:val="0"/>
              <w:rPr>
                <w:b w:val="1"/>
                <w:bCs w:val="1"/>
                <w:color w:val="242021"/>
              </w:rPr>
            </w:pPr>
            <w:r w:rsidDel="00000000" w:rsidR="00000000" w:rsidRPr="00000000">
              <w:rPr>
                <w:color w:val="242021"/>
                <w:rtl w:val="0"/>
              </w:rPr>
              <w:t xml:space="preserve">The system should provide a dedicated, non-technical interface allowing editorial staff to independently plan and book standard setups.</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rPr>
                <w:color w:val="242021"/>
              </w:rPr>
            </w:pPr>
            <w:r w:rsidDel="00000000" w:rsidR="00000000" w:rsidRPr="00000000">
              <w:rPr>
                <w:color w:val="242021"/>
                <w:rtl w:val="0"/>
              </w:rPr>
              <w:t xml:space="preserve">1.2.5.2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rPr>
                <w:b w:val="1"/>
                <w:bCs w:val="1"/>
                <w:color w:val="242021"/>
              </w:rPr>
            </w:pPr>
            <w:r w:rsidDel="00000000" w:rsidR="00000000" w:rsidRPr="00000000">
              <w:rPr>
                <w:b w:val="1"/>
                <w:bCs w:val="1"/>
                <w:color w:val="242021"/>
                <w:rtl w:val="0"/>
              </w:rPr>
              <w:t xml:space="preserve">Advance Capacity Reservation</w:t>
            </w:r>
          </w:p>
          <w:p w:rsidR="00000000" w:rsidDel="00000000" w:rsidP="00000000" w:rsidRDefault="00000000" w:rsidRPr="00000000" w14:paraId="0000012D">
            <w:pPr>
              <w:widowControl w:val="0"/>
              <w:rPr>
                <w:color w:val="242021"/>
              </w:rPr>
            </w:pPr>
            <w:r w:rsidDel="00000000" w:rsidR="00000000" w:rsidRPr="00000000">
              <w:rPr>
                <w:color w:val="242021"/>
                <w:rtl w:val="0"/>
              </w:rPr>
              <w:t xml:space="preserve">The system should allow users to reliably reserve specific contribution equipment, physical rooms, and transmission lines well in advance of the actual production date. </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rPr>
                <w:color w:val="242021"/>
              </w:rPr>
            </w:pPr>
            <w:r w:rsidDel="00000000" w:rsidR="00000000" w:rsidRPr="00000000">
              <w:rPr>
                <w:color w:val="242021"/>
                <w:rtl w:val="0"/>
              </w:rPr>
              <w:t xml:space="preserve">1.2.5.3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rPr>
                <w:b w:val="1"/>
                <w:bCs w:val="1"/>
                <w:color w:val="242021"/>
              </w:rPr>
            </w:pPr>
            <w:r w:rsidDel="00000000" w:rsidR="00000000" w:rsidRPr="00000000">
              <w:rPr>
                <w:b w:val="1"/>
                <w:bCs w:val="1"/>
                <w:color w:val="242021"/>
                <w:rtl w:val="0"/>
              </w:rPr>
              <w:t xml:space="preserve">Schedule Integration</w:t>
            </w:r>
          </w:p>
          <w:p w:rsidR="00000000" w:rsidDel="00000000" w:rsidP="00000000" w:rsidRDefault="00000000" w:rsidRPr="00000000" w14:paraId="00000131">
            <w:pPr>
              <w:widowControl w:val="0"/>
              <w:rPr>
                <w:b w:val="1"/>
                <w:bCs w:val="1"/>
                <w:color w:val="242021"/>
              </w:rPr>
            </w:pPr>
            <w:r w:rsidDel="00000000" w:rsidR="00000000" w:rsidRPr="00000000">
              <w:rPr>
                <w:color w:val="242021"/>
                <w:rtl w:val="0"/>
              </w:rPr>
              <w:t xml:space="preserve">The system should offer an integrated overview (e.g., calendar integration) that aligns technical resource requests directly with the editorial broadcast schedule.</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rPr>
                <w:color w:val="242021"/>
              </w:rPr>
            </w:pPr>
            <w:r w:rsidDel="00000000" w:rsidR="00000000" w:rsidRPr="00000000">
              <w:rPr>
                <w:color w:val="242021"/>
                <w:rtl w:val="0"/>
              </w:rPr>
              <w:t xml:space="preserve">1.2.5.4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rPr>
                <w:b w:val="1"/>
                <w:bCs w:val="1"/>
                <w:color w:val="242021"/>
              </w:rPr>
            </w:pPr>
            <w:r w:rsidDel="00000000" w:rsidR="00000000" w:rsidRPr="00000000">
              <w:rPr>
                <w:b w:val="1"/>
                <w:bCs w:val="1"/>
                <w:color w:val="242021"/>
                <w:rtl w:val="0"/>
              </w:rPr>
              <w:t xml:space="preserve">Allow Pre-order of jobs and events</w:t>
            </w:r>
          </w:p>
          <w:p w:rsidR="00000000" w:rsidDel="00000000" w:rsidP="00000000" w:rsidRDefault="00000000" w:rsidRPr="00000000" w14:paraId="00000135">
            <w:pPr>
              <w:widowControl w:val="0"/>
              <w:rPr>
                <w:b w:val="1"/>
                <w:bCs w:val="1"/>
                <w:color w:val="242021"/>
              </w:rPr>
            </w:pPr>
            <w:r w:rsidDel="00000000" w:rsidR="00000000" w:rsidRPr="00000000">
              <w:rPr>
                <w:color w:val="242021"/>
                <w:rtl w:val="0"/>
              </w:rPr>
              <w:t xml:space="preserve">In a situation where users are planning a future event, the system should allow jobs/events to be created, if the status of the job/event is pre-order then no resources are allocated, however the system validates availability and highlights to the operator if the availability has a status of good or bad.</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rPr>
                <w:color w:val="242021"/>
              </w:rPr>
            </w:pPr>
            <w:r w:rsidDel="00000000" w:rsidR="00000000" w:rsidRPr="00000000">
              <w:rPr>
                <w:color w:val="242021"/>
                <w:rtl w:val="0"/>
              </w:rPr>
              <w:t xml:space="preserve">1.2.5.5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rPr>
                <w:b w:val="1"/>
                <w:bCs w:val="1"/>
              </w:rPr>
            </w:pPr>
            <w:r w:rsidDel="00000000" w:rsidR="00000000" w:rsidRPr="00000000">
              <w:rPr>
                <w:b w:val="1"/>
                <w:bCs w:val="1"/>
                <w:rtl w:val="0"/>
              </w:rPr>
              <w:t xml:space="preserve">Highlight future resource-limitations</w:t>
            </w:r>
          </w:p>
          <w:p w:rsidR="00000000" w:rsidDel="00000000" w:rsidP="00000000" w:rsidRDefault="00000000" w:rsidRPr="00000000" w14:paraId="00000139">
            <w:pPr>
              <w:widowControl w:val="0"/>
              <w:rPr>
                <w:b w:val="1"/>
                <w:bCs w:val="1"/>
              </w:rPr>
            </w:pPr>
            <w:r w:rsidDel="00000000" w:rsidR="00000000" w:rsidRPr="00000000">
              <w:rPr>
                <w:rtl w:val="0"/>
              </w:rPr>
              <w:t xml:space="preserve">The system should be able to highlight and show future resources capacity issues. This so that the organization can prepare for any capacity expansion or other mitigating steps.</w:t>
            </w:r>
            <w:r w:rsidDel="00000000" w:rsidR="00000000" w:rsidRPr="00000000">
              <w:rPr>
                <w:rtl w:val="0"/>
              </w:rPr>
            </w:r>
          </w:p>
        </w:tc>
      </w:tr>
    </w:tbl>
    <w:p w:rsidR="00000000" w:rsidDel="00000000" w:rsidP="00000000" w:rsidRDefault="00000000" w:rsidRPr="00000000" w14:paraId="0000013A">
      <w:pPr>
        <w:tabs>
          <w:tab w:val="left" w:leader="none" w:pos="142"/>
        </w:tabs>
        <w:ind w:left="0"/>
        <w:rPr/>
      </w:pPr>
      <w:r w:rsidDel="00000000" w:rsidR="00000000" w:rsidRPr="00000000">
        <w:rPr>
          <w:rtl w:val="0"/>
        </w:rPr>
      </w:r>
    </w:p>
    <w:p w:rsidR="00000000" w:rsidDel="00000000" w:rsidP="00000000" w:rsidRDefault="00000000" w:rsidRPr="00000000" w14:paraId="0000013B">
      <w:pPr>
        <w:pStyle w:val="Heading5"/>
        <w:keepLines w:val="1"/>
        <w:tabs>
          <w:tab w:val="left" w:leader="none" w:pos="142"/>
        </w:tabs>
        <w:spacing w:after="120" w:before="320" w:lineRule="auto"/>
        <w:ind w:left="0" w:firstLine="0"/>
        <w:rPr>
          <w:rFonts w:ascii="NRK Sans" w:cs="NRK Sans" w:eastAsia="NRK Sans" w:hAnsi="NRK Sans"/>
          <w:strike w:val="1"/>
          <w:color w:val="e06666"/>
        </w:rPr>
      </w:pPr>
      <w:bookmarkStart w:colFirst="0" w:colLast="0" w:name="_rcikkguzlbi8" w:id="22"/>
      <w:bookmarkEnd w:id="22"/>
      <w:r w:rsidDel="00000000" w:rsidR="00000000" w:rsidRPr="00000000">
        <w:rPr>
          <w:rtl w:val="0"/>
        </w:rPr>
        <w:t xml:space="preserve">Management &amp; Strategy</w:t>
      </w:r>
      <w:r w:rsidDel="00000000" w:rsidR="00000000" w:rsidRPr="00000000">
        <w:rPr>
          <w:rtl w:val="0"/>
        </w:rPr>
      </w:r>
    </w:p>
    <w:p w:rsidR="00000000" w:rsidDel="00000000" w:rsidP="00000000" w:rsidRDefault="00000000" w:rsidRPr="00000000" w14:paraId="0000013C">
      <w:pPr>
        <w:tabs>
          <w:tab w:val="left" w:leader="none" w:pos="142"/>
        </w:tabs>
        <w:spacing w:before="20" w:line="257" w:lineRule="auto"/>
        <w:rPr>
          <w:color w:val="242021"/>
        </w:rPr>
      </w:pPr>
      <w:r w:rsidDel="00000000" w:rsidR="00000000" w:rsidRPr="00000000">
        <w:rPr>
          <w:rtl w:val="0"/>
        </w:rPr>
        <w:t xml:space="preserve">This group consists of executive leadership, production strategy, and business insight analysts operating at a macro level. They consume aggregated system data to perform strategic planning, financial analysis, and resource allocation across the enterprise</w:t>
      </w:r>
      <w:r w:rsidDel="00000000" w:rsidR="00000000" w:rsidRPr="00000000">
        <w:rPr>
          <w:color w:val="242021"/>
          <w:rtl w:val="0"/>
        </w:rPr>
        <w:t xml:space="preserve">.</w:t>
      </w:r>
    </w:p>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rPr>
          <w:u w:val="single"/>
        </w:rPr>
      </w:pPr>
      <w:r w:rsidDel="00000000" w:rsidR="00000000" w:rsidRPr="00000000">
        <w:rPr>
          <w:u w:val="single"/>
          <w:rtl w:val="0"/>
        </w:rPr>
        <w:t xml:space="preserve">Management &amp; Strategy’s Needs</w:t>
      </w:r>
    </w:p>
    <w:p w:rsidR="00000000" w:rsidDel="00000000" w:rsidP="00000000" w:rsidRDefault="00000000" w:rsidRPr="00000000" w14:paraId="0000013F">
      <w:pPr>
        <w:rPr/>
      </w:pPr>
      <w:r w:rsidDel="00000000" w:rsidR="00000000" w:rsidRPr="00000000">
        <w:rPr>
          <w:rtl w:val="0"/>
        </w:rPr>
        <w:t xml:space="preserve">Strategic stakeholders rely on accurate analytics and utilization planning. They need the ability to visualize historical trends and real-time consumption data to prevent double bookings, optimize capital investments, and accurately forecast the organization's maximum production capacity.</w:t>
      </w:r>
    </w:p>
    <w:p w:rsidR="00000000" w:rsidDel="00000000" w:rsidP="00000000" w:rsidRDefault="00000000" w:rsidRPr="00000000" w14:paraId="00000140">
      <w:pPr>
        <w:pStyle w:val="Heading5"/>
        <w:tabs>
          <w:tab w:val="left" w:leader="none" w:pos="142"/>
        </w:tabs>
        <w:rPr>
          <w:color w:val="242021"/>
          <w:sz w:val="21"/>
          <w:szCs w:val="21"/>
        </w:rPr>
      </w:pPr>
      <w:bookmarkStart w:colFirst="0" w:colLast="0" w:name="_faap5anxtaun" w:id="23"/>
      <w:bookmarkEnd w:id="23"/>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Management &amp; Strategy</w:t>
      </w:r>
      <w:r w:rsidDel="00000000" w:rsidR="00000000" w:rsidRPr="00000000">
        <w:rPr>
          <w:rtl w:val="0"/>
        </w:rPr>
      </w:r>
    </w:p>
    <w:tbl>
      <w:tblPr>
        <w:tblStyle w:val="Table8"/>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43">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rPr>
                <w:color w:val="242021"/>
              </w:rPr>
            </w:pPr>
            <w:r w:rsidDel="00000000" w:rsidR="00000000" w:rsidRPr="00000000">
              <w:rPr>
                <w:color w:val="242021"/>
                <w:rtl w:val="0"/>
              </w:rPr>
              <w:t xml:space="preserve">1.2.6.1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rPr>
                <w:b w:val="1"/>
                <w:bCs w:val="1"/>
                <w:color w:val="242021"/>
              </w:rPr>
            </w:pPr>
            <w:r w:rsidDel="00000000" w:rsidR="00000000" w:rsidRPr="00000000">
              <w:rPr>
                <w:b w:val="1"/>
                <w:bCs w:val="1"/>
                <w:color w:val="242021"/>
                <w:rtl w:val="0"/>
              </w:rPr>
              <w:t xml:space="preserve">Analytics and Utilization Reporting</w:t>
            </w:r>
          </w:p>
          <w:p w:rsidR="00000000" w:rsidDel="00000000" w:rsidP="00000000" w:rsidRDefault="00000000" w:rsidRPr="00000000" w14:paraId="00000147">
            <w:pPr>
              <w:widowControl w:val="0"/>
              <w:rPr>
                <w:b w:val="1"/>
                <w:bCs w:val="1"/>
                <w:color w:val="242021"/>
              </w:rPr>
            </w:pPr>
            <w:r w:rsidDel="00000000" w:rsidR="00000000" w:rsidRPr="00000000">
              <w:rPr>
                <w:color w:val="242021"/>
                <w:rtl w:val="0"/>
              </w:rPr>
              <w:t xml:space="preserve">The system should provide macro-level dashboards and extractable data demonstrating how frequently specific physical and digital resources are utilized.</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rPr>
                <w:color w:val="242021"/>
              </w:rPr>
            </w:pPr>
            <w:r w:rsidDel="00000000" w:rsidR="00000000" w:rsidRPr="00000000">
              <w:rPr>
                <w:color w:val="242021"/>
                <w:rtl w:val="0"/>
              </w:rPr>
              <w:t xml:space="preserve">1.2.6.2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rPr>
                <w:b w:val="1"/>
                <w:bCs w:val="1"/>
                <w:color w:val="242021"/>
              </w:rPr>
            </w:pPr>
            <w:r w:rsidDel="00000000" w:rsidR="00000000" w:rsidRPr="00000000">
              <w:rPr>
                <w:b w:val="1"/>
                <w:bCs w:val="1"/>
                <w:color w:val="242021"/>
                <w:rtl w:val="0"/>
              </w:rPr>
              <w:t xml:space="preserve">Output Forecasting</w:t>
            </w:r>
          </w:p>
          <w:p w:rsidR="00000000" w:rsidDel="00000000" w:rsidP="00000000" w:rsidRDefault="00000000" w:rsidRPr="00000000" w14:paraId="0000014B">
            <w:pPr>
              <w:widowControl w:val="0"/>
              <w:rPr>
                <w:b w:val="1"/>
                <w:bCs w:val="1"/>
                <w:color w:val="242021"/>
              </w:rPr>
            </w:pPr>
            <w:r w:rsidDel="00000000" w:rsidR="00000000" w:rsidRPr="00000000">
              <w:rPr>
                <w:color w:val="242021"/>
                <w:rtl w:val="0"/>
              </w:rPr>
              <w:t xml:space="preserve">The system should supply predictive capacity metrics to help identify future resource deficits or surpluses well in advance of large events.</w:t>
            </w: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rPr>
                <w:color w:val="242021"/>
              </w:rPr>
            </w:pPr>
            <w:r w:rsidDel="00000000" w:rsidR="00000000" w:rsidRPr="00000000">
              <w:rPr>
                <w:color w:val="242021"/>
                <w:rtl w:val="0"/>
              </w:rPr>
              <w:t xml:space="preserve">1.2.6.3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rPr>
                <w:b w:val="1"/>
                <w:bCs w:val="1"/>
                <w:color w:val="242021"/>
              </w:rPr>
            </w:pPr>
            <w:r w:rsidDel="00000000" w:rsidR="00000000" w:rsidRPr="00000000">
              <w:rPr>
                <w:b w:val="1"/>
                <w:bCs w:val="1"/>
                <w:color w:val="242021"/>
                <w:rtl w:val="0"/>
              </w:rPr>
              <w:t xml:space="preserve">Financial Optimization Insights</w:t>
            </w:r>
          </w:p>
          <w:p w:rsidR="00000000" w:rsidDel="00000000" w:rsidP="00000000" w:rsidRDefault="00000000" w:rsidRPr="00000000" w14:paraId="0000014F">
            <w:pPr>
              <w:widowControl w:val="0"/>
              <w:rPr>
                <w:b w:val="1"/>
                <w:bCs w:val="1"/>
                <w:color w:val="242021"/>
              </w:rPr>
            </w:pPr>
            <w:r w:rsidDel="00000000" w:rsidR="00000000" w:rsidRPr="00000000">
              <w:rPr>
                <w:color w:val="242021"/>
                <w:rtl w:val="0"/>
              </w:rPr>
              <w:t xml:space="preserve">The system should allow analysts to evaluate resource availability against historical booking trends to identify inefficiencies and empirically justify budget decisions.</w:t>
            </w:r>
            <w:r w:rsidDel="00000000" w:rsidR="00000000" w:rsidRPr="00000000">
              <w:rPr>
                <w:rtl w:val="0"/>
              </w:rPr>
            </w:r>
          </w:p>
        </w:tc>
      </w:tr>
    </w:tbl>
    <w:p w:rsidR="00000000" w:rsidDel="00000000" w:rsidP="00000000" w:rsidRDefault="00000000" w:rsidRPr="00000000" w14:paraId="00000150">
      <w:pPr>
        <w:pStyle w:val="Heading5"/>
        <w:tabs>
          <w:tab w:val="left" w:leader="none" w:pos="142"/>
        </w:tabs>
        <w:ind w:left="0"/>
        <w:rPr/>
      </w:pPr>
      <w:bookmarkStart w:colFirst="0" w:colLast="0" w:name="_v7058w8wo7s5" w:id="24"/>
      <w:bookmarkEnd w:id="24"/>
      <w:r w:rsidDel="00000000" w:rsidR="00000000" w:rsidRPr="00000000">
        <w:rPr>
          <w:rtl w:val="0"/>
        </w:rPr>
      </w:r>
    </w:p>
    <w:p w:rsidR="00000000" w:rsidDel="00000000" w:rsidP="00000000" w:rsidRDefault="00000000" w:rsidRPr="00000000" w14:paraId="00000151">
      <w:pPr>
        <w:pStyle w:val="Heading3"/>
        <w:spacing w:before="20" w:line="257" w:lineRule="auto"/>
        <w:rPr/>
      </w:pPr>
      <w:bookmarkStart w:colFirst="0" w:colLast="0" w:name="_iy09nlzfjv4e" w:id="25"/>
      <w:bookmarkEnd w:id="25"/>
      <w:r w:rsidDel="00000000" w:rsidR="00000000" w:rsidRPr="00000000">
        <w:br w:type="page"/>
      </w:r>
      <w:r w:rsidDel="00000000" w:rsidR="00000000" w:rsidRPr="00000000">
        <w:rPr>
          <w:rtl w:val="0"/>
        </w:rPr>
      </w:r>
    </w:p>
    <w:p w:rsidR="00000000" w:rsidDel="00000000" w:rsidP="00000000" w:rsidRDefault="00000000" w:rsidRPr="00000000" w14:paraId="00000152">
      <w:pPr>
        <w:pStyle w:val="Heading3"/>
        <w:spacing w:before="20" w:line="257" w:lineRule="auto"/>
        <w:rPr/>
      </w:pPr>
      <w:bookmarkStart w:colFirst="0" w:colLast="0" w:name="_pkxu2hud4kin" w:id="26"/>
      <w:bookmarkEnd w:id="26"/>
      <w:r w:rsidDel="00000000" w:rsidR="00000000" w:rsidRPr="00000000">
        <w:rPr>
          <w:rtl w:val="0"/>
        </w:rPr>
        <w:t xml:space="preserve">1.3. NRK Concepts</w:t>
      </w:r>
    </w:p>
    <w:p w:rsidR="00000000" w:rsidDel="00000000" w:rsidP="00000000" w:rsidRDefault="00000000" w:rsidRPr="00000000" w14:paraId="00000153">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Detailed below are a number of concepts that are under development at NRK. These concepts highlight NRKs desire to increase efficiency in planning, execution and monitoring of jobs and events. Is it believed that the WPS is best suited to enable these desired outcomes.</w:t>
      </w:r>
    </w:p>
    <w:p w:rsidR="00000000" w:rsidDel="00000000" w:rsidP="00000000" w:rsidRDefault="00000000" w:rsidRPr="00000000" w14:paraId="00000154">
      <w:pPr>
        <w:pStyle w:val="Heading4"/>
        <w:keepLines w:val="1"/>
        <w:tabs>
          <w:tab w:val="left" w:leader="none" w:pos="142"/>
        </w:tabs>
        <w:spacing w:after="0" w:before="280" w:lineRule="auto"/>
        <w:ind w:left="576"/>
        <w:rPr>
          <w:color w:val="000000"/>
        </w:rPr>
      </w:pPr>
      <w:bookmarkStart w:colFirst="0" w:colLast="0" w:name="_9wm4itfoato" w:id="27"/>
      <w:bookmarkEnd w:id="27"/>
      <w:r w:rsidDel="00000000" w:rsidR="00000000" w:rsidRPr="00000000">
        <w:rPr>
          <w:color w:val="000000"/>
          <w:rtl w:val="0"/>
        </w:rPr>
        <w:t xml:space="preserve">1.3.1 </w:t>
      </w:r>
      <w:r w:rsidDel="00000000" w:rsidR="00000000" w:rsidRPr="00000000">
        <w:rPr>
          <w:color w:val="000000"/>
          <w:rtl w:val="0"/>
        </w:rPr>
        <w:t xml:space="preserve">End to End Production Planning</w:t>
      </w:r>
    </w:p>
    <w:p w:rsidR="00000000" w:rsidDel="00000000" w:rsidP="00000000" w:rsidRDefault="00000000" w:rsidRPr="00000000" w14:paraId="00000155">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A core function of the WPS is for it to take data from multiple systems and use pre-determined rules, to allocate and provision resources. The aim is </w:t>
      </w:r>
      <w:r w:rsidDel="00000000" w:rsidR="00000000" w:rsidRPr="00000000">
        <w:rPr>
          <w:rtl w:val="0"/>
        </w:rPr>
        <w:t xml:space="preserve">to enable end-users to utilise their preferred UI</w:t>
      </w:r>
      <w:r w:rsidDel="00000000" w:rsidR="00000000" w:rsidRPr="00000000">
        <w:rPr>
          <w:rFonts w:ascii="NRK Sans" w:cs="NRK Sans" w:eastAsia="NRK Sans" w:hAnsi="NRK Sans"/>
          <w:rtl w:val="0"/>
        </w:rPr>
        <w:t xml:space="preserve">, </w:t>
      </w:r>
      <w:r w:rsidDel="00000000" w:rsidR="00000000" w:rsidRPr="00000000">
        <w:rPr>
          <w:rtl w:val="0"/>
        </w:rPr>
        <w:t xml:space="preserve">and for the </w:t>
      </w:r>
      <w:r w:rsidDel="00000000" w:rsidR="00000000" w:rsidRPr="00000000">
        <w:rPr>
          <w:rFonts w:ascii="NRK Sans" w:cs="NRK Sans" w:eastAsia="NRK Sans" w:hAnsi="NRK Sans"/>
          <w:rtl w:val="0"/>
        </w:rPr>
        <w:t xml:space="preserve">WPS to </w:t>
      </w:r>
      <w:r w:rsidDel="00000000" w:rsidR="00000000" w:rsidRPr="00000000">
        <w:rPr>
          <w:rtl w:val="0"/>
        </w:rPr>
        <w:t xml:space="preserve">push the</w:t>
      </w:r>
      <w:r w:rsidDel="00000000" w:rsidR="00000000" w:rsidRPr="00000000">
        <w:rPr>
          <w:rFonts w:ascii="NRK Sans" w:cs="NRK Sans" w:eastAsia="NRK Sans" w:hAnsi="NRK Sans"/>
          <w:rtl w:val="0"/>
        </w:rPr>
        <w:t xml:space="preserve"> pr</w:t>
      </w:r>
      <w:r w:rsidDel="00000000" w:rsidR="00000000" w:rsidRPr="00000000">
        <w:rPr>
          <w:rtl w:val="0"/>
        </w:rPr>
        <w:t xml:space="preserve">ovided </w:t>
      </w:r>
      <w:r w:rsidDel="00000000" w:rsidR="00000000" w:rsidRPr="00000000">
        <w:rPr>
          <w:rFonts w:ascii="NRK Sans" w:cs="NRK Sans" w:eastAsia="NRK Sans" w:hAnsi="NRK Sans"/>
          <w:rtl w:val="0"/>
        </w:rPr>
        <w:t xml:space="preserve">data to </w:t>
      </w:r>
      <w:r w:rsidDel="00000000" w:rsidR="00000000" w:rsidRPr="00000000">
        <w:rPr>
          <w:rtl w:val="0"/>
        </w:rPr>
        <w:t xml:space="preserve">relevant systems, a</w:t>
      </w:r>
      <w:r w:rsidDel="00000000" w:rsidR="00000000" w:rsidRPr="00000000">
        <w:rPr>
          <w:rFonts w:ascii="NRK Sans" w:cs="NRK Sans" w:eastAsia="NRK Sans" w:hAnsi="NRK Sans"/>
          <w:rtl w:val="0"/>
        </w:rPr>
        <w:t xml:space="preserve">rbitrat</w:t>
      </w:r>
      <w:r w:rsidDel="00000000" w:rsidR="00000000" w:rsidRPr="00000000">
        <w:rPr>
          <w:rtl w:val="0"/>
        </w:rPr>
        <w:t xml:space="preserve">ing</w:t>
      </w:r>
      <w:r w:rsidDel="00000000" w:rsidR="00000000" w:rsidRPr="00000000">
        <w:rPr>
          <w:rFonts w:ascii="NRK Sans" w:cs="NRK Sans" w:eastAsia="NRK Sans" w:hAnsi="NRK Sans"/>
          <w:rtl w:val="0"/>
        </w:rPr>
        <w:t xml:space="preserve"> the outcome. An example of this is the following:</w:t>
      </w:r>
    </w:p>
    <w:p w:rsidR="00000000" w:rsidDel="00000000" w:rsidP="00000000" w:rsidRDefault="00000000" w:rsidRPr="00000000" w14:paraId="00000156">
      <w:pPr>
        <w:tabs>
          <w:tab w:val="left" w:leader="none" w:pos="142"/>
        </w:tabs>
        <w:spacing w:before="20" w:line="257" w:lineRule="auto"/>
        <w:rPr>
          <w:rFonts w:ascii="NRK Sans" w:cs="NRK Sans" w:eastAsia="NRK Sans" w:hAnsi="NRK Sans"/>
        </w:rPr>
      </w:pPr>
      <w:r w:rsidDel="00000000" w:rsidR="00000000" w:rsidRPr="00000000">
        <w:rPr>
          <w:rtl w:val="0"/>
        </w:rPr>
      </w:r>
    </w:p>
    <w:p w:rsidR="00000000" w:rsidDel="00000000" w:rsidP="00000000" w:rsidRDefault="00000000" w:rsidRPr="00000000" w14:paraId="00000157">
      <w:pPr>
        <w:numPr>
          <w:ilvl w:val="0"/>
          <w:numId w:val="11"/>
        </w:numPr>
        <w:tabs>
          <w:tab w:val="left" w:leader="none" w:pos="142"/>
        </w:tabs>
        <w:spacing w:after="0" w:afterAutospacing="0" w:before="20" w:line="257" w:lineRule="auto"/>
        <w:ind w:left="720" w:hanging="360"/>
        <w:rPr>
          <w:rFonts w:ascii="NRK Sans" w:cs="NRK Sans" w:eastAsia="NRK Sans" w:hAnsi="NRK Sans"/>
        </w:rPr>
      </w:pPr>
      <w:r w:rsidDel="00000000" w:rsidR="00000000" w:rsidRPr="00000000">
        <w:rPr>
          <w:rFonts w:ascii="NRK Sans" w:cs="NRK Sans" w:eastAsia="NRK Sans" w:hAnsi="NRK Sans"/>
          <w:rtl w:val="0"/>
        </w:rPr>
        <w:t xml:space="preserve">Channel schedules are created and published in Mediagenix </w:t>
      </w:r>
      <w:r w:rsidDel="00000000" w:rsidR="00000000" w:rsidRPr="00000000">
        <w:rPr>
          <w:rtl w:val="0"/>
        </w:rPr>
        <w:t xml:space="preserve">What's On</w:t>
      </w:r>
      <w:r w:rsidDel="00000000" w:rsidR="00000000" w:rsidRPr="00000000">
        <w:rPr>
          <w:rFonts w:ascii="NRK Sans" w:cs="NRK Sans" w:eastAsia="NRK Sans" w:hAnsi="NRK Sans"/>
          <w:rtl w:val="0"/>
        </w:rPr>
        <w:t xml:space="preserve"> - WPS now has the schedule of every show on every channel for the upcoming week.</w:t>
      </w:r>
    </w:p>
    <w:p w:rsidR="00000000" w:rsidDel="00000000" w:rsidP="00000000" w:rsidRDefault="00000000" w:rsidRPr="00000000" w14:paraId="00000158">
      <w:pPr>
        <w:numPr>
          <w:ilvl w:val="0"/>
          <w:numId w:val="11"/>
        </w:numPr>
        <w:tabs>
          <w:tab w:val="left" w:leader="none" w:pos="142"/>
        </w:tabs>
        <w:spacing w:after="0" w:afterAutospacing="0" w:before="0" w:beforeAutospacing="0" w:line="257" w:lineRule="auto"/>
        <w:ind w:left="720" w:hanging="360"/>
        <w:rPr/>
      </w:pPr>
      <w:r w:rsidDel="00000000" w:rsidR="00000000" w:rsidRPr="00000000">
        <w:rPr>
          <w:rtl w:val="0"/>
        </w:rPr>
        <w:t xml:space="preserve">Production staff/planners make the template for the production, regarding what capacities it needs. </w:t>
      </w:r>
    </w:p>
    <w:p w:rsidR="00000000" w:rsidDel="00000000" w:rsidP="00000000" w:rsidRDefault="00000000" w:rsidRPr="00000000" w14:paraId="00000159">
      <w:pPr>
        <w:numPr>
          <w:ilvl w:val="0"/>
          <w:numId w:val="11"/>
        </w:numPr>
        <w:tabs>
          <w:tab w:val="left" w:leader="none" w:pos="142"/>
        </w:tabs>
        <w:spacing w:after="0" w:afterAutospacing="0" w:before="0" w:beforeAutospacing="0" w:line="257" w:lineRule="auto"/>
        <w:ind w:left="720" w:hanging="360"/>
        <w:rPr>
          <w:rFonts w:ascii="NRK Sans" w:cs="NRK Sans" w:eastAsia="NRK Sans" w:hAnsi="NRK Sans"/>
        </w:rPr>
      </w:pPr>
      <w:r w:rsidDel="00000000" w:rsidR="00000000" w:rsidRPr="00000000">
        <w:rPr>
          <w:rFonts w:ascii="NRK Sans" w:cs="NRK Sans" w:eastAsia="NRK Sans" w:hAnsi="NRK Sans"/>
          <w:rtl w:val="0"/>
        </w:rPr>
        <w:t xml:space="preserve">Production staff/planners </w:t>
      </w:r>
      <w:r w:rsidDel="00000000" w:rsidR="00000000" w:rsidRPr="00000000">
        <w:rPr>
          <w:rtl w:val="0"/>
        </w:rPr>
        <w:t xml:space="preserve">allocate</w:t>
      </w:r>
      <w:r w:rsidDel="00000000" w:rsidR="00000000" w:rsidRPr="00000000">
        <w:rPr>
          <w:rFonts w:ascii="NRK Sans" w:cs="NRK Sans" w:eastAsia="NRK Sans" w:hAnsi="NRK Sans"/>
          <w:rtl w:val="0"/>
        </w:rPr>
        <w:t xml:space="preserve"> a studio and </w:t>
      </w:r>
      <w:r w:rsidDel="00000000" w:rsidR="00000000" w:rsidRPr="00000000">
        <w:rPr>
          <w:rFonts w:ascii="NRK Sans" w:cs="NRK Sans" w:eastAsia="NRK Sans" w:hAnsi="NRK Sans"/>
          <w:rtl w:val="0"/>
        </w:rPr>
        <w:t xml:space="preserve">PCR</w:t>
      </w:r>
      <w:r w:rsidDel="00000000" w:rsidR="00000000" w:rsidRPr="00000000">
        <w:rPr>
          <w:rFonts w:ascii="NRK Sans" w:cs="NRK Sans" w:eastAsia="NRK Sans" w:hAnsi="NRK Sans"/>
          <w:rtl w:val="0"/>
        </w:rPr>
        <w:t xml:space="preserve"> (Production Control Room) that will be used for one of the shows in the TV schedule - WPS now has location details of where the </w:t>
      </w:r>
      <w:r w:rsidDel="00000000" w:rsidR="00000000" w:rsidRPr="00000000">
        <w:rPr>
          <w:rtl w:val="0"/>
        </w:rPr>
        <w:t xml:space="preserve">Job</w:t>
      </w:r>
      <w:r w:rsidDel="00000000" w:rsidR="00000000" w:rsidRPr="00000000">
        <w:rPr>
          <w:rFonts w:ascii="NRK Sans" w:cs="NRK Sans" w:eastAsia="NRK Sans" w:hAnsi="NRK Sans"/>
          <w:rtl w:val="0"/>
        </w:rPr>
        <w:t xml:space="preserve"> will take place.</w:t>
      </w:r>
    </w:p>
    <w:p w:rsidR="00000000" w:rsidDel="00000000" w:rsidP="00000000" w:rsidRDefault="00000000" w:rsidRPr="00000000" w14:paraId="0000015A">
      <w:pPr>
        <w:numPr>
          <w:ilvl w:val="0"/>
          <w:numId w:val="11"/>
        </w:numPr>
        <w:tabs>
          <w:tab w:val="left" w:leader="none" w:pos="142"/>
        </w:tabs>
        <w:spacing w:before="0" w:beforeAutospacing="0" w:line="257" w:lineRule="auto"/>
        <w:ind w:left="720" w:hanging="360"/>
        <w:rPr/>
      </w:pPr>
      <w:r w:rsidDel="00000000" w:rsidR="00000000" w:rsidRPr="00000000">
        <w:rPr>
          <w:rtl w:val="0"/>
        </w:rPr>
        <w:t xml:space="preserve">Production staff/planners allocate resources to the Job, based on the template for the production.</w:t>
      </w:r>
    </w:p>
    <w:p w:rsidR="00000000" w:rsidDel="00000000" w:rsidP="00000000" w:rsidRDefault="00000000" w:rsidRPr="00000000" w14:paraId="0000015B">
      <w:pPr>
        <w:tabs>
          <w:tab w:val="left" w:leader="none" w:pos="142"/>
        </w:tabs>
        <w:spacing w:before="20" w:line="257" w:lineRule="auto"/>
        <w:ind w:left="720" w:firstLine="0"/>
        <w:rPr>
          <w:rFonts w:ascii="NRK Sans" w:cs="NRK Sans" w:eastAsia="NRK Sans" w:hAnsi="NRK Sans"/>
        </w:rPr>
      </w:pPr>
      <w:r w:rsidDel="00000000" w:rsidR="00000000" w:rsidRPr="00000000">
        <w:rPr>
          <w:rtl w:val="0"/>
        </w:rPr>
      </w:r>
    </w:p>
    <w:p w:rsidR="00000000" w:rsidDel="00000000" w:rsidP="00000000" w:rsidRDefault="00000000" w:rsidRPr="00000000" w14:paraId="0000015C">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Coupling these pieces of data with preset rules such as a ‘high watermark’ for Datacentre usage. The WPS is able to determine if the Studio and Gallery can use their preferred Datacentre or not. This decision then means that any further resources that are required for the show are provisioned from the same datacentre, thus reducing the size of the pool that is being picked from.</w:t>
      </w:r>
    </w:p>
    <w:p w:rsidR="00000000" w:rsidDel="00000000" w:rsidP="00000000" w:rsidRDefault="00000000" w:rsidRPr="00000000" w14:paraId="0000015D">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15E">
      <w:pPr>
        <w:tabs>
          <w:tab w:val="left" w:leader="none" w:pos="142"/>
        </w:tabs>
        <w:spacing w:before="20" w:line="257" w:lineRule="auto"/>
        <w:rPr>
          <w:color w:val="242021"/>
        </w:rPr>
      </w:pPr>
      <w:hyperlink r:id="rId20">
        <w:r w:rsidDel="00000000" w:rsidR="00000000" w:rsidRPr="00000000">
          <w:rPr>
            <w:rFonts w:ascii="NRK Sans" w:cs="NRK Sans" w:eastAsia="NRK Sans" w:hAnsi="NRK Sans"/>
            <w:color w:val="242021"/>
          </w:rPr>
          <w:drawing>
            <wp:inline distB="19050" distT="19050" distL="19050" distR="19050">
              <wp:extent cx="6206074" cy="5648642"/>
              <wp:effectExtent b="0" l="0" r="0" t="0"/>
              <wp:docPr id="8"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6206074" cy="5648642"/>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15F">
      <w:pPr>
        <w:tabs>
          <w:tab w:val="left" w:leader="none" w:pos="142"/>
        </w:tabs>
        <w:spacing w:before="0" w:lineRule="auto"/>
        <w:rPr/>
      </w:pPr>
      <w:r w:rsidDel="00000000" w:rsidR="00000000" w:rsidRPr="00000000">
        <w:rPr>
          <w:color w:val="242021"/>
          <w:rtl w:val="0"/>
        </w:rPr>
        <w:t xml:space="preserve">Figure 2. There is a high-resolution PDF attached to the RFP. </w:t>
      </w:r>
      <w:r w:rsidDel="00000000" w:rsidR="00000000" w:rsidRPr="00000000">
        <w:br w:type="page"/>
      </w:r>
      <w:r w:rsidDel="00000000" w:rsidR="00000000" w:rsidRPr="00000000">
        <w:rPr>
          <w:rtl w:val="0"/>
        </w:rPr>
      </w:r>
    </w:p>
    <w:p w:rsidR="00000000" w:rsidDel="00000000" w:rsidP="00000000" w:rsidRDefault="00000000" w:rsidRPr="00000000" w14:paraId="00000160">
      <w:pPr>
        <w:pStyle w:val="Heading4"/>
        <w:keepLines w:val="1"/>
        <w:tabs>
          <w:tab w:val="left" w:leader="none" w:pos="142"/>
        </w:tabs>
        <w:spacing w:after="0" w:before="280" w:lineRule="auto"/>
        <w:rPr>
          <w:rFonts w:ascii="NRK Sans" w:cs="NRK Sans" w:eastAsia="NRK Sans" w:hAnsi="NRK Sans"/>
          <w:color w:val="242021"/>
        </w:rPr>
      </w:pPr>
      <w:bookmarkStart w:colFirst="0" w:colLast="0" w:name="_x75q3c8chond" w:id="28"/>
      <w:bookmarkEnd w:id="28"/>
      <w:r w:rsidDel="00000000" w:rsidR="00000000" w:rsidRPr="00000000">
        <w:rPr>
          <w:rtl w:val="0"/>
        </w:rPr>
        <w:t xml:space="preserve">1.3.2 </w:t>
      </w:r>
      <w:r w:rsidDel="00000000" w:rsidR="00000000" w:rsidRPr="00000000">
        <w:rPr>
          <w:rtl w:val="0"/>
        </w:rPr>
        <w:t xml:space="preserve">Contextualised Monitoring &amp; Alarming</w:t>
      </w:r>
      <w:r w:rsidDel="00000000" w:rsidR="00000000" w:rsidRPr="00000000">
        <w:rPr>
          <w:rtl w:val="0"/>
        </w:rPr>
      </w:r>
    </w:p>
    <w:p w:rsidR="00000000" w:rsidDel="00000000" w:rsidP="00000000" w:rsidRDefault="00000000" w:rsidRPr="00000000" w14:paraId="00000161">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Jobs, Events and Programme Templates may all contain details of SLA level. The SLA level determines the levels of resilience that is required and also what level of monitoring should be applied to signal chains and services that are being used.</w:t>
      </w:r>
    </w:p>
    <w:p w:rsidR="00000000" w:rsidDel="00000000" w:rsidP="00000000" w:rsidRDefault="00000000" w:rsidRPr="00000000" w14:paraId="00000162">
      <w:pPr>
        <w:tabs>
          <w:tab w:val="left" w:leader="none" w:pos="142"/>
        </w:tabs>
        <w:spacing w:before="20" w:line="257" w:lineRule="auto"/>
        <w:rPr>
          <w:rFonts w:ascii="NRK Sans" w:cs="NRK Sans" w:eastAsia="NRK Sans" w:hAnsi="NRK Sans"/>
          <w:color w:val="ff00ff"/>
        </w:rPr>
      </w:pPr>
      <w:r w:rsidDel="00000000" w:rsidR="00000000" w:rsidRPr="00000000">
        <w:rPr>
          <w:rtl w:val="0"/>
        </w:rPr>
      </w:r>
    </w:p>
    <w:p w:rsidR="00000000" w:rsidDel="00000000" w:rsidP="00000000" w:rsidRDefault="00000000" w:rsidRPr="00000000" w14:paraId="00000163">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The objective of the WPS is to utilise this SLA information and the data it has around resources that are in use and activate the relevant level of probing on signals, also instructing those probes what alarming threshold templates to apply.</w:t>
      </w:r>
    </w:p>
    <w:p w:rsidR="00000000" w:rsidDel="00000000" w:rsidP="00000000" w:rsidRDefault="00000000" w:rsidRPr="00000000" w14:paraId="00000164">
      <w:pPr>
        <w:tabs>
          <w:tab w:val="left" w:leader="none" w:pos="142"/>
        </w:tabs>
        <w:spacing w:before="20" w:line="257" w:lineRule="auto"/>
        <w:rPr>
          <w:rFonts w:ascii="NRK Sans" w:cs="NRK Sans" w:eastAsia="NRK Sans" w:hAnsi="NRK Sans"/>
        </w:rPr>
      </w:pPr>
      <w:r w:rsidDel="00000000" w:rsidR="00000000" w:rsidRPr="00000000">
        <w:rPr>
          <w:rtl w:val="0"/>
        </w:rPr>
      </w:r>
    </w:p>
    <w:p w:rsidR="00000000" w:rsidDel="00000000" w:rsidP="00000000" w:rsidRDefault="00000000" w:rsidRPr="00000000" w14:paraId="00000165">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rtl w:val="0"/>
        </w:rPr>
        <w:t xml:space="preserve">Further to this, the WPS may be able to pass the contextualized data of the Job/Event name to the PMCS stack where a dashboard may be created containing information about the resources that have been assigned in the WPS. </w:t>
      </w:r>
    </w:p>
    <w:p w:rsidR="00000000" w:rsidDel="00000000" w:rsidP="00000000" w:rsidRDefault="00000000" w:rsidRPr="00000000" w14:paraId="00000166">
      <w:pPr>
        <w:tabs>
          <w:tab w:val="left" w:leader="none" w:pos="142"/>
        </w:tabs>
        <w:spacing w:before="20" w:line="257" w:lineRule="auto"/>
        <w:rPr>
          <w:rFonts w:ascii="NRK Sans" w:cs="NRK Sans" w:eastAsia="NRK Sans" w:hAnsi="NRK Sans"/>
        </w:rPr>
      </w:pPr>
      <w:r w:rsidDel="00000000" w:rsidR="00000000" w:rsidRPr="00000000">
        <w:rPr>
          <w:rtl w:val="0"/>
        </w:rPr>
      </w:r>
    </w:p>
    <w:p w:rsidR="00000000" w:rsidDel="00000000" w:rsidP="00000000" w:rsidRDefault="00000000" w:rsidRPr="00000000" w14:paraId="00000167">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rtl w:val="0"/>
        </w:rPr>
        <w:t xml:space="preserve">These dashboards are then job/event specific and provide greater focus to MOC operators to monitor the in use services.</w:t>
      </w:r>
      <w:r w:rsidDel="00000000" w:rsidR="00000000" w:rsidRPr="00000000">
        <w:rPr>
          <w:rtl w:val="0"/>
        </w:rPr>
      </w:r>
    </w:p>
    <w:p w:rsidR="00000000" w:rsidDel="00000000" w:rsidP="00000000" w:rsidRDefault="00000000" w:rsidRPr="00000000" w14:paraId="00000168">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169">
      <w:pPr>
        <w:pStyle w:val="Heading4"/>
        <w:keepLines w:val="1"/>
        <w:tabs>
          <w:tab w:val="left" w:leader="none" w:pos="142"/>
        </w:tabs>
        <w:spacing w:after="0" w:before="280" w:lineRule="auto"/>
        <w:ind w:left="576"/>
        <w:rPr/>
      </w:pPr>
      <w:bookmarkStart w:colFirst="0" w:colLast="0" w:name="_35jk7l2ogp7x" w:id="29"/>
      <w:bookmarkEnd w:id="29"/>
      <w:r w:rsidDel="00000000" w:rsidR="00000000" w:rsidRPr="00000000">
        <w:br w:type="page"/>
      </w:r>
      <w:r w:rsidDel="00000000" w:rsidR="00000000" w:rsidRPr="00000000">
        <w:rPr>
          <w:rtl w:val="0"/>
        </w:rPr>
      </w:r>
    </w:p>
    <w:p w:rsidR="00000000" w:rsidDel="00000000" w:rsidP="00000000" w:rsidRDefault="00000000" w:rsidRPr="00000000" w14:paraId="0000016A">
      <w:pPr>
        <w:pStyle w:val="Heading4"/>
        <w:keepLines w:val="1"/>
        <w:tabs>
          <w:tab w:val="left" w:leader="none" w:pos="142"/>
        </w:tabs>
        <w:spacing w:after="0" w:before="280" w:lineRule="auto"/>
        <w:ind w:left="576"/>
        <w:rPr>
          <w:rFonts w:ascii="NRK Sans" w:cs="NRK Sans" w:eastAsia="NRK Sans" w:hAnsi="NRK Sans"/>
          <w:color w:val="242021"/>
        </w:rPr>
      </w:pPr>
      <w:bookmarkStart w:colFirst="0" w:colLast="0" w:name="_tqpfol1yoyvc" w:id="30"/>
      <w:bookmarkEnd w:id="30"/>
      <w:r w:rsidDel="00000000" w:rsidR="00000000" w:rsidRPr="00000000">
        <w:rPr>
          <w:rtl w:val="0"/>
        </w:rPr>
        <w:t xml:space="preserve">1.3.3 </w:t>
      </w:r>
      <w:r w:rsidDel="00000000" w:rsidR="00000000" w:rsidRPr="00000000">
        <w:rPr>
          <w:rtl w:val="0"/>
        </w:rPr>
        <w:t xml:space="preserve">Programme Templates</w:t>
      </w:r>
      <w:r w:rsidDel="00000000" w:rsidR="00000000" w:rsidRPr="00000000">
        <w:rPr>
          <w:rtl w:val="0"/>
        </w:rPr>
      </w:r>
    </w:p>
    <w:p w:rsidR="00000000" w:rsidDel="00000000" w:rsidP="00000000" w:rsidRDefault="00000000" w:rsidRPr="00000000" w14:paraId="0000016B">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To aid the desired automation, NRK wishes to be able to create templates for programmes, where NRK are able to define specific elements that aid the rules and automated actions within the WPS.</w:t>
      </w:r>
    </w:p>
    <w:p w:rsidR="00000000" w:rsidDel="00000000" w:rsidP="00000000" w:rsidRDefault="00000000" w:rsidRPr="00000000" w14:paraId="0000016C">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16D">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Examples of this are:</w:t>
      </w:r>
    </w:p>
    <w:p w:rsidR="00000000" w:rsidDel="00000000" w:rsidP="00000000" w:rsidRDefault="00000000" w:rsidRPr="00000000" w14:paraId="0000016E">
      <w:pPr>
        <w:numPr>
          <w:ilvl w:val="0"/>
          <w:numId w:val="15"/>
        </w:numPr>
        <w:tabs>
          <w:tab w:val="left" w:leader="none" w:pos="142"/>
        </w:tabs>
        <w:spacing w:after="0" w:afterAutospacing="0" w:before="20" w:line="257" w:lineRule="auto"/>
        <w:ind w:left="720" w:hanging="360"/>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SLA Level - The SLA level drives what level of resilience is required for the programme in terms of </w:t>
      </w:r>
      <w:r w:rsidDel="00000000" w:rsidR="00000000" w:rsidRPr="00000000">
        <w:rPr>
          <w:color w:val="242021"/>
          <w:rtl w:val="0"/>
        </w:rPr>
        <w:t xml:space="preserve">service levels</w:t>
      </w:r>
      <w:r w:rsidDel="00000000" w:rsidR="00000000" w:rsidRPr="00000000">
        <w:rPr>
          <w:rFonts w:ascii="NRK Sans" w:cs="NRK Sans" w:eastAsia="NRK Sans" w:hAnsi="NRK Sans"/>
          <w:color w:val="242021"/>
          <w:rtl w:val="0"/>
        </w:rPr>
        <w:t xml:space="preserve">, this also informs the WPS of the monitoring profile that should be applied to the programme</w:t>
      </w:r>
    </w:p>
    <w:p w:rsidR="00000000" w:rsidDel="00000000" w:rsidP="00000000" w:rsidRDefault="00000000" w:rsidRPr="00000000" w14:paraId="0000016F">
      <w:pPr>
        <w:numPr>
          <w:ilvl w:val="0"/>
          <w:numId w:val="15"/>
        </w:numPr>
        <w:tabs>
          <w:tab w:val="left" w:leader="none" w:pos="142"/>
        </w:tabs>
        <w:spacing w:after="0" w:afterAutospacing="0" w:before="0" w:beforeAutospacing="0" w:line="257" w:lineRule="auto"/>
        <w:ind w:left="720" w:hanging="360"/>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Studio Size (</w:t>
      </w:r>
      <w:r w:rsidDel="00000000" w:rsidR="00000000" w:rsidRPr="00000000">
        <w:rPr>
          <w:color w:val="242021"/>
          <w:rtl w:val="0"/>
        </w:rPr>
        <w:t xml:space="preserve">Minimum</w:t>
      </w:r>
      <w:r w:rsidDel="00000000" w:rsidR="00000000" w:rsidRPr="00000000">
        <w:rPr>
          <w:rFonts w:ascii="NRK Sans" w:cs="NRK Sans" w:eastAsia="NRK Sans" w:hAnsi="NRK Sans"/>
          <w:color w:val="242021"/>
          <w:rtl w:val="0"/>
        </w:rPr>
        <w:t xml:space="preserve"> Req)</w:t>
      </w:r>
    </w:p>
    <w:p w:rsidR="00000000" w:rsidDel="00000000" w:rsidP="00000000" w:rsidRDefault="00000000" w:rsidRPr="00000000" w14:paraId="00000170">
      <w:pPr>
        <w:numPr>
          <w:ilvl w:val="0"/>
          <w:numId w:val="15"/>
        </w:numPr>
        <w:tabs>
          <w:tab w:val="left" w:leader="none" w:pos="142"/>
        </w:tabs>
        <w:spacing w:after="0" w:afterAutospacing="0" w:before="0" w:beforeAutospacing="0" w:line="257" w:lineRule="auto"/>
        <w:ind w:left="720" w:hanging="360"/>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Gallery Size (</w:t>
      </w:r>
      <w:r w:rsidDel="00000000" w:rsidR="00000000" w:rsidRPr="00000000">
        <w:rPr>
          <w:color w:val="242021"/>
          <w:rtl w:val="0"/>
        </w:rPr>
        <w:t xml:space="preserve">Minimum</w:t>
      </w:r>
      <w:r w:rsidDel="00000000" w:rsidR="00000000" w:rsidRPr="00000000">
        <w:rPr>
          <w:rFonts w:ascii="NRK Sans" w:cs="NRK Sans" w:eastAsia="NRK Sans" w:hAnsi="NRK Sans"/>
          <w:color w:val="242021"/>
          <w:rtl w:val="0"/>
        </w:rPr>
        <w:t xml:space="preserve"> Req)</w:t>
      </w:r>
    </w:p>
    <w:p w:rsidR="00000000" w:rsidDel="00000000" w:rsidP="00000000" w:rsidRDefault="00000000" w:rsidRPr="00000000" w14:paraId="00000171">
      <w:pPr>
        <w:numPr>
          <w:ilvl w:val="0"/>
          <w:numId w:val="15"/>
        </w:numPr>
        <w:tabs>
          <w:tab w:val="left" w:leader="none" w:pos="142"/>
        </w:tabs>
        <w:spacing w:after="0" w:afterAutospacing="0" w:before="0" w:beforeAutospacing="0" w:line="257" w:lineRule="auto"/>
        <w:ind w:left="720" w:hanging="360"/>
        <w:rPr>
          <w:rFonts w:ascii="NRK Sans" w:cs="NRK Sans" w:eastAsia="NRK Sans" w:hAnsi="NRK Sans"/>
        </w:rPr>
      </w:pPr>
      <w:r w:rsidDel="00000000" w:rsidR="00000000" w:rsidRPr="00000000">
        <w:rPr>
          <w:rFonts w:ascii="NRK Sans" w:cs="NRK Sans" w:eastAsia="NRK Sans" w:hAnsi="NRK Sans"/>
          <w:rtl w:val="0"/>
        </w:rPr>
        <w:t xml:space="preserve">Services Capacity - This details the number of each service that are required; for example, graphics, playback and slow mo engines.</w:t>
      </w:r>
    </w:p>
    <w:p w:rsidR="00000000" w:rsidDel="00000000" w:rsidP="00000000" w:rsidRDefault="00000000" w:rsidRPr="00000000" w14:paraId="00000172">
      <w:pPr>
        <w:numPr>
          <w:ilvl w:val="0"/>
          <w:numId w:val="15"/>
        </w:numPr>
        <w:tabs>
          <w:tab w:val="left" w:leader="none" w:pos="142"/>
        </w:tabs>
        <w:spacing w:before="0" w:beforeAutospacing="0" w:line="257" w:lineRule="auto"/>
        <w:ind w:left="720" w:hanging="360"/>
        <w:rPr>
          <w:rFonts w:ascii="NRK Sans" w:cs="NRK Sans" w:eastAsia="NRK Sans" w:hAnsi="NRK Sans"/>
        </w:rPr>
      </w:pPr>
      <w:r w:rsidDel="00000000" w:rsidR="00000000" w:rsidRPr="00000000">
        <w:rPr>
          <w:rFonts w:ascii="NRK Sans" w:cs="NRK Sans" w:eastAsia="NRK Sans" w:hAnsi="NRK Sans"/>
          <w:rtl w:val="0"/>
        </w:rPr>
        <w:t xml:space="preserve">Format - Details what the format is that is required. NRK are standardising on 1080p50 SDR and HDR, however there may be a need for UHD. This is detailed to be applied to any sources that may need format conversion.</w:t>
      </w:r>
    </w:p>
    <w:p w:rsidR="00000000" w:rsidDel="00000000" w:rsidP="00000000" w:rsidRDefault="00000000" w:rsidRPr="00000000" w14:paraId="00000173">
      <w:pPr>
        <w:tabs>
          <w:tab w:val="left" w:leader="none" w:pos="142"/>
        </w:tabs>
        <w:spacing w:before="20" w:line="257" w:lineRule="auto"/>
        <w:ind w:left="720" w:firstLine="0"/>
        <w:rPr>
          <w:rFonts w:ascii="NRK Sans" w:cs="NRK Sans" w:eastAsia="NRK Sans" w:hAnsi="NRK Sans"/>
        </w:rPr>
      </w:pPr>
      <w:r w:rsidDel="00000000" w:rsidR="00000000" w:rsidRPr="00000000">
        <w:rPr>
          <w:rtl w:val="0"/>
        </w:rPr>
      </w:r>
    </w:p>
    <w:p w:rsidR="00000000" w:rsidDel="00000000" w:rsidP="00000000" w:rsidRDefault="00000000" w:rsidRPr="00000000" w14:paraId="00000174">
      <w:pPr>
        <w:tabs>
          <w:tab w:val="left" w:leader="none" w:pos="142"/>
        </w:tabs>
        <w:spacing w:before="20" w:line="257" w:lineRule="auto"/>
        <w:rPr/>
      </w:pPr>
      <w:r w:rsidDel="00000000" w:rsidR="00000000" w:rsidRPr="00000000">
        <w:rPr>
          <w:rFonts w:ascii="NRK Sans" w:cs="NRK Sans" w:eastAsia="NRK Sans" w:hAnsi="NRK Sans"/>
          <w:rtl w:val="0"/>
        </w:rPr>
        <w:t xml:space="preserve">Program Templates will be the fundament of a Production Manifest which is unique to that specific show. </w:t>
      </w:r>
      <w:r w:rsidDel="00000000" w:rsidR="00000000" w:rsidRPr="00000000">
        <w:rPr>
          <w:rtl w:val="0"/>
        </w:rPr>
      </w:r>
    </w:p>
    <w:p w:rsidR="00000000" w:rsidDel="00000000" w:rsidP="00000000" w:rsidRDefault="00000000" w:rsidRPr="00000000" w14:paraId="00000175">
      <w:pPr>
        <w:tabs>
          <w:tab w:val="left" w:leader="none" w:pos="142"/>
        </w:tabs>
        <w:rPr>
          <w:color w:val="242021"/>
          <w:sz w:val="21"/>
          <w:szCs w:val="21"/>
        </w:rPr>
      </w:pPr>
      <w:r w:rsidDel="00000000" w:rsidR="00000000" w:rsidRPr="00000000">
        <w:rPr>
          <w:rtl w:val="0"/>
        </w:rPr>
      </w:r>
    </w:p>
    <w:tbl>
      <w:tblPr>
        <w:tblStyle w:val="Table9"/>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76">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77">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78">
            <w:pPr>
              <w:widowControl w:val="0"/>
              <w:spacing w:before="0"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before="0" w:line="240" w:lineRule="auto"/>
              <w:rPr>
                <w:color w:val="242021"/>
              </w:rPr>
            </w:pPr>
            <w:r w:rsidDel="00000000" w:rsidR="00000000" w:rsidRPr="00000000">
              <w:rPr>
                <w:color w:val="242021"/>
                <w:rtl w:val="0"/>
              </w:rPr>
              <w:t xml:space="preserve">1.3.1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before="0" w:line="240" w:lineRule="auto"/>
              <w:rPr>
                <w:color w:val="242021"/>
              </w:rPr>
            </w:pPr>
            <w:r w:rsidDel="00000000" w:rsidR="00000000" w:rsidRPr="00000000">
              <w:rPr>
                <w:b w:val="1"/>
                <w:bCs w:val="1"/>
                <w:color w:val="242021"/>
                <w:rtl w:val="0"/>
              </w:rPr>
              <w:t xml:space="preserve">End to End Production Planning</w:t>
            </w:r>
            <w:r w:rsidDel="00000000" w:rsidR="00000000" w:rsidRPr="00000000">
              <w:rPr>
                <w:color w:val="242021"/>
                <w:rtl w:val="0"/>
              </w:rPr>
              <w:br w:type="textWrapping"/>
            </w:r>
            <w:r w:rsidDel="00000000" w:rsidR="00000000" w:rsidRPr="00000000">
              <w:rPr>
                <w:color w:val="242021"/>
                <w:rtl w:val="0"/>
              </w:rPr>
              <w:t xml:space="preserve">Please reflect about how proposed solution could support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before="0" w:line="240" w:lineRule="auto"/>
              <w:rPr>
                <w:color w:val="242021"/>
              </w:rPr>
            </w:pPr>
            <w:r w:rsidDel="00000000" w:rsidR="00000000" w:rsidRPr="00000000">
              <w:rPr>
                <w:color w:val="242021"/>
                <w:rtl w:val="0"/>
              </w:rPr>
              <w:t xml:space="preserve">1.3.2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before="0" w:line="240" w:lineRule="auto"/>
              <w:rPr>
                <w:b w:val="1"/>
                <w:bCs w:val="1"/>
                <w:color w:val="242021"/>
              </w:rPr>
            </w:pPr>
            <w:r w:rsidDel="00000000" w:rsidR="00000000" w:rsidRPr="00000000">
              <w:rPr>
                <w:b w:val="1"/>
                <w:bCs w:val="1"/>
                <w:color w:val="242021"/>
                <w:rtl w:val="0"/>
              </w:rPr>
              <w:t xml:space="preserve">Contextualised Monitoring &amp; Alarming</w:t>
            </w:r>
          </w:p>
          <w:p w:rsidR="00000000" w:rsidDel="00000000" w:rsidP="00000000" w:rsidRDefault="00000000" w:rsidRPr="00000000" w14:paraId="0000017F">
            <w:pPr>
              <w:widowControl w:val="0"/>
              <w:spacing w:before="0" w:line="240" w:lineRule="auto"/>
              <w:rPr>
                <w:color w:val="242021"/>
              </w:rPr>
            </w:pPr>
            <w:r w:rsidDel="00000000" w:rsidR="00000000" w:rsidRPr="00000000">
              <w:rPr>
                <w:color w:val="242021"/>
                <w:rtl w:val="0"/>
              </w:rPr>
              <w:t xml:space="preserve">Please reflect about how proposed solution could support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before="0" w:line="240" w:lineRule="auto"/>
              <w:rPr>
                <w:color w:val="242021"/>
              </w:rPr>
            </w:pPr>
            <w:r w:rsidDel="00000000" w:rsidR="00000000" w:rsidRPr="00000000">
              <w:rPr>
                <w:color w:val="242021"/>
                <w:rtl w:val="0"/>
              </w:rPr>
              <w:t xml:space="preserve">1.3.3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before="0" w:line="240" w:lineRule="auto"/>
              <w:rPr>
                <w:color w:val="242021"/>
              </w:rPr>
            </w:pPr>
            <w:r w:rsidDel="00000000" w:rsidR="00000000" w:rsidRPr="00000000">
              <w:rPr>
                <w:b w:val="1"/>
                <w:bCs w:val="1"/>
                <w:color w:val="242021"/>
                <w:rtl w:val="0"/>
              </w:rPr>
              <w:t xml:space="preserve">Programme Templates</w:t>
            </w:r>
            <w:r w:rsidDel="00000000" w:rsidR="00000000" w:rsidRPr="00000000">
              <w:rPr>
                <w:color w:val="242021"/>
                <w:rtl w:val="0"/>
              </w:rPr>
              <w:br w:type="textWrapping"/>
              <w:t xml:space="preserve">Please reflect about how proposed solution could support this</w:t>
            </w:r>
          </w:p>
        </w:tc>
      </w:tr>
    </w:tbl>
    <w:p w:rsidR="00000000" w:rsidDel="00000000" w:rsidP="00000000" w:rsidRDefault="00000000" w:rsidRPr="00000000" w14:paraId="00000183">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84">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85">
      <w:pPr>
        <w:pStyle w:val="Heading3"/>
        <w:rPr/>
      </w:pPr>
      <w:bookmarkStart w:colFirst="0" w:colLast="0" w:name="_vdpga4vywy76" w:id="31"/>
      <w:bookmarkEnd w:id="31"/>
      <w:r w:rsidDel="00000000" w:rsidR="00000000" w:rsidRPr="00000000">
        <w:br w:type="page"/>
      </w:r>
      <w:r w:rsidDel="00000000" w:rsidR="00000000" w:rsidRPr="00000000">
        <w:rPr>
          <w:rtl w:val="0"/>
        </w:rPr>
      </w:r>
    </w:p>
    <w:p w:rsidR="00000000" w:rsidDel="00000000" w:rsidP="00000000" w:rsidRDefault="00000000" w:rsidRPr="00000000" w14:paraId="00000186">
      <w:pPr>
        <w:pStyle w:val="Heading3"/>
        <w:rPr/>
      </w:pPr>
      <w:bookmarkStart w:colFirst="0" w:colLast="0" w:name="_6dlcagi62fq6" w:id="32"/>
      <w:bookmarkEnd w:id="32"/>
      <w:r w:rsidDel="00000000" w:rsidR="00000000" w:rsidRPr="00000000">
        <w:rPr>
          <w:rtl w:val="0"/>
        </w:rPr>
        <w:t xml:space="preserve">1.4 </w:t>
      </w:r>
      <w:r w:rsidDel="00000000" w:rsidR="00000000" w:rsidRPr="00000000">
        <w:rPr>
          <w:rtl w:val="0"/>
        </w:rPr>
        <w:t xml:space="preserve">. Functional and technical requirements </w:t>
      </w:r>
      <w:r w:rsidDel="00000000" w:rsidR="00000000" w:rsidRPr="00000000">
        <w:rPr>
          <w:rtl w:val="0"/>
        </w:rPr>
      </w:r>
    </w:p>
    <w:p w:rsidR="00000000" w:rsidDel="00000000" w:rsidP="00000000" w:rsidRDefault="00000000" w:rsidRPr="00000000" w14:paraId="00000187">
      <w:pPr>
        <w:rPr/>
      </w:pPr>
      <w:r w:rsidDel="00000000" w:rsidR="00000000" w:rsidRPr="00000000">
        <w:rPr>
          <w:rtl w:val="0"/>
        </w:rPr>
        <w:t xml:space="preserve">To support the value desired from a WPS system, deliverables and user requirements described in chapters above, core functionality must be supported to ensure a valuable system for NRK. These requirements are described below and must be answered if it is fulfilled or will be fulfilled during the implementation phase. </w:t>
      </w:r>
      <w:r w:rsidDel="00000000" w:rsidR="00000000" w:rsidRPr="00000000">
        <w:rPr>
          <w:rtl w:val="0"/>
        </w:rPr>
      </w:r>
    </w:p>
    <w:p w:rsidR="00000000" w:rsidDel="00000000" w:rsidP="00000000" w:rsidRDefault="00000000" w:rsidRPr="00000000" w14:paraId="00000188">
      <w:pPr>
        <w:pStyle w:val="Heading4"/>
        <w:tabs>
          <w:tab w:val="left" w:leader="none" w:pos="142"/>
        </w:tabs>
        <w:spacing w:line="240" w:lineRule="auto"/>
        <w:ind w:left="576"/>
        <w:rPr>
          <w:color w:val="242021"/>
          <w:sz w:val="21"/>
          <w:szCs w:val="21"/>
        </w:rPr>
      </w:pPr>
      <w:bookmarkStart w:colFirst="0" w:colLast="0" w:name="_afvigo7negs" w:id="33"/>
      <w:bookmarkEnd w:id="33"/>
      <w:r w:rsidDel="00000000" w:rsidR="00000000" w:rsidRPr="00000000">
        <w:rPr>
          <w:rtl w:val="0"/>
        </w:rPr>
        <w:t xml:space="preserve">1.4.1. </w:t>
      </w:r>
      <w:r w:rsidDel="00000000" w:rsidR="00000000" w:rsidRPr="00000000">
        <w:rPr>
          <w:rtl w:val="0"/>
        </w:rPr>
        <w:t xml:space="preserve">Resource </w:t>
      </w:r>
      <w:r w:rsidDel="00000000" w:rsidR="00000000" w:rsidRPr="00000000">
        <w:rPr>
          <w:rtl w:val="0"/>
        </w:rPr>
        <w:t xml:space="preserve">Management</w:t>
      </w:r>
      <w:r w:rsidDel="00000000" w:rsidR="00000000" w:rsidRPr="00000000">
        <w:rPr>
          <w:rtl w:val="0"/>
        </w:rPr>
      </w:r>
    </w:p>
    <w:p w:rsidR="00000000" w:rsidDel="00000000" w:rsidP="00000000" w:rsidRDefault="00000000" w:rsidRPr="00000000" w14:paraId="00000189">
      <w:pPr>
        <w:rPr/>
      </w:pPr>
      <w:r w:rsidDel="00000000" w:rsidR="00000000" w:rsidRPr="00000000">
        <w:rPr>
          <w:rtl w:val="0"/>
        </w:rPr>
        <w:t xml:space="preserve">Resources are a core foundation utilised by the WPS. Resources may be hardware devices or software services. However, being aware of this is no longer enough. Where software services are capable of co-existing on the same server hardware, it is necessary for the WPS to be aware of the ‘compute’ a software service requires to function, this includes but is not limited to CPU and GPU.</w:t>
      </w:r>
      <w:r w:rsidDel="00000000" w:rsidR="00000000" w:rsidRPr="00000000">
        <w:rPr>
          <w:rtl w:val="0"/>
        </w:rPr>
      </w:r>
    </w:p>
    <w:p w:rsidR="00000000" w:rsidDel="00000000" w:rsidP="00000000" w:rsidRDefault="00000000" w:rsidRPr="00000000" w14:paraId="0000018A">
      <w:pPr>
        <w:tabs>
          <w:tab w:val="left" w:leader="none" w:pos="142"/>
        </w:tabs>
        <w:rPr>
          <w:color w:val="242021"/>
          <w:sz w:val="21"/>
          <w:szCs w:val="21"/>
        </w:rPr>
      </w:pPr>
      <w:r w:rsidDel="00000000" w:rsidR="00000000" w:rsidRPr="00000000">
        <w:rPr>
          <w:rtl w:val="0"/>
        </w:rPr>
      </w:r>
    </w:p>
    <w:tbl>
      <w:tblPr>
        <w:tblStyle w:val="Table10"/>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8B">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8C">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8D">
            <w:pPr>
              <w:widowControl w:val="0"/>
              <w:spacing w:before="0"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before="0" w:line="240" w:lineRule="auto"/>
              <w:rPr>
                <w:color w:val="242021"/>
              </w:rPr>
            </w:pPr>
            <w:r w:rsidDel="00000000" w:rsidR="00000000" w:rsidRPr="00000000">
              <w:rPr>
                <w:color w:val="242021"/>
                <w:rtl w:val="0"/>
              </w:rPr>
              <w:t xml:space="preserve">1.4.1.1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before="0" w:line="240" w:lineRule="auto"/>
              <w:rPr>
                <w:color w:val="242021"/>
              </w:rPr>
            </w:pPr>
            <w:r w:rsidDel="00000000" w:rsidR="00000000" w:rsidRPr="00000000">
              <w:rPr>
                <w:color w:val="242021"/>
                <w:rtl w:val="0"/>
              </w:rPr>
              <w:t xml:space="preserve">The WPS should have a method for creating resource pools.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before="0" w:line="240" w:lineRule="auto"/>
              <w:rPr>
                <w:color w:val="242021"/>
              </w:rPr>
            </w:pPr>
            <w:r w:rsidDel="00000000" w:rsidR="00000000" w:rsidRPr="00000000">
              <w:rPr>
                <w:color w:val="242021"/>
                <w:rtl w:val="0"/>
              </w:rPr>
              <w:t xml:space="preserve">1.4.1.2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before="0" w:line="240" w:lineRule="auto"/>
              <w:rPr>
                <w:color w:val="242021"/>
              </w:rPr>
            </w:pPr>
            <w:r w:rsidDel="00000000" w:rsidR="00000000" w:rsidRPr="00000000">
              <w:rPr>
                <w:color w:val="242021"/>
                <w:rtl w:val="0"/>
              </w:rPr>
              <w:t xml:space="preserve">The WPS should have a method for adding capabilities to resources.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before="0" w:line="240" w:lineRule="auto"/>
              <w:rPr>
                <w:color w:val="242021"/>
              </w:rPr>
            </w:pPr>
            <w:r w:rsidDel="00000000" w:rsidR="00000000" w:rsidRPr="00000000">
              <w:rPr>
                <w:color w:val="242021"/>
                <w:rtl w:val="0"/>
              </w:rPr>
              <w:t xml:space="preserve">1.4.1.3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before="0" w:line="240" w:lineRule="auto"/>
              <w:rPr>
                <w:color w:val="242021"/>
              </w:rPr>
            </w:pPr>
            <w:r w:rsidDel="00000000" w:rsidR="00000000" w:rsidRPr="00000000">
              <w:rPr>
                <w:color w:val="242021"/>
                <w:rtl w:val="0"/>
              </w:rPr>
              <w:t xml:space="preserve">The WPS should have a method for adding ‘minimum requirements’ to resources in the case of software services for example.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before="0" w:line="240" w:lineRule="auto"/>
              <w:rPr>
                <w:color w:val="242021"/>
              </w:rPr>
            </w:pPr>
            <w:r w:rsidDel="00000000" w:rsidR="00000000" w:rsidRPr="00000000">
              <w:rPr>
                <w:color w:val="242021"/>
                <w:rtl w:val="0"/>
              </w:rPr>
              <w:t xml:space="preserve">1.4.1.4</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before="0" w:line="240" w:lineRule="auto"/>
              <w:rPr>
                <w:color w:val="242021"/>
              </w:rPr>
            </w:pPr>
            <w:r w:rsidDel="00000000" w:rsidR="00000000" w:rsidRPr="00000000">
              <w:rPr>
                <w:color w:val="242021"/>
                <w:rtl w:val="0"/>
              </w:rPr>
              <w:t xml:space="preserve">The WPS should have a method for enabling users to create ‘composite resources’ for example video and audio ST2110 essence can be combined to create a single resource.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before="0" w:line="240" w:lineRule="auto"/>
              <w:rPr>
                <w:color w:val="242021"/>
              </w:rPr>
            </w:pPr>
            <w:r w:rsidDel="00000000" w:rsidR="00000000" w:rsidRPr="00000000">
              <w:rPr>
                <w:color w:val="242021"/>
                <w:rtl w:val="0"/>
              </w:rPr>
              <w:t xml:space="preserve">1.4.1.5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spacing w:before="0" w:line="240" w:lineRule="auto"/>
              <w:rPr>
                <w:color w:val="242021"/>
              </w:rPr>
            </w:pPr>
            <w:r w:rsidDel="00000000" w:rsidR="00000000" w:rsidRPr="00000000">
              <w:rPr>
                <w:color w:val="242021"/>
                <w:rtl w:val="0"/>
              </w:rPr>
              <w:t xml:space="preserve">The WPS should provide a method allowing users to ‘breakaway’ essence within a composite resource.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before="0" w:line="240" w:lineRule="auto"/>
              <w:rPr>
                <w:color w:val="242021"/>
              </w:rPr>
            </w:pPr>
            <w:r w:rsidDel="00000000" w:rsidR="00000000" w:rsidRPr="00000000">
              <w:rPr>
                <w:color w:val="242021"/>
                <w:rtl w:val="0"/>
              </w:rPr>
              <w:t xml:space="preserve">1.4.1.6</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before="0" w:line="240" w:lineRule="auto"/>
              <w:rPr>
                <w:color w:val="242021"/>
              </w:rPr>
            </w:pPr>
            <w:r w:rsidDel="00000000" w:rsidR="00000000" w:rsidRPr="00000000">
              <w:rPr>
                <w:color w:val="242021"/>
                <w:rtl w:val="0"/>
              </w:rPr>
              <w:t xml:space="preserve">The WPS should allow for metadata to be added to resources such as location.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spacing w:before="0" w:line="240" w:lineRule="auto"/>
              <w:rPr>
                <w:color w:val="242021"/>
              </w:rPr>
            </w:pPr>
            <w:r w:rsidDel="00000000" w:rsidR="00000000" w:rsidRPr="00000000">
              <w:rPr>
                <w:color w:val="242021"/>
                <w:rtl w:val="0"/>
              </w:rPr>
              <w:t xml:space="preserve">1.4.1.7</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before="0" w:line="240" w:lineRule="auto"/>
              <w:rPr>
                <w:color w:val="242021"/>
              </w:rPr>
            </w:pPr>
            <w:r w:rsidDel="00000000" w:rsidR="00000000" w:rsidRPr="00000000">
              <w:rPr>
                <w:color w:val="242021"/>
                <w:rtl w:val="0"/>
              </w:rPr>
              <w:t xml:space="preserve">The WPS should allow for the linking of resources, for example where certain resources are always used with another resource, having a link to provision both at the same time is desirable.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spacing w:before="0" w:line="240" w:lineRule="auto"/>
              <w:rPr>
                <w:color w:val="242021"/>
              </w:rPr>
            </w:pPr>
            <w:r w:rsidDel="00000000" w:rsidR="00000000" w:rsidRPr="00000000">
              <w:rPr>
                <w:color w:val="242021"/>
                <w:rtl w:val="0"/>
              </w:rPr>
              <w:t xml:space="preserve">1.4.1.8</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spacing w:before="0" w:line="240" w:lineRule="auto"/>
              <w:rPr>
                <w:color w:val="242021"/>
              </w:rPr>
            </w:pPr>
            <w:r w:rsidDel="00000000" w:rsidR="00000000" w:rsidRPr="00000000">
              <w:rPr>
                <w:color w:val="242021"/>
                <w:rtl w:val="0"/>
              </w:rPr>
              <w:t xml:space="preserve">The WPS should have a method for capturing system virtual resources, for example intercom IFBs &amp; Conferences. </w:t>
            </w:r>
          </w:p>
        </w:tc>
      </w:tr>
    </w:tbl>
    <w:p w:rsidR="00000000" w:rsidDel="00000000" w:rsidP="00000000" w:rsidRDefault="00000000" w:rsidRPr="00000000" w14:paraId="000001A6">
      <w:pPr>
        <w:tabs>
          <w:tab w:val="left" w:leader="none" w:pos="142"/>
        </w:tabs>
        <w:rPr/>
      </w:pPr>
      <w:r w:rsidDel="00000000" w:rsidR="00000000" w:rsidRPr="00000000">
        <w:rPr>
          <w:rtl w:val="0"/>
        </w:rPr>
      </w:r>
    </w:p>
    <w:p w:rsidR="00000000" w:rsidDel="00000000" w:rsidP="00000000" w:rsidRDefault="00000000" w:rsidRPr="00000000" w14:paraId="000001A7">
      <w:pPr>
        <w:pStyle w:val="Heading4"/>
        <w:tabs>
          <w:tab w:val="left" w:leader="none" w:pos="142"/>
        </w:tabs>
        <w:spacing w:line="240" w:lineRule="auto"/>
        <w:ind w:left="576"/>
        <w:rPr>
          <w:color w:val="242021"/>
          <w:sz w:val="21"/>
          <w:szCs w:val="21"/>
        </w:rPr>
      </w:pPr>
      <w:bookmarkStart w:colFirst="0" w:colLast="0" w:name="_h09ez0cp8nbl" w:id="34"/>
      <w:bookmarkEnd w:id="34"/>
      <w:r w:rsidDel="00000000" w:rsidR="00000000" w:rsidRPr="00000000">
        <w:rPr>
          <w:rtl w:val="0"/>
        </w:rPr>
        <w:t xml:space="preserve">1.4.2 Scheduling &amp; Clash Management</w:t>
      </w:r>
      <w:r w:rsidDel="00000000" w:rsidR="00000000" w:rsidRPr="00000000">
        <w:rPr>
          <w:rtl w:val="0"/>
        </w:rPr>
      </w:r>
    </w:p>
    <w:p w:rsidR="00000000" w:rsidDel="00000000" w:rsidP="00000000" w:rsidRDefault="00000000" w:rsidRPr="00000000" w14:paraId="000001A8">
      <w:pPr>
        <w:tabs>
          <w:tab w:val="left" w:leader="none" w:pos="142"/>
        </w:tabs>
        <w:rPr>
          <w:color w:val="242021"/>
          <w:sz w:val="21"/>
          <w:szCs w:val="21"/>
        </w:rPr>
      </w:pPr>
      <w:r w:rsidDel="00000000" w:rsidR="00000000" w:rsidRPr="00000000">
        <w:rPr>
          <w:color w:val="242021"/>
          <w:sz w:val="21"/>
          <w:szCs w:val="21"/>
          <w:rtl w:val="0"/>
        </w:rPr>
        <w:t xml:space="preserve">A core function of the WPS is to provide a schedule with automation and intelligence.</w:t>
      </w:r>
    </w:p>
    <w:p w:rsidR="00000000" w:rsidDel="00000000" w:rsidP="00000000" w:rsidRDefault="00000000" w:rsidRPr="00000000" w14:paraId="000001A9">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AA">
      <w:pPr>
        <w:tabs>
          <w:tab w:val="left" w:leader="none" w:pos="142"/>
        </w:tabs>
        <w:rPr>
          <w:color w:val="242021"/>
          <w:sz w:val="21"/>
          <w:szCs w:val="21"/>
        </w:rPr>
      </w:pPr>
      <w:r w:rsidDel="00000000" w:rsidR="00000000" w:rsidRPr="00000000">
        <w:rPr>
          <w:color w:val="242021"/>
          <w:sz w:val="21"/>
          <w:szCs w:val="21"/>
          <w:rtl w:val="0"/>
        </w:rPr>
        <w:t xml:space="preserve">This means that the WPS scheduling is capable of detecting potential clashes of resources such as devices or rooms,and proactively notify this to the appropriate users.</w:t>
      </w:r>
    </w:p>
    <w:p w:rsidR="00000000" w:rsidDel="00000000" w:rsidP="00000000" w:rsidRDefault="00000000" w:rsidRPr="00000000" w14:paraId="000001AB">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AC">
      <w:pPr>
        <w:tabs>
          <w:tab w:val="left" w:leader="none" w:pos="142"/>
        </w:tabs>
        <w:rPr>
          <w:color w:val="242021"/>
          <w:sz w:val="21"/>
          <w:szCs w:val="21"/>
        </w:rPr>
      </w:pPr>
      <w:r w:rsidDel="00000000" w:rsidR="00000000" w:rsidRPr="00000000">
        <w:rPr>
          <w:color w:val="242021"/>
          <w:sz w:val="21"/>
          <w:szCs w:val="21"/>
          <w:rtl w:val="0"/>
        </w:rPr>
        <w:t xml:space="preserve">NRK believes that for any scheduling system to perform correctly and accurately, it must be able to handle clash management. Being able to detect and predict where the usage of devices and services result in conflict, or there will be a lack of resources, is crucial for the system to perform efficiently and provide value to NRK.</w:t>
      </w:r>
    </w:p>
    <w:p w:rsidR="00000000" w:rsidDel="00000000" w:rsidP="00000000" w:rsidRDefault="00000000" w:rsidRPr="00000000" w14:paraId="000001AD">
      <w:pPr>
        <w:tabs>
          <w:tab w:val="left" w:leader="none" w:pos="142"/>
        </w:tabs>
        <w:rPr>
          <w:color w:val="242021"/>
          <w:sz w:val="21"/>
          <w:szCs w:val="21"/>
        </w:rPr>
      </w:pPr>
      <w:r w:rsidDel="00000000" w:rsidR="00000000" w:rsidRPr="00000000">
        <w:rPr>
          <w:rtl w:val="0"/>
        </w:rPr>
      </w:r>
    </w:p>
    <w:tbl>
      <w:tblPr>
        <w:tblStyle w:val="Table11"/>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AE">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AF">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B0">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before="0" w:line="240" w:lineRule="auto"/>
              <w:rPr>
                <w:color w:val="242021"/>
              </w:rPr>
            </w:pPr>
            <w:r w:rsidDel="00000000" w:rsidR="00000000" w:rsidRPr="00000000">
              <w:rPr>
                <w:color w:val="242021"/>
                <w:rtl w:val="0"/>
              </w:rPr>
              <w:t xml:space="preserve">1.4.2.1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before="0" w:line="240" w:lineRule="auto"/>
              <w:rPr>
                <w:color w:val="242021"/>
              </w:rPr>
            </w:pPr>
            <w:r w:rsidDel="00000000" w:rsidR="00000000" w:rsidRPr="00000000">
              <w:rPr>
                <w:color w:val="242021"/>
                <w:rtl w:val="0"/>
              </w:rPr>
              <w:t xml:space="preserve">The WPS should have a scheduling function allowing for planning of events up to 24 months in the future, including resource allocation and warnings regarding conflicts.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before="0" w:line="240" w:lineRule="auto"/>
              <w:rPr>
                <w:color w:val="242021"/>
              </w:rPr>
            </w:pPr>
            <w:r w:rsidDel="00000000" w:rsidR="00000000" w:rsidRPr="00000000">
              <w:rPr>
                <w:color w:val="242021"/>
                <w:rtl w:val="0"/>
              </w:rPr>
              <w:t xml:space="preserve">1.4.2.2</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before="0" w:line="240" w:lineRule="auto"/>
              <w:rPr>
                <w:color w:val="242021"/>
              </w:rPr>
            </w:pPr>
            <w:r w:rsidDel="00000000" w:rsidR="00000000" w:rsidRPr="00000000">
              <w:rPr>
                <w:color w:val="242021"/>
                <w:rtl w:val="0"/>
              </w:rPr>
              <w:t xml:space="preserve">The WPS should have a ‘repeat event’ function to allow for replication of events that occur on a daily, weekly, monthly, yearly basis.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spacing w:before="0" w:line="240" w:lineRule="auto"/>
              <w:rPr>
                <w:color w:val="242021"/>
              </w:rPr>
            </w:pPr>
            <w:r w:rsidDel="00000000" w:rsidR="00000000" w:rsidRPr="00000000">
              <w:rPr>
                <w:color w:val="242021"/>
                <w:rtl w:val="0"/>
              </w:rPr>
              <w:t xml:space="preserve">1.4.2.3</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spacing w:before="0" w:line="240" w:lineRule="auto"/>
              <w:rPr>
                <w:color w:val="242021"/>
              </w:rPr>
            </w:pPr>
            <w:r w:rsidDel="00000000" w:rsidR="00000000" w:rsidRPr="00000000">
              <w:rPr>
                <w:color w:val="242021"/>
                <w:rtl w:val="0"/>
              </w:rPr>
              <w:t xml:space="preserve">The WPS should allow for repeat events to be modified in isolation without affecting others within the series.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spacing w:before="0" w:line="240" w:lineRule="auto"/>
              <w:rPr>
                <w:color w:val="242021"/>
              </w:rPr>
            </w:pPr>
            <w:r w:rsidDel="00000000" w:rsidR="00000000" w:rsidRPr="00000000">
              <w:rPr>
                <w:color w:val="242021"/>
                <w:rtl w:val="0"/>
              </w:rPr>
              <w:t xml:space="preserve">1.4.2.4</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before="0" w:line="240" w:lineRule="auto"/>
              <w:rPr>
                <w:color w:val="242021"/>
              </w:rPr>
            </w:pPr>
            <w:r w:rsidDel="00000000" w:rsidR="00000000" w:rsidRPr="00000000">
              <w:rPr>
                <w:color w:val="242021"/>
                <w:rtl w:val="0"/>
              </w:rPr>
              <w:t xml:space="preserve">The WPS should allow the user to choose if changes to a repeat event should be replicated to all future events or only to the selected event.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before="0" w:line="240" w:lineRule="auto"/>
              <w:rPr>
                <w:color w:val="242021"/>
              </w:rPr>
            </w:pPr>
            <w:r w:rsidDel="00000000" w:rsidR="00000000" w:rsidRPr="00000000">
              <w:rPr>
                <w:color w:val="242021"/>
                <w:rtl w:val="0"/>
              </w:rPr>
              <w:t xml:space="preserve">1.4.2.5</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before="0" w:line="240" w:lineRule="auto"/>
              <w:rPr>
                <w:color w:val="242021"/>
              </w:rPr>
            </w:pPr>
            <w:r w:rsidDel="00000000" w:rsidR="00000000" w:rsidRPr="00000000">
              <w:rPr>
                <w:color w:val="242021"/>
                <w:rtl w:val="0"/>
              </w:rPr>
              <w:t xml:space="preserve">The WPS should have a method for detecting where resources are not available and highlighting to the operator. This should be a continuous procedure as opposed to waiting until all data is populated.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spacing w:before="0" w:line="240" w:lineRule="auto"/>
              <w:rPr>
                <w:color w:val="242021"/>
              </w:rPr>
            </w:pPr>
            <w:r w:rsidDel="00000000" w:rsidR="00000000" w:rsidRPr="00000000">
              <w:rPr>
                <w:color w:val="242021"/>
                <w:rtl w:val="0"/>
              </w:rPr>
              <w:t xml:space="preserve">1.4.2.6</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spacing w:before="0" w:line="240" w:lineRule="auto"/>
              <w:rPr>
                <w:color w:val="242021"/>
              </w:rPr>
            </w:pPr>
            <w:r w:rsidDel="00000000" w:rsidR="00000000" w:rsidRPr="00000000">
              <w:rPr>
                <w:color w:val="242021"/>
                <w:rtl w:val="0"/>
              </w:rPr>
              <w:t xml:space="preserve">The WPS should be able to display connections between resources that are made using a third party system such as the BCS.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spacing w:before="0" w:line="240" w:lineRule="auto"/>
              <w:rPr>
                <w:color w:val="242021"/>
              </w:rPr>
            </w:pPr>
            <w:r w:rsidDel="00000000" w:rsidR="00000000" w:rsidRPr="00000000">
              <w:rPr>
                <w:color w:val="242021"/>
                <w:rtl w:val="0"/>
              </w:rPr>
              <w:t xml:space="preserve">1.4.2.7</w:t>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before="0" w:line="240" w:lineRule="auto"/>
              <w:rPr>
                <w:color w:val="242021"/>
              </w:rPr>
            </w:pPr>
            <w:r w:rsidDel="00000000" w:rsidR="00000000" w:rsidRPr="00000000">
              <w:rPr>
                <w:color w:val="242021"/>
                <w:rtl w:val="0"/>
              </w:rPr>
              <w:t xml:space="preserve">The WPS should not break any connections made by third party systems automatically. Describe how conflicts will be highlighted to the user, and could be handled.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before="0" w:line="240" w:lineRule="auto"/>
              <w:rPr>
                <w:color w:val="242021"/>
              </w:rPr>
            </w:pPr>
            <w:r w:rsidDel="00000000" w:rsidR="00000000" w:rsidRPr="00000000">
              <w:rPr>
                <w:color w:val="242021"/>
                <w:rtl w:val="0"/>
              </w:rPr>
              <w:t xml:space="preserve">1.4.2.8</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spacing w:before="0" w:line="240" w:lineRule="auto"/>
              <w:rPr>
                <w:color w:val="242021"/>
              </w:rPr>
            </w:pPr>
            <w:r w:rsidDel="00000000" w:rsidR="00000000" w:rsidRPr="00000000">
              <w:rPr>
                <w:color w:val="242021"/>
                <w:rtl w:val="0"/>
              </w:rPr>
              <w:t xml:space="preserve">Should a third party system connection utilise resources that are planned for an upcoming event, the WPS  highlight this to the relevant operational users and suggest alternative resources if available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spacing w:before="0" w:line="240" w:lineRule="auto"/>
              <w:rPr>
                <w:color w:val="242021"/>
              </w:rPr>
            </w:pPr>
            <w:r w:rsidDel="00000000" w:rsidR="00000000" w:rsidRPr="00000000">
              <w:rPr>
                <w:color w:val="242021"/>
                <w:rtl w:val="0"/>
              </w:rPr>
              <w:t xml:space="preserve">1.4.2.9</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spacing w:before="0" w:line="240" w:lineRule="auto"/>
              <w:rPr>
                <w:color w:val="242021"/>
              </w:rPr>
            </w:pPr>
            <w:r w:rsidDel="00000000" w:rsidR="00000000" w:rsidRPr="00000000">
              <w:rPr>
                <w:color w:val="242021"/>
                <w:rtl w:val="0"/>
              </w:rPr>
              <w:t xml:space="preserve">The WPS should allow for multiple views of schedule. This includes a job/event view and Resource views.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spacing w:before="0" w:line="240" w:lineRule="auto"/>
              <w:rPr>
                <w:color w:val="242021"/>
              </w:rPr>
            </w:pPr>
            <w:r w:rsidDel="00000000" w:rsidR="00000000" w:rsidRPr="00000000">
              <w:rPr>
                <w:color w:val="242021"/>
                <w:rtl w:val="0"/>
              </w:rPr>
              <w:t xml:space="preserve">1.4.2.10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spacing w:before="0" w:line="240" w:lineRule="auto"/>
              <w:rPr>
                <w:color w:val="242021"/>
              </w:rPr>
            </w:pPr>
            <w:r w:rsidDel="00000000" w:rsidR="00000000" w:rsidRPr="00000000">
              <w:rPr>
                <w:color w:val="242021"/>
                <w:rtl w:val="0"/>
              </w:rPr>
              <w:t xml:space="preserve">All views should also show third party connections</w:t>
            </w:r>
          </w:p>
        </w:tc>
      </w:tr>
    </w:tbl>
    <w:p w:rsidR="00000000" w:rsidDel="00000000" w:rsidP="00000000" w:rsidRDefault="00000000" w:rsidRPr="00000000" w14:paraId="000001CF">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D0">
      <w:pPr>
        <w:pStyle w:val="Heading4"/>
        <w:tabs>
          <w:tab w:val="left" w:leader="none" w:pos="142"/>
        </w:tabs>
        <w:spacing w:line="240" w:lineRule="auto"/>
        <w:ind w:left="576"/>
        <w:rPr>
          <w:color w:val="242021"/>
          <w:sz w:val="21"/>
          <w:szCs w:val="21"/>
        </w:rPr>
      </w:pPr>
      <w:bookmarkStart w:colFirst="0" w:colLast="0" w:name="_c5117t107w4q" w:id="35"/>
      <w:bookmarkEnd w:id="35"/>
      <w:r w:rsidDel="00000000" w:rsidR="00000000" w:rsidRPr="00000000">
        <w:br w:type="page"/>
      </w:r>
      <w:r w:rsidDel="00000000" w:rsidR="00000000" w:rsidRPr="00000000">
        <w:rPr>
          <w:rtl w:val="0"/>
        </w:rPr>
        <w:t xml:space="preserve">1.4.3 Workflows</w:t>
      </w:r>
      <w:r w:rsidDel="00000000" w:rsidR="00000000" w:rsidRPr="00000000">
        <w:rPr>
          <w:rtl w:val="0"/>
        </w:rPr>
      </w:r>
    </w:p>
    <w:p w:rsidR="00000000" w:rsidDel="00000000" w:rsidP="00000000" w:rsidRDefault="00000000" w:rsidRPr="00000000" w14:paraId="000001D1">
      <w:pPr>
        <w:tabs>
          <w:tab w:val="left" w:leader="none" w:pos="142"/>
        </w:tabs>
        <w:rPr>
          <w:color w:val="242021"/>
          <w:sz w:val="21"/>
          <w:szCs w:val="21"/>
        </w:rPr>
      </w:pPr>
      <w:r w:rsidDel="00000000" w:rsidR="00000000" w:rsidRPr="00000000">
        <w:rPr>
          <w:color w:val="242021"/>
          <w:sz w:val="21"/>
          <w:szCs w:val="21"/>
          <w:rtl w:val="0"/>
        </w:rPr>
        <w:t xml:space="preserve">Workflows are a tool that can be used to provide a layer of automation to any task within NRKs daily operations. This may range from workflow designed to take incoming signals and automatically apply processing to the video and audio, to one that helps users to find available edit clients and suitable rooms within a given location.</w:t>
      </w:r>
    </w:p>
    <w:p w:rsidR="00000000" w:rsidDel="00000000" w:rsidP="00000000" w:rsidRDefault="00000000" w:rsidRPr="00000000" w14:paraId="000001D2">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D3">
      <w:pPr>
        <w:tabs>
          <w:tab w:val="left" w:leader="none" w:pos="142"/>
        </w:tabs>
        <w:rPr>
          <w:color w:val="242021"/>
          <w:sz w:val="21"/>
          <w:szCs w:val="21"/>
        </w:rPr>
      </w:pPr>
      <w:hyperlink r:id="rId22">
        <w:r w:rsidDel="00000000" w:rsidR="00000000" w:rsidRPr="00000000">
          <w:rPr>
            <w:color w:val="242021"/>
            <w:sz w:val="21"/>
            <w:szCs w:val="21"/>
          </w:rPr>
          <w:drawing>
            <wp:inline distB="19050" distT="19050" distL="19050" distR="19050">
              <wp:extent cx="5760410" cy="2006600"/>
              <wp:effectExtent b="0" l="0" r="0" t="0"/>
              <wp:docPr id="9"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5760410" cy="20066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1D4">
      <w:pPr>
        <w:tabs>
          <w:tab w:val="left" w:leader="none" w:pos="142"/>
        </w:tabs>
        <w:spacing w:before="0" w:lineRule="auto"/>
        <w:rPr/>
      </w:pPr>
      <w:r w:rsidDel="00000000" w:rsidR="00000000" w:rsidRPr="00000000">
        <w:rPr>
          <w:color w:val="242021"/>
          <w:rtl w:val="0"/>
        </w:rPr>
        <w:t xml:space="preserve">Figure 3. There is a high-resolution PDF attached to the RFP.</w:t>
      </w:r>
      <w:r w:rsidDel="00000000" w:rsidR="00000000" w:rsidRPr="00000000">
        <w:rPr>
          <w:rtl w:val="0"/>
        </w:rPr>
      </w:r>
    </w:p>
    <w:p w:rsidR="00000000" w:rsidDel="00000000" w:rsidP="00000000" w:rsidRDefault="00000000" w:rsidRPr="00000000" w14:paraId="000001D5">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D6">
      <w:pPr>
        <w:tabs>
          <w:tab w:val="left" w:leader="none" w:pos="142"/>
        </w:tabs>
        <w:rPr>
          <w:color w:val="242021"/>
        </w:rPr>
      </w:pPr>
      <w:r w:rsidDel="00000000" w:rsidR="00000000" w:rsidRPr="00000000">
        <w:rPr>
          <w:rtl w:val="0"/>
        </w:rPr>
      </w:r>
    </w:p>
    <w:tbl>
      <w:tblPr>
        <w:tblStyle w:val="Table12"/>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D7">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D8">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D9">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spacing w:before="0" w:line="240" w:lineRule="auto"/>
              <w:rPr>
                <w:color w:val="242021"/>
              </w:rPr>
            </w:pPr>
            <w:r w:rsidDel="00000000" w:rsidR="00000000" w:rsidRPr="00000000">
              <w:rPr>
                <w:color w:val="242021"/>
                <w:rtl w:val="0"/>
              </w:rPr>
              <w:t xml:space="preserve">1.4.3.1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spacing w:before="0" w:line="240" w:lineRule="auto"/>
              <w:rPr>
                <w:color w:val="242021"/>
              </w:rPr>
            </w:pPr>
            <w:r w:rsidDel="00000000" w:rsidR="00000000" w:rsidRPr="00000000">
              <w:rPr>
                <w:color w:val="242021"/>
                <w:rtl w:val="0"/>
              </w:rPr>
              <w:t xml:space="preserve">The WPS should support workflows, where resource pools are added and connected together.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D">
            <w:pPr>
              <w:widowControl w:val="0"/>
              <w:spacing w:before="0" w:line="240" w:lineRule="auto"/>
              <w:rPr>
                <w:color w:val="242021"/>
              </w:rPr>
            </w:pPr>
            <w:r w:rsidDel="00000000" w:rsidR="00000000" w:rsidRPr="00000000">
              <w:rPr>
                <w:color w:val="242021"/>
                <w:rtl w:val="0"/>
              </w:rPr>
              <w:t xml:space="preserve">1.4.3.2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spacing w:before="0" w:line="240" w:lineRule="auto"/>
              <w:rPr>
                <w:color w:val="242021"/>
              </w:rPr>
            </w:pPr>
            <w:r w:rsidDel="00000000" w:rsidR="00000000" w:rsidRPr="00000000">
              <w:rPr>
                <w:color w:val="242021"/>
                <w:rtl w:val="0"/>
              </w:rPr>
              <w:t xml:space="preserve">It should be possible within a workflow to set rules for individual resource pools.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0">
            <w:pPr>
              <w:widowControl w:val="0"/>
              <w:spacing w:before="0" w:line="240" w:lineRule="auto"/>
              <w:rPr>
                <w:color w:val="242021"/>
              </w:rPr>
            </w:pPr>
            <w:r w:rsidDel="00000000" w:rsidR="00000000" w:rsidRPr="00000000">
              <w:rPr>
                <w:color w:val="242021"/>
                <w:rtl w:val="0"/>
              </w:rPr>
              <w:t xml:space="preserve">1.4.3.3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before="0" w:line="240" w:lineRule="auto"/>
              <w:rPr>
                <w:color w:val="242021"/>
              </w:rPr>
            </w:pPr>
            <w:r w:rsidDel="00000000" w:rsidR="00000000" w:rsidRPr="00000000">
              <w:rPr>
                <w:color w:val="242021"/>
                <w:rtl w:val="0"/>
              </w:rPr>
              <w:t xml:space="preserve">Workflows may be applied to multiple jobs concurrently.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spacing w:before="0" w:line="240" w:lineRule="auto"/>
              <w:rPr>
                <w:color w:val="242021"/>
              </w:rPr>
            </w:pPr>
            <w:r w:rsidDel="00000000" w:rsidR="00000000" w:rsidRPr="00000000">
              <w:rPr>
                <w:color w:val="242021"/>
                <w:rtl w:val="0"/>
              </w:rPr>
              <w:t xml:space="preserve">1.4.3.4</w:t>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spacing w:before="0" w:line="240" w:lineRule="auto"/>
              <w:rPr>
                <w:color w:val="242021"/>
              </w:rPr>
            </w:pPr>
            <w:r w:rsidDel="00000000" w:rsidR="00000000" w:rsidRPr="00000000">
              <w:rPr>
                <w:color w:val="242021"/>
                <w:rtl w:val="0"/>
              </w:rPr>
              <w:t xml:space="preserve">Workflows may be edited on a ‘per job’ basis, without change affecting existing jobs utilising the same workflow nor the originating workflow.</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before="0" w:line="240" w:lineRule="auto"/>
              <w:rPr>
                <w:color w:val="242021"/>
              </w:rPr>
            </w:pPr>
            <w:r w:rsidDel="00000000" w:rsidR="00000000" w:rsidRPr="00000000">
              <w:rPr>
                <w:color w:val="242021"/>
                <w:rtl w:val="0"/>
              </w:rPr>
              <w:t xml:space="preserve">1.4.3.5</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spacing w:before="0" w:line="240" w:lineRule="auto"/>
              <w:rPr>
                <w:color w:val="242021"/>
              </w:rPr>
            </w:pPr>
            <w:r w:rsidDel="00000000" w:rsidR="00000000" w:rsidRPr="00000000">
              <w:rPr>
                <w:color w:val="242021"/>
                <w:rtl w:val="0"/>
              </w:rPr>
              <w:t xml:space="preserve">It should be possible to create workflows via API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spacing w:before="0" w:line="240" w:lineRule="auto"/>
              <w:rPr>
                <w:color w:val="242021"/>
              </w:rPr>
            </w:pPr>
            <w:r w:rsidDel="00000000" w:rsidR="00000000" w:rsidRPr="00000000">
              <w:rPr>
                <w:color w:val="242021"/>
                <w:rtl w:val="0"/>
              </w:rPr>
              <w:t xml:space="preserve">1.4.3.6</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spacing w:before="0" w:line="240" w:lineRule="auto"/>
              <w:rPr>
                <w:color w:val="242021"/>
              </w:rPr>
            </w:pPr>
            <w:r w:rsidDel="00000000" w:rsidR="00000000" w:rsidRPr="00000000">
              <w:rPr>
                <w:color w:val="242021"/>
                <w:rtl w:val="0"/>
              </w:rPr>
              <w:t xml:space="preserve">It should be possible to modify workflows via API</w:t>
            </w:r>
          </w:p>
        </w:tc>
      </w:tr>
    </w:tbl>
    <w:p w:rsidR="00000000" w:rsidDel="00000000" w:rsidP="00000000" w:rsidRDefault="00000000" w:rsidRPr="00000000" w14:paraId="000001EC">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1ED">
      <w:pPr>
        <w:pStyle w:val="Heading4"/>
        <w:tabs>
          <w:tab w:val="left" w:leader="none" w:pos="142"/>
        </w:tabs>
        <w:spacing w:line="240" w:lineRule="auto"/>
        <w:ind w:left="576"/>
        <w:rPr/>
      </w:pPr>
      <w:bookmarkStart w:colFirst="0" w:colLast="0" w:name="_7sv6deioub0h" w:id="36"/>
      <w:bookmarkEnd w:id="36"/>
      <w:r w:rsidDel="00000000" w:rsidR="00000000" w:rsidRPr="00000000">
        <w:rPr>
          <w:rtl w:val="0"/>
        </w:rPr>
        <w:t xml:space="preserve">1.4.4 API</w:t>
      </w:r>
    </w:p>
    <w:p w:rsidR="00000000" w:rsidDel="00000000" w:rsidP="00000000" w:rsidRDefault="00000000" w:rsidRPr="00000000" w14:paraId="000001EE">
      <w:pPr>
        <w:tabs>
          <w:tab w:val="left" w:leader="none" w:pos="142"/>
        </w:tabs>
        <w:rPr>
          <w:color w:val="242021"/>
          <w:sz w:val="21"/>
          <w:szCs w:val="21"/>
        </w:rPr>
      </w:pPr>
      <w:r w:rsidDel="00000000" w:rsidR="00000000" w:rsidRPr="00000000">
        <w:rPr>
          <w:color w:val="242021"/>
          <w:sz w:val="21"/>
          <w:szCs w:val="21"/>
          <w:rtl w:val="0"/>
        </w:rPr>
        <w:t xml:space="preserve">That the WPS system has an API </w:t>
      </w:r>
      <w:r w:rsidDel="00000000" w:rsidR="00000000" w:rsidRPr="00000000">
        <w:rPr>
          <w:b w:val="1"/>
          <w:bCs w:val="1"/>
          <w:color w:val="242021"/>
          <w:sz w:val="21"/>
          <w:szCs w:val="21"/>
          <w:rtl w:val="0"/>
        </w:rPr>
        <w:t xml:space="preserve">(North and South bound) </w:t>
      </w:r>
      <w:r w:rsidDel="00000000" w:rsidR="00000000" w:rsidRPr="00000000">
        <w:rPr>
          <w:color w:val="242021"/>
          <w:sz w:val="21"/>
          <w:szCs w:val="21"/>
          <w:rtl w:val="0"/>
        </w:rPr>
        <w:t xml:space="preserve">is crucial for NRK to achieve not only the integrations that are required, but also for the automation of data capture between systems.</w:t>
      </w:r>
    </w:p>
    <w:p w:rsidR="00000000" w:rsidDel="00000000" w:rsidP="00000000" w:rsidRDefault="00000000" w:rsidRPr="00000000" w14:paraId="000001EF">
      <w:pPr>
        <w:tabs>
          <w:tab w:val="left" w:leader="none" w:pos="142"/>
        </w:tabs>
        <w:rPr>
          <w:color w:val="242021"/>
        </w:rPr>
      </w:pPr>
      <w:r w:rsidDel="00000000" w:rsidR="00000000" w:rsidRPr="00000000">
        <w:rPr>
          <w:rtl w:val="0"/>
        </w:rPr>
      </w:r>
    </w:p>
    <w:tbl>
      <w:tblPr>
        <w:tblStyle w:val="Table13"/>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1F0">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F1">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1F2">
            <w:pPr>
              <w:widowControl w:val="0"/>
              <w:spacing w:before="0" w:line="240" w:lineRule="auto"/>
              <w:rPr>
                <w:color w:val="ffffff"/>
              </w:rPr>
            </w:pPr>
            <w:r w:rsidDel="00000000" w:rsidR="00000000" w:rsidRPr="00000000">
              <w:rPr>
                <w:color w:val="ffffff"/>
                <w:rtl w:val="0"/>
              </w:rPr>
              <w:t xml:space="preserve">Requirement</w:t>
            </w:r>
          </w:p>
        </w:tc>
      </w:tr>
      <w:tr>
        <w:trPr>
          <w:cantSplit w:val="0"/>
          <w:trHeight w:val="533.999999999978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3">
            <w:pPr>
              <w:widowControl w:val="0"/>
              <w:spacing w:before="0" w:line="240" w:lineRule="auto"/>
              <w:rPr>
                <w:color w:val="242021"/>
              </w:rPr>
            </w:pPr>
            <w:r w:rsidDel="00000000" w:rsidR="00000000" w:rsidRPr="00000000">
              <w:rPr>
                <w:color w:val="242021"/>
                <w:rtl w:val="0"/>
              </w:rPr>
              <w:t xml:space="preserve">1.4.4.1</w:t>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spacing w:before="0" w:line="240" w:lineRule="auto"/>
              <w:rPr>
                <w:color w:val="242021"/>
              </w:rPr>
            </w:pPr>
            <w:r w:rsidDel="00000000" w:rsidR="00000000" w:rsidRPr="00000000">
              <w:rPr>
                <w:color w:val="242021"/>
                <w:rtl w:val="0"/>
              </w:rPr>
              <w:t xml:space="preserve">The system must have an API. </w:t>
              <w:br w:type="textWrapping"/>
              <w:t xml:space="preserve">The API must be documented.</w:t>
            </w:r>
          </w:p>
        </w:tc>
      </w:tr>
      <w:tr>
        <w:trPr>
          <w:cantSplit w:val="0"/>
          <w:trHeight w:val="933.999999999963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spacing w:before="0" w:line="240" w:lineRule="auto"/>
              <w:rPr>
                <w:color w:val="242021"/>
              </w:rPr>
            </w:pPr>
            <w:r w:rsidDel="00000000" w:rsidR="00000000" w:rsidRPr="00000000">
              <w:rPr>
                <w:color w:val="242021"/>
                <w:rtl w:val="0"/>
              </w:rPr>
              <w:t xml:space="preserve">1.4.4.2</w:t>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spacing w:before="0" w:line="240" w:lineRule="auto"/>
              <w:rPr>
                <w:color w:val="242021"/>
              </w:rPr>
            </w:pPr>
            <w:r w:rsidDel="00000000" w:rsidR="00000000" w:rsidRPr="00000000">
              <w:rPr>
                <w:color w:val="242021"/>
                <w:rtl w:val="0"/>
              </w:rPr>
              <w:t xml:space="preserve">The API documentation should be complete, describing all endpoints. </w:t>
            </w:r>
          </w:p>
          <w:p w:rsidR="00000000" w:rsidDel="00000000" w:rsidP="00000000" w:rsidRDefault="00000000" w:rsidRPr="00000000" w14:paraId="000001F9">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1FA">
            <w:pPr>
              <w:widowControl w:val="0"/>
              <w:spacing w:before="0" w:line="240" w:lineRule="auto"/>
              <w:rPr>
                <w:color w:val="242021"/>
              </w:rPr>
            </w:pPr>
            <w:r w:rsidDel="00000000" w:rsidR="00000000" w:rsidRPr="00000000">
              <w:rPr>
                <w:color w:val="242021"/>
                <w:rtl w:val="0"/>
              </w:rPr>
              <w:t xml:space="preserve">Documentation of this requirement is solved by giving NRK access to either OpenAPI or a PDF-file containing the complete API documentation.</w:t>
            </w:r>
          </w:p>
        </w:tc>
      </w:tr>
      <w:tr>
        <w:trPr>
          <w:cantSplit w:val="0"/>
          <w:trHeight w:val="6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spacing w:before="0" w:line="240" w:lineRule="auto"/>
              <w:rPr>
                <w:color w:val="242021"/>
              </w:rPr>
            </w:pPr>
            <w:r w:rsidDel="00000000" w:rsidR="00000000" w:rsidRPr="00000000">
              <w:rPr>
                <w:color w:val="242021"/>
                <w:rtl w:val="0"/>
              </w:rPr>
              <w:t xml:space="preserve">1.4.4.3</w:t>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widowControl w:val="0"/>
              <w:spacing w:before="0" w:line="240" w:lineRule="auto"/>
              <w:rPr>
                <w:color w:val="242021"/>
              </w:rPr>
            </w:pPr>
            <w:r w:rsidDel="00000000" w:rsidR="00000000" w:rsidRPr="00000000">
              <w:rPr>
                <w:color w:val="242021"/>
                <w:rtl w:val="0"/>
              </w:rPr>
              <w:t xml:space="preserve">The WPS should have a HTTPS REST or GraphQL API.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E">
            <w:pPr>
              <w:widowControl w:val="0"/>
              <w:spacing w:before="0" w:line="240" w:lineRule="auto"/>
              <w:rPr>
                <w:color w:val="242021"/>
              </w:rPr>
            </w:pPr>
            <w:r w:rsidDel="00000000" w:rsidR="00000000" w:rsidRPr="00000000">
              <w:rPr>
                <w:color w:val="242021"/>
                <w:rtl w:val="0"/>
              </w:rPr>
              <w:t xml:space="preserve">1.4.4.4</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before="0" w:line="240" w:lineRule="auto"/>
              <w:rPr>
                <w:color w:val="242021"/>
              </w:rPr>
            </w:pPr>
            <w:r w:rsidDel="00000000" w:rsidR="00000000" w:rsidRPr="00000000">
              <w:rPr>
                <w:color w:val="242021"/>
                <w:rtl w:val="0"/>
              </w:rPr>
              <w:t xml:space="preserve">The WPS should support north and south bound APIs. To connect to WPS from other systems and to push actions in other systems.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before="0" w:line="240" w:lineRule="auto"/>
              <w:rPr>
                <w:color w:val="242021"/>
              </w:rPr>
            </w:pPr>
            <w:r w:rsidDel="00000000" w:rsidR="00000000" w:rsidRPr="00000000">
              <w:rPr>
                <w:color w:val="242021"/>
                <w:rtl w:val="0"/>
              </w:rPr>
              <w:t xml:space="preserve">1.4.4.5</w:t>
            </w:r>
          </w:p>
        </w:tc>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spacing w:before="0" w:line="240" w:lineRule="auto"/>
              <w:rPr>
                <w:color w:val="242021"/>
              </w:rPr>
            </w:pPr>
            <w:r w:rsidDel="00000000" w:rsidR="00000000" w:rsidRPr="00000000">
              <w:rPr>
                <w:color w:val="242021"/>
                <w:rtl w:val="0"/>
              </w:rPr>
              <w:t xml:space="preserve">The API should cover all functionality in the Product. Describe what is not possible via API, if any.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before="0" w:line="240" w:lineRule="auto"/>
              <w:rPr>
                <w:color w:val="242021"/>
              </w:rPr>
            </w:pPr>
            <w:r w:rsidDel="00000000" w:rsidR="00000000" w:rsidRPr="00000000">
              <w:rPr>
                <w:color w:val="242021"/>
                <w:rtl w:val="0"/>
              </w:rPr>
              <w:t xml:space="preserve">1.4.4.6</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before="0" w:line="240" w:lineRule="auto"/>
              <w:rPr>
                <w:color w:val="242021"/>
              </w:rPr>
            </w:pPr>
            <w:r w:rsidDel="00000000" w:rsidR="00000000" w:rsidRPr="00000000">
              <w:rPr>
                <w:color w:val="242021"/>
                <w:rtl w:val="0"/>
              </w:rPr>
              <w:t xml:space="preserve">The API should be documented using OpenAPI.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spacing w:before="0" w:line="240" w:lineRule="auto"/>
              <w:rPr>
                <w:color w:val="242021"/>
              </w:rPr>
            </w:pPr>
            <w:r w:rsidDel="00000000" w:rsidR="00000000" w:rsidRPr="00000000">
              <w:rPr>
                <w:color w:val="242021"/>
                <w:rtl w:val="0"/>
              </w:rPr>
              <w:t xml:space="preserve">1.4.4.7</w:t>
            </w:r>
          </w:p>
        </w:tc>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spacing w:before="0" w:line="240" w:lineRule="auto"/>
              <w:rPr>
                <w:color w:val="242021"/>
              </w:rPr>
            </w:pPr>
            <w:r w:rsidDel="00000000" w:rsidR="00000000" w:rsidRPr="00000000">
              <w:rPr>
                <w:color w:val="242021"/>
                <w:rtl w:val="0"/>
              </w:rPr>
              <w:t xml:space="preserve">The API should have an interactive Swagger interface.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before="0" w:line="240" w:lineRule="auto"/>
              <w:rPr>
                <w:color w:val="242021"/>
              </w:rPr>
            </w:pPr>
            <w:r w:rsidDel="00000000" w:rsidR="00000000" w:rsidRPr="00000000">
              <w:rPr>
                <w:color w:val="242021"/>
                <w:rtl w:val="0"/>
              </w:rPr>
              <w:t xml:space="preserve">1.4.4.8</w:t>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WPS should have support for configuration using Ansible or Terraform with an Ansible module or Terraform provider supported by the Supplier.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before="0" w:line="240" w:lineRule="auto"/>
              <w:rPr>
                <w:color w:val="242021"/>
              </w:rPr>
            </w:pPr>
            <w:r w:rsidDel="00000000" w:rsidR="00000000" w:rsidRPr="00000000">
              <w:rPr>
                <w:color w:val="242021"/>
                <w:rtl w:val="0"/>
              </w:rPr>
              <w:t xml:space="preserve">1.4.4.9</w:t>
            </w:r>
          </w:p>
        </w:tc>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WPS should support administrator-configurable webhooks to interact with other generic APIs (e.g., on status updates).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before="0" w:line="240" w:lineRule="auto"/>
              <w:rPr>
                <w:color w:val="242021"/>
              </w:rPr>
            </w:pPr>
            <w:r w:rsidDel="00000000" w:rsidR="00000000" w:rsidRPr="00000000">
              <w:rPr>
                <w:color w:val="242021"/>
                <w:rtl w:val="0"/>
              </w:rPr>
              <w:t xml:space="preserve">1.4.4.10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WPS should support sending and receiving events on a service bus using AMQP. </w:t>
            </w:r>
          </w:p>
        </w:tc>
      </w:tr>
    </w:tbl>
    <w:p w:rsidR="00000000" w:rsidDel="00000000" w:rsidP="00000000" w:rsidRDefault="00000000" w:rsidRPr="00000000" w14:paraId="00000213">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214">
      <w:pPr>
        <w:pStyle w:val="Heading4"/>
        <w:tabs>
          <w:tab w:val="left" w:leader="none" w:pos="142"/>
        </w:tabs>
        <w:spacing w:line="240" w:lineRule="auto"/>
        <w:rPr/>
      </w:pPr>
      <w:bookmarkStart w:colFirst="0" w:colLast="0" w:name="_o7yvqae4ejvw" w:id="37"/>
      <w:bookmarkEnd w:id="37"/>
      <w:r w:rsidDel="00000000" w:rsidR="00000000" w:rsidRPr="00000000">
        <w:br w:type="page"/>
      </w:r>
      <w:r w:rsidDel="00000000" w:rsidR="00000000" w:rsidRPr="00000000">
        <w:rPr>
          <w:rtl w:val="0"/>
        </w:rPr>
      </w:r>
    </w:p>
    <w:p w:rsidR="00000000" w:rsidDel="00000000" w:rsidP="00000000" w:rsidRDefault="00000000" w:rsidRPr="00000000" w14:paraId="00000215">
      <w:pPr>
        <w:pStyle w:val="Heading4"/>
        <w:tabs>
          <w:tab w:val="left" w:leader="none" w:pos="142"/>
        </w:tabs>
        <w:spacing w:line="240" w:lineRule="auto"/>
        <w:rPr/>
      </w:pPr>
      <w:bookmarkStart w:colFirst="0" w:colLast="0" w:name="_36hoh8q1n2mz" w:id="38"/>
      <w:bookmarkEnd w:id="38"/>
      <w:r w:rsidDel="00000000" w:rsidR="00000000" w:rsidRPr="00000000">
        <w:rPr>
          <w:rtl w:val="0"/>
        </w:rPr>
        <w:t xml:space="preserve">1.4.5 User Interface &amp; User Experience</w:t>
      </w:r>
    </w:p>
    <w:p w:rsidR="00000000" w:rsidDel="00000000" w:rsidP="00000000" w:rsidRDefault="00000000" w:rsidRPr="00000000" w14:paraId="00000216">
      <w:pPr>
        <w:tabs>
          <w:tab w:val="left" w:leader="none" w:pos="142"/>
        </w:tabs>
        <w:rPr/>
      </w:pPr>
      <w:r w:rsidDel="00000000" w:rsidR="00000000" w:rsidRPr="00000000">
        <w:rPr>
          <w:rtl w:val="0"/>
        </w:rPr>
        <w:t xml:space="preserve">NRK has a strong focus on ensuring inclusive and accessible workflows for all employees. The user interface is expected to comply with accessibility standards. Semantic markup is fundamental for ensuring robust keyboard navigation, and it is absolutely essential for assistive technologies.</w:t>
      </w:r>
    </w:p>
    <w:p w:rsidR="00000000" w:rsidDel="00000000" w:rsidP="00000000" w:rsidRDefault="00000000" w:rsidRPr="00000000" w14:paraId="00000217">
      <w:pPr>
        <w:tabs>
          <w:tab w:val="left" w:leader="none" w:pos="142"/>
        </w:tabs>
        <w:rPr/>
      </w:pPr>
      <w:r w:rsidDel="00000000" w:rsidR="00000000" w:rsidRPr="00000000">
        <w:rPr>
          <w:rtl w:val="0"/>
        </w:rPr>
      </w:r>
    </w:p>
    <w:p w:rsidR="00000000" w:rsidDel="00000000" w:rsidP="00000000" w:rsidRDefault="00000000" w:rsidRPr="00000000" w14:paraId="00000218">
      <w:pPr>
        <w:tabs>
          <w:tab w:val="left" w:leader="none" w:pos="142"/>
        </w:tabs>
        <w:rPr/>
      </w:pPr>
      <w:r w:rsidDel="00000000" w:rsidR="00000000" w:rsidRPr="00000000">
        <w:rPr>
          <w:rtl w:val="0"/>
        </w:rPr>
        <w:t xml:space="preserve">The user interface must be responsive and scale dynamically to fit seamlessly across various screen sizes and proportions (viewports). Our users will operate the system from a wide range of devices and screen types.</w:t>
      </w:r>
    </w:p>
    <w:p w:rsidR="00000000" w:rsidDel="00000000" w:rsidP="00000000" w:rsidRDefault="00000000" w:rsidRPr="00000000" w14:paraId="00000219">
      <w:pPr>
        <w:tabs>
          <w:tab w:val="left" w:leader="none" w:pos="142"/>
        </w:tabs>
        <w:spacing w:after="120" w:before="320" w:line="240" w:lineRule="auto"/>
        <w:ind w:left="720"/>
        <w:rPr>
          <w:b w:val="1"/>
          <w:bCs w:val="1"/>
        </w:rPr>
      </w:pPr>
      <w:r w:rsidDel="00000000" w:rsidR="00000000" w:rsidRPr="00000000">
        <w:rPr>
          <w:b w:val="1"/>
          <w:bCs w:val="1"/>
          <w:rtl w:val="0"/>
        </w:rPr>
        <w:t xml:space="preserve">Self Developed User Interface</w:t>
      </w:r>
    </w:p>
    <w:p w:rsidR="00000000" w:rsidDel="00000000" w:rsidP="00000000" w:rsidRDefault="00000000" w:rsidRPr="00000000" w14:paraId="0000021A">
      <w:pPr>
        <w:tabs>
          <w:tab w:val="left" w:leader="none" w:pos="142"/>
        </w:tabs>
        <w:rPr/>
      </w:pPr>
      <w:r w:rsidDel="00000000" w:rsidR="00000000" w:rsidRPr="00000000">
        <w:rPr>
          <w:rtl w:val="0"/>
        </w:rPr>
        <w:t xml:space="preserve">NRK have a history of developing systems themselves and the WPS might be connected to other user interfaces. While it is also expected that the WPS will have its own proprietary user interface that can be </w:t>
      </w:r>
      <w:r w:rsidDel="00000000" w:rsidR="00000000" w:rsidRPr="00000000">
        <w:rPr>
          <w:rtl w:val="0"/>
        </w:rPr>
        <w:t xml:space="preserve">customised</w:t>
      </w:r>
      <w:r w:rsidDel="00000000" w:rsidR="00000000" w:rsidRPr="00000000">
        <w:rPr>
          <w:rtl w:val="0"/>
        </w:rPr>
        <w:t xml:space="preserve">. NRK should have the ability to develop user interfaces that would utilise any API made available from the Supplier for communication. </w:t>
      </w:r>
    </w:p>
    <w:p w:rsidR="00000000" w:rsidDel="00000000" w:rsidP="00000000" w:rsidRDefault="00000000" w:rsidRPr="00000000" w14:paraId="0000021B">
      <w:pPr>
        <w:tabs>
          <w:tab w:val="left" w:leader="none" w:pos="142"/>
        </w:tabs>
        <w:rPr>
          <w:color w:val="242021"/>
        </w:rPr>
      </w:pPr>
      <w:r w:rsidDel="00000000" w:rsidR="00000000" w:rsidRPr="00000000">
        <w:rPr>
          <w:rtl w:val="0"/>
        </w:rPr>
      </w:r>
    </w:p>
    <w:tbl>
      <w:tblPr>
        <w:tblStyle w:val="Table14"/>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21C">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1D">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1E">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F">
            <w:pPr>
              <w:widowControl w:val="0"/>
              <w:spacing w:before="0" w:line="240" w:lineRule="auto"/>
              <w:rPr>
                <w:color w:val="242021"/>
              </w:rPr>
            </w:pPr>
            <w:r w:rsidDel="00000000" w:rsidR="00000000" w:rsidRPr="00000000">
              <w:rPr>
                <w:color w:val="242021"/>
                <w:rtl w:val="0"/>
              </w:rPr>
              <w:t xml:space="preserve">1.4.5.1</w:t>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spacing w:before="0" w:line="240" w:lineRule="auto"/>
              <w:rPr>
                <w:color w:val="242021"/>
              </w:rPr>
            </w:pPr>
            <w:r w:rsidDel="00000000" w:rsidR="00000000" w:rsidRPr="00000000">
              <w:rPr>
                <w:color w:val="242021"/>
                <w:rtl w:val="0"/>
              </w:rPr>
              <w:t xml:space="preserve">The WPS should have a standardised set of ‘out of the box’ (OOTB) user interfaces.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before="0" w:line="240" w:lineRule="auto"/>
              <w:rPr>
                <w:color w:val="242021"/>
              </w:rPr>
            </w:pPr>
            <w:r w:rsidDel="00000000" w:rsidR="00000000" w:rsidRPr="00000000">
              <w:rPr>
                <w:color w:val="242021"/>
                <w:rtl w:val="0"/>
              </w:rPr>
              <w:t xml:space="preserve">1.4.5.2</w:t>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It should be possible to customise these ‘OOTB’ interfaces.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5">
            <w:pPr>
              <w:widowControl w:val="0"/>
              <w:spacing w:before="0" w:line="240" w:lineRule="auto"/>
              <w:rPr>
                <w:color w:val="242021"/>
              </w:rPr>
            </w:pPr>
            <w:r w:rsidDel="00000000" w:rsidR="00000000" w:rsidRPr="00000000">
              <w:rPr>
                <w:color w:val="242021"/>
                <w:rtl w:val="0"/>
              </w:rPr>
              <w:t xml:space="preserve">1.4.5.3</w:t>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WPS user interface must be accessible as a responsive web interface.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spacing w:before="0" w:line="240" w:lineRule="auto"/>
              <w:rPr>
                <w:color w:val="242021"/>
              </w:rPr>
            </w:pPr>
            <w:r w:rsidDel="00000000" w:rsidR="00000000" w:rsidRPr="00000000">
              <w:rPr>
                <w:color w:val="242021"/>
                <w:rtl w:val="0"/>
              </w:rPr>
              <w:t xml:space="preserve">1.4.5.4</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WPS should meet the latest Web Content Accessibility Guidelines (WCAG) at levels A and AA.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spacing w:before="0" w:line="240" w:lineRule="auto"/>
              <w:rPr>
                <w:color w:val="242021"/>
              </w:rPr>
            </w:pPr>
            <w:r w:rsidDel="00000000" w:rsidR="00000000" w:rsidRPr="00000000">
              <w:rPr>
                <w:color w:val="242021"/>
                <w:rtl w:val="0"/>
              </w:rPr>
              <w:t xml:space="preserve">1.4.5.5</w:t>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widowControl w:val="0"/>
              <w:spacing w:before="0" w:line="240" w:lineRule="auto"/>
              <w:rPr>
                <w:color w:val="242021"/>
              </w:rPr>
            </w:pPr>
            <w:r w:rsidDel="00000000" w:rsidR="00000000" w:rsidRPr="00000000">
              <w:rPr>
                <w:color w:val="242021"/>
                <w:rtl w:val="0"/>
              </w:rPr>
              <w:t xml:space="preserve">Should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WPS web interface should support the common browser versions from Edge, Chrome, Firefox, and Safari.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spacing w:before="0" w:line="240" w:lineRule="auto"/>
              <w:rPr>
                <w:color w:val="242021"/>
              </w:rPr>
            </w:pPr>
            <w:r w:rsidDel="00000000" w:rsidR="00000000" w:rsidRPr="00000000">
              <w:rPr>
                <w:color w:val="242021"/>
                <w:rtl w:val="0"/>
              </w:rPr>
              <w:t xml:space="preserve">1.4.5.6</w:t>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42021"/>
              </w:rPr>
            </w:pPr>
            <w:r w:rsidDel="00000000" w:rsidR="00000000" w:rsidRPr="00000000">
              <w:rPr>
                <w:color w:val="242021"/>
                <w:rtl w:val="0"/>
              </w:rPr>
              <w:t xml:space="preserve">The user interface should be adaptable to NRK's own design guidelines and visual identity. The solution must be flexible enough to accommodate specific user needs when configuring tools for different workflows. This includes the ability to override the system's default styling, as well as supporting the creation and use of custom views, templates, or presets for specialized use cases.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before="0" w:line="240" w:lineRule="auto"/>
              <w:rPr>
                <w:color w:val="242021"/>
              </w:rPr>
            </w:pPr>
            <w:r w:rsidDel="00000000" w:rsidR="00000000" w:rsidRPr="00000000">
              <w:rPr>
                <w:color w:val="242021"/>
                <w:rtl w:val="0"/>
              </w:rPr>
              <w:t xml:space="preserve">1.4.5.7</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spacing w:before="0" w:line="240" w:lineRule="auto"/>
              <w:rPr>
                <w:color w:val="242021"/>
              </w:rPr>
            </w:pPr>
            <w:r w:rsidDel="00000000" w:rsidR="00000000" w:rsidRPr="00000000">
              <w:rPr>
                <w:color w:val="242021"/>
                <w:rtl w:val="0"/>
              </w:rPr>
              <w:t xml:space="preserve">The WPS should support usage of standard design tools, such as Figma, for the creation and development of user interfaces.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before="0" w:line="240" w:lineRule="auto"/>
              <w:rPr>
                <w:color w:val="242021"/>
              </w:rPr>
            </w:pPr>
            <w:r w:rsidDel="00000000" w:rsidR="00000000" w:rsidRPr="00000000">
              <w:rPr>
                <w:color w:val="242021"/>
                <w:rtl w:val="0"/>
              </w:rPr>
              <w:t xml:space="preserve">1.4.5.8</w:t>
            </w:r>
          </w:p>
        </w:tc>
        <w:tc>
          <w:tcPr>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spacing w:before="0" w:line="240" w:lineRule="auto"/>
              <w:rPr>
                <w:color w:val="242021"/>
              </w:rPr>
            </w:pPr>
            <w:r w:rsidDel="00000000" w:rsidR="00000000" w:rsidRPr="00000000">
              <w:rPr>
                <w:color w:val="242021"/>
                <w:rtl w:val="0"/>
              </w:rPr>
              <w:t xml:space="preserve">It should be possible to develop a standalone user interface in any language NRK chooses and connect it to the WPS with full capabilities available.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spacing w:before="0" w:line="240" w:lineRule="auto"/>
              <w:rPr>
                <w:color w:val="242021"/>
              </w:rPr>
            </w:pPr>
            <w:r w:rsidDel="00000000" w:rsidR="00000000" w:rsidRPr="00000000">
              <w:rPr>
                <w:color w:val="242021"/>
                <w:rtl w:val="0"/>
              </w:rPr>
              <w:t xml:space="preserve">1.4.5.9</w:t>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spacing w:before="0" w:line="240" w:lineRule="auto"/>
              <w:rPr>
                <w:color w:val="242021"/>
              </w:rPr>
            </w:pPr>
            <w:r w:rsidDel="00000000" w:rsidR="00000000" w:rsidRPr="00000000">
              <w:rPr>
                <w:color w:val="242021"/>
                <w:rtl w:val="0"/>
              </w:rPr>
              <w:t xml:space="preserve">It should be possible to reuse components across multiple user interfaces as opposed to creating bespoke components for each interface.</w:t>
            </w:r>
          </w:p>
        </w:tc>
      </w:tr>
    </w:tbl>
    <w:p w:rsidR="00000000" w:rsidDel="00000000" w:rsidP="00000000" w:rsidRDefault="00000000" w:rsidRPr="00000000" w14:paraId="0000023A">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23B">
      <w:pPr>
        <w:pStyle w:val="Heading4"/>
        <w:tabs>
          <w:tab w:val="left" w:leader="none" w:pos="142"/>
        </w:tabs>
        <w:spacing w:after="280" w:before="0" w:line="240" w:lineRule="auto"/>
        <w:ind w:left="0" w:firstLine="0"/>
        <w:rPr/>
      </w:pPr>
      <w:bookmarkStart w:colFirst="0" w:colLast="0" w:name="_96r2bfh3v5c6" w:id="39"/>
      <w:bookmarkEnd w:id="39"/>
      <w:r w:rsidDel="00000000" w:rsidR="00000000" w:rsidRPr="00000000">
        <w:br w:type="page"/>
      </w:r>
      <w:r w:rsidDel="00000000" w:rsidR="00000000" w:rsidRPr="00000000">
        <w:rPr>
          <w:rtl w:val="0"/>
        </w:rPr>
      </w:r>
    </w:p>
    <w:p w:rsidR="00000000" w:rsidDel="00000000" w:rsidP="00000000" w:rsidRDefault="00000000" w:rsidRPr="00000000" w14:paraId="0000023C">
      <w:pPr>
        <w:pStyle w:val="Heading4"/>
        <w:tabs>
          <w:tab w:val="left" w:leader="none" w:pos="142"/>
        </w:tabs>
        <w:spacing w:after="280" w:before="0" w:line="240" w:lineRule="auto"/>
        <w:ind w:left="432"/>
        <w:rPr/>
      </w:pPr>
      <w:bookmarkStart w:colFirst="0" w:colLast="0" w:name="_7uz7hfw9di9w" w:id="40"/>
      <w:bookmarkEnd w:id="40"/>
      <w:r w:rsidDel="00000000" w:rsidR="00000000" w:rsidRPr="00000000">
        <w:rPr>
          <w:rtl w:val="0"/>
        </w:rPr>
        <w:t xml:space="preserve">1.4.6 </w:t>
      </w:r>
      <w:r w:rsidDel="00000000" w:rsidR="00000000" w:rsidRPr="00000000">
        <w:rPr>
          <w:rtl w:val="0"/>
        </w:rPr>
        <w:t xml:space="preserve">Monitoring &amp; Alarming</w:t>
      </w:r>
      <w:r w:rsidDel="00000000" w:rsidR="00000000" w:rsidRPr="00000000">
        <w:rPr>
          <w:rtl w:val="0"/>
        </w:rPr>
      </w:r>
    </w:p>
    <w:p w:rsidR="00000000" w:rsidDel="00000000" w:rsidP="00000000" w:rsidRDefault="00000000" w:rsidRPr="00000000" w14:paraId="0000023D">
      <w:pPr>
        <w:tabs>
          <w:tab w:val="left" w:leader="none" w:pos="142"/>
        </w:tabs>
        <w:rPr/>
      </w:pPr>
      <w:r w:rsidDel="00000000" w:rsidR="00000000" w:rsidRPr="00000000">
        <w:rPr>
          <w:rtl w:val="0"/>
        </w:rPr>
        <w:t xml:space="preserve">The WPS is not expected to be the aggregator for all monitoring and alarms across the NRK estate, however it is highly likely that it will possess the most data from multiple systems to apply context to these alarms.</w:t>
      </w:r>
    </w:p>
    <w:p w:rsidR="00000000" w:rsidDel="00000000" w:rsidP="00000000" w:rsidRDefault="00000000" w:rsidRPr="00000000" w14:paraId="0000023E">
      <w:pPr>
        <w:tabs>
          <w:tab w:val="left" w:leader="none" w:pos="142"/>
        </w:tabs>
        <w:rPr/>
      </w:pPr>
      <w:r w:rsidDel="00000000" w:rsidR="00000000" w:rsidRPr="00000000">
        <w:rPr>
          <w:rtl w:val="0"/>
        </w:rPr>
      </w:r>
    </w:p>
    <w:p w:rsidR="00000000" w:rsidDel="00000000" w:rsidP="00000000" w:rsidRDefault="00000000" w:rsidRPr="00000000" w14:paraId="0000023F">
      <w:pPr>
        <w:tabs>
          <w:tab w:val="left" w:leader="none" w:pos="142"/>
        </w:tabs>
        <w:rPr/>
      </w:pPr>
      <w:r w:rsidDel="00000000" w:rsidR="00000000" w:rsidRPr="00000000">
        <w:rPr>
          <w:rtl w:val="0"/>
        </w:rPr>
        <w:t xml:space="preserve">Contextual alarming is critical to give operators the clearest picture possible of alarms and faults. The WPS will hold data of events and the devices that are in use for an event. It is expected that the WPS will be capable of correlating this data with alarm data from the PMCS stack to provide the contextual alarming to users.</w:t>
      </w:r>
    </w:p>
    <w:p w:rsidR="00000000" w:rsidDel="00000000" w:rsidP="00000000" w:rsidRDefault="00000000" w:rsidRPr="00000000" w14:paraId="00000240">
      <w:pPr>
        <w:tabs>
          <w:tab w:val="left" w:leader="none" w:pos="142"/>
        </w:tabs>
        <w:rPr>
          <w:color w:val="242021"/>
          <w:sz w:val="21"/>
          <w:szCs w:val="21"/>
        </w:rPr>
      </w:pPr>
      <w:r w:rsidDel="00000000" w:rsidR="00000000" w:rsidRPr="00000000">
        <w:rPr>
          <w:rtl w:val="0"/>
        </w:rPr>
      </w:r>
    </w:p>
    <w:tbl>
      <w:tblPr>
        <w:tblStyle w:val="Table15"/>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241">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42">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43">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spacing w:before="0" w:line="240" w:lineRule="auto"/>
              <w:rPr>
                <w:color w:val="242021"/>
              </w:rPr>
            </w:pPr>
            <w:r w:rsidDel="00000000" w:rsidR="00000000" w:rsidRPr="00000000">
              <w:rPr>
                <w:color w:val="242021"/>
                <w:rtl w:val="0"/>
              </w:rPr>
              <w:t xml:space="preserve">1.4.6.1</w:t>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before="0" w:line="240" w:lineRule="auto"/>
              <w:rPr/>
            </w:pPr>
            <w:r w:rsidDel="00000000" w:rsidR="00000000" w:rsidRPr="00000000">
              <w:rPr>
                <w:rtl w:val="0"/>
              </w:rPr>
              <w:t xml:space="preserve">The WPS should be capable of connecting to external data aggregators and visualizing in monitoring overview.</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spacing w:before="0" w:line="240" w:lineRule="auto"/>
              <w:rPr>
                <w:color w:val="242021"/>
              </w:rPr>
            </w:pPr>
            <w:r w:rsidDel="00000000" w:rsidR="00000000" w:rsidRPr="00000000">
              <w:rPr>
                <w:color w:val="242021"/>
                <w:rtl w:val="0"/>
              </w:rPr>
              <w:t xml:space="preserve">1.4.6.2</w:t>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spacing w:before="0" w:line="240" w:lineRule="auto"/>
              <w:rPr/>
            </w:pPr>
            <w:r w:rsidDel="00000000" w:rsidR="00000000" w:rsidRPr="00000000">
              <w:rPr>
                <w:rtl w:val="0"/>
              </w:rPr>
              <w:t xml:space="preserve">The WPS should be capable of taking external data and contextualising it with data already stored to provide a more useful overview to operators.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spacing w:before="0" w:line="240" w:lineRule="auto"/>
              <w:rPr>
                <w:color w:val="242021"/>
              </w:rPr>
            </w:pPr>
            <w:r w:rsidDel="00000000" w:rsidR="00000000" w:rsidRPr="00000000">
              <w:rPr>
                <w:color w:val="242021"/>
                <w:rtl w:val="0"/>
              </w:rPr>
              <w:t xml:space="preserve">1.4.6.3</w:t>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spacing w:before="0" w:line="240" w:lineRule="auto"/>
              <w:rPr/>
            </w:pPr>
            <w:r w:rsidDel="00000000" w:rsidR="00000000" w:rsidRPr="00000000">
              <w:rPr>
                <w:rtl w:val="0"/>
              </w:rPr>
              <w:t xml:space="preserve">The WPS should have an integration to Grafana, Loki, Mimir. If not in place at the current point of time, please describe how this will be performed and the estimated time of delivery.</w:t>
            </w:r>
            <w:r w:rsidDel="00000000" w:rsidR="00000000" w:rsidRPr="00000000">
              <w:rPr>
                <w:rtl w:val="0"/>
              </w:rPr>
            </w:r>
          </w:p>
        </w:tc>
      </w:tr>
    </w:tbl>
    <w:p w:rsidR="00000000" w:rsidDel="00000000" w:rsidP="00000000" w:rsidRDefault="00000000" w:rsidRPr="00000000" w14:paraId="0000024D">
      <w:pPr>
        <w:pStyle w:val="Heading3"/>
        <w:spacing w:before="20" w:line="257" w:lineRule="auto"/>
        <w:rPr/>
      </w:pPr>
      <w:bookmarkStart w:colFirst="0" w:colLast="0" w:name="_rqn5ruk0638s" w:id="41"/>
      <w:bookmarkEnd w:id="41"/>
      <w:r w:rsidDel="00000000" w:rsidR="00000000" w:rsidRPr="00000000">
        <w:br w:type="page"/>
      </w:r>
      <w:r w:rsidDel="00000000" w:rsidR="00000000" w:rsidRPr="00000000">
        <w:rPr>
          <w:rtl w:val="0"/>
        </w:rPr>
      </w:r>
    </w:p>
    <w:p w:rsidR="00000000" w:rsidDel="00000000" w:rsidP="00000000" w:rsidRDefault="00000000" w:rsidRPr="00000000" w14:paraId="0000024E">
      <w:pPr>
        <w:pStyle w:val="Heading3"/>
        <w:rPr/>
      </w:pPr>
      <w:bookmarkStart w:colFirst="0" w:colLast="0" w:name="_e0g34v4ubnzo" w:id="42"/>
      <w:bookmarkEnd w:id="42"/>
      <w:r w:rsidDel="00000000" w:rsidR="00000000" w:rsidRPr="00000000">
        <w:rPr>
          <w:rtl w:val="0"/>
        </w:rPr>
        <w:t xml:space="preserve">1.5 Future development of WPS and roadmap</w:t>
      </w:r>
    </w:p>
    <w:p w:rsidR="00000000" w:rsidDel="00000000" w:rsidP="00000000" w:rsidRDefault="00000000" w:rsidRPr="00000000" w14:paraId="0000024F">
      <w:pPr>
        <w:rPr/>
      </w:pPr>
      <w:r w:rsidDel="00000000" w:rsidR="00000000" w:rsidRPr="00000000">
        <w:rPr>
          <w:rtl w:val="0"/>
        </w:rPr>
        <w:t xml:space="preserve">NRK views the WPS as a dynamic ecosystem that will require continuous development over a long lifespan, not a static, one-off IT delivery. As our organization evolves, the platform must be capable of scaling iteratively to onboard new user groups. This requires an architecture built for constant change, where custom integrations with both legacy systems and future third-party tools can be developed and deployed. </w:t>
      </w:r>
    </w:p>
    <w:p w:rsidR="00000000" w:rsidDel="00000000" w:rsidP="00000000" w:rsidRDefault="00000000" w:rsidRPr="00000000" w14:paraId="00000250">
      <w:pPr>
        <w:rPr/>
      </w:pPr>
      <w:r w:rsidDel="00000000" w:rsidR="00000000" w:rsidRPr="00000000">
        <w:rPr>
          <w:rtl w:val="0"/>
        </w:rPr>
        <w:t xml:space="preserve">Furthermore, the platform must remain agile enough to adapt to emerging technologies and industry paradigms, such as Dynamic Media Facilities (DMF) and AI-driven orchestration, as these concepts mature over the coming years.</w:t>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rFonts w:ascii="NRK Sans Medium" w:cs="NRK Sans Medium" w:eastAsia="NRK Sans Medium" w:hAnsi="NRK Sans Medium"/>
          <w:b w:val="0"/>
          <w:bCs w:val="0"/>
          <w:sz w:val="28"/>
          <w:szCs w:val="28"/>
        </w:rPr>
      </w:pPr>
      <w:r w:rsidDel="00000000" w:rsidR="00000000" w:rsidRPr="00000000">
        <w:rPr>
          <w:rtl w:val="0"/>
        </w:rPr>
        <w:t xml:space="preserve">As we cannot fully predict how our operational needs will shift, the contractor's roadmap and approach to continuous development are important. This continuous development, along with major system upgrades, must be handled with strict backward compatibility, to ensure that we can continuously innovate and expand the system without disrupting daily broadcast operations or accruing unsustainable technical debt.</w:t>
      </w:r>
      <w:r w:rsidDel="00000000" w:rsidR="00000000" w:rsidRPr="00000000">
        <w:rPr>
          <w:rtl w:val="0"/>
        </w:rPr>
      </w:r>
    </w:p>
    <w:p w:rsidR="00000000" w:rsidDel="00000000" w:rsidP="00000000" w:rsidRDefault="00000000" w:rsidRPr="00000000" w14:paraId="00000253">
      <w:pPr>
        <w:tabs>
          <w:tab w:val="left" w:leader="none" w:pos="142"/>
        </w:tabs>
        <w:rPr>
          <w:color w:val="242021"/>
          <w:sz w:val="21"/>
          <w:szCs w:val="21"/>
        </w:rPr>
      </w:pPr>
      <w:r w:rsidDel="00000000" w:rsidR="00000000" w:rsidRPr="00000000">
        <w:rPr>
          <w:rtl w:val="0"/>
        </w:rPr>
      </w:r>
    </w:p>
    <w:tbl>
      <w:tblPr>
        <w:tblStyle w:val="Table16"/>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5"/>
        <w:gridCol w:w="1020"/>
        <w:gridCol w:w="570"/>
        <w:gridCol w:w="6870"/>
        <w:tblGridChange w:id="0">
          <w:tblGrid>
            <w:gridCol w:w="855"/>
            <w:gridCol w:w="1020"/>
            <w:gridCol w:w="570"/>
            <w:gridCol w:w="6870"/>
          </w:tblGrid>
        </w:tblGridChange>
      </w:tblGrid>
      <w:tr>
        <w:trPr>
          <w:cantSplit w:val="0"/>
          <w:trHeight w:val="410" w:hRule="atLeast"/>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254">
            <w:pPr>
              <w:widowControl w:val="0"/>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55">
            <w:pPr>
              <w:widowControl w:val="0"/>
              <w:rPr>
                <w:color w:val="ffffff"/>
              </w:rPr>
            </w:pPr>
            <w:r w:rsidDel="00000000" w:rsidR="00000000" w:rsidRPr="00000000">
              <w:rPr>
                <w:color w:val="ffffff"/>
                <w:rtl w:val="0"/>
              </w:rPr>
              <w:t xml:space="preserve">Type of </w:t>
            </w:r>
            <w:r w:rsidDel="00000000" w:rsidR="00000000" w:rsidRPr="00000000">
              <w:rPr>
                <w:color w:val="ffffff"/>
                <w:rtl w:val="0"/>
              </w:rPr>
              <w:t xml:space="preserve">req</w:t>
            </w:r>
            <w:r w:rsidDel="00000000" w:rsidR="00000000" w:rsidRPr="00000000">
              <w:rPr>
                <w:rtl w:val="0"/>
              </w:rPr>
            </w:r>
          </w:p>
        </w:tc>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256">
            <w:pPr>
              <w:widowControl w:val="0"/>
              <w:spacing w:before="0" w:line="240" w:lineRule="auto"/>
              <w:rPr>
                <w:color w:val="ffffff"/>
              </w:rPr>
            </w:pPr>
            <w:r w:rsidDel="00000000" w:rsidR="00000000" w:rsidRPr="00000000">
              <w:rPr>
                <w:color w:val="ffffff"/>
                <w:rtl w:val="0"/>
              </w:rPr>
              <w:t xml:space="preserve">Requirement</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before="0" w:line="240" w:lineRule="auto"/>
              <w:rPr>
                <w:color w:val="242021"/>
              </w:rPr>
            </w:pPr>
            <w:r w:rsidDel="00000000" w:rsidR="00000000" w:rsidRPr="00000000">
              <w:rPr>
                <w:color w:val="24202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before="0" w:line="240" w:lineRule="auto"/>
              <w:rPr>
                <w:color w:val="242021"/>
              </w:rPr>
            </w:pPr>
            <w:r w:rsidDel="00000000" w:rsidR="00000000" w:rsidRPr="00000000">
              <w:rPr>
                <w:color w:val="242021"/>
                <w:rtl w:val="0"/>
              </w:rPr>
              <w:t xml:space="preserve">Must</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spacing w:before="0" w:line="240" w:lineRule="auto"/>
              <w:rPr>
                <w:b w:val="1"/>
                <w:bCs w:val="1"/>
                <w:color w:val="242021"/>
              </w:rPr>
            </w:pPr>
            <w:r w:rsidDel="00000000" w:rsidR="00000000" w:rsidRPr="00000000">
              <w:rPr>
                <w:b w:val="1"/>
                <w:bCs w:val="1"/>
                <w:color w:val="242021"/>
                <w:rtl w:val="0"/>
              </w:rPr>
              <w:t xml:space="preserve">3-year roadmap</w:t>
            </w:r>
          </w:p>
          <w:p w:rsidR="00000000" w:rsidDel="00000000" w:rsidP="00000000" w:rsidRDefault="00000000" w:rsidRPr="00000000" w14:paraId="0000025B">
            <w:pPr>
              <w:widowControl w:val="0"/>
              <w:spacing w:before="0" w:line="240" w:lineRule="auto"/>
              <w:rPr>
                <w:color w:val="242021"/>
              </w:rPr>
            </w:pPr>
            <w:r w:rsidDel="00000000" w:rsidR="00000000" w:rsidRPr="00000000">
              <w:rPr>
                <w:color w:val="242021"/>
                <w:rtl w:val="0"/>
              </w:rPr>
              <w:t xml:space="preserve">The Supplier must share their roadmap for the next three years.</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before="0" w:line="240" w:lineRule="auto"/>
              <w:rPr>
                <w:color w:val="242021"/>
              </w:rPr>
            </w:pPr>
            <w:r w:rsidDel="00000000" w:rsidR="00000000" w:rsidRPr="00000000">
              <w:rPr>
                <w:color w:val="242021"/>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spacing w:before="0" w:line="240" w:lineRule="auto"/>
              <w:rPr>
                <w:color w:val="242021"/>
              </w:rPr>
            </w:pPr>
            <w:r w:rsidDel="00000000" w:rsidR="00000000" w:rsidRPr="00000000">
              <w:rPr>
                <w:color w:val="242021"/>
                <w:rtl w:val="0"/>
              </w:rPr>
              <w:t xml:space="preserve">Should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spacing w:before="0" w:line="240" w:lineRule="auto"/>
              <w:rPr>
                <w:b w:val="1"/>
                <w:bCs w:val="1"/>
                <w:color w:val="242021"/>
              </w:rPr>
            </w:pPr>
            <w:r w:rsidDel="00000000" w:rsidR="00000000" w:rsidRPr="00000000">
              <w:rPr>
                <w:b w:val="1"/>
                <w:bCs w:val="1"/>
                <w:color w:val="242021"/>
                <w:rtl w:val="0"/>
              </w:rPr>
              <w:t xml:space="preserve">Roadmap alignment to NRK needs</w:t>
            </w:r>
          </w:p>
          <w:p w:rsidR="00000000" w:rsidDel="00000000" w:rsidP="00000000" w:rsidRDefault="00000000" w:rsidRPr="00000000" w14:paraId="00000260">
            <w:pPr>
              <w:widowControl w:val="0"/>
              <w:spacing w:before="0" w:line="240" w:lineRule="auto"/>
              <w:rPr>
                <w:color w:val="242021"/>
              </w:rPr>
            </w:pPr>
            <w:r w:rsidDel="00000000" w:rsidR="00000000" w:rsidRPr="00000000">
              <w:rPr>
                <w:color w:val="242021"/>
                <w:rtl w:val="0"/>
              </w:rPr>
              <w:t xml:space="preserve">The Supplier should indicate where the roadmap items map to NRK requirements and state where the Supplier is willing to prioritise items to increase alignment with the NRKs timelin</w:t>
            </w:r>
            <w:r w:rsidDel="00000000" w:rsidR="00000000" w:rsidRPr="00000000">
              <w:rPr>
                <w:color w:val="242021"/>
                <w:rtl w:val="0"/>
              </w:rPr>
              <w:t xml:space="preserve">e.</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before="0" w:line="240" w:lineRule="auto"/>
              <w:rPr>
                <w:color w:val="242021"/>
              </w:rPr>
            </w:pPr>
            <w:r w:rsidDel="00000000" w:rsidR="00000000" w:rsidRPr="00000000">
              <w:rPr>
                <w:color w:val="24202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spacing w:before="0" w:line="240" w:lineRule="auto"/>
              <w:rPr>
                <w:color w:val="242021"/>
              </w:rPr>
            </w:pPr>
            <w:r w:rsidDel="00000000" w:rsidR="00000000" w:rsidRPr="00000000">
              <w:rPr>
                <w:color w:val="242021"/>
                <w:rtl w:val="0"/>
              </w:rPr>
              <w:t xml:space="preserve">Should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before="0" w:line="240" w:lineRule="auto"/>
              <w:rPr>
                <w:b w:val="1"/>
                <w:bCs w:val="1"/>
                <w:color w:val="242021"/>
              </w:rPr>
            </w:pPr>
            <w:r w:rsidDel="00000000" w:rsidR="00000000" w:rsidRPr="00000000">
              <w:rPr>
                <w:b w:val="1"/>
                <w:bCs w:val="1"/>
                <w:color w:val="242021"/>
                <w:rtl w:val="0"/>
              </w:rPr>
              <w:t xml:space="preserve">Design &amp; architecture alignment</w:t>
            </w:r>
          </w:p>
          <w:p w:rsidR="00000000" w:rsidDel="00000000" w:rsidP="00000000" w:rsidRDefault="00000000" w:rsidRPr="00000000" w14:paraId="00000265">
            <w:pPr>
              <w:widowControl w:val="0"/>
              <w:spacing w:before="0" w:line="240" w:lineRule="auto"/>
              <w:rPr>
                <w:color w:val="242021"/>
              </w:rPr>
            </w:pPr>
            <w:r w:rsidDel="00000000" w:rsidR="00000000" w:rsidRPr="00000000">
              <w:rPr>
                <w:color w:val="242021"/>
                <w:rtl w:val="0"/>
              </w:rPr>
              <w:t xml:space="preserve">The proposed solution in combination with the roadmap fully aligns with NRKs design principles, system architecture and technical requirements within the given timelines.</w:t>
            </w:r>
          </w:p>
        </w:tc>
      </w:tr>
    </w:tbl>
    <w:p w:rsidR="00000000" w:rsidDel="00000000" w:rsidP="00000000" w:rsidRDefault="00000000" w:rsidRPr="00000000" w14:paraId="00000267">
      <w:pPr>
        <w:tabs>
          <w:tab w:val="left" w:leader="none" w:pos="142"/>
        </w:tabs>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br w:type="page"/>
      </w:r>
      <w:r w:rsidDel="00000000" w:rsidR="00000000" w:rsidRPr="00000000">
        <w:rPr>
          <w:rtl w:val="0"/>
        </w:rPr>
      </w:r>
    </w:p>
    <w:p w:rsidR="00000000" w:rsidDel="00000000" w:rsidP="00000000" w:rsidRDefault="00000000" w:rsidRPr="00000000" w14:paraId="0000026A">
      <w:pPr>
        <w:pStyle w:val="Heading3"/>
        <w:rPr/>
      </w:pPr>
      <w:bookmarkStart w:colFirst="0" w:colLast="0" w:name="_rz9691he7blb" w:id="43"/>
      <w:bookmarkEnd w:id="43"/>
      <w:r w:rsidDel="00000000" w:rsidR="00000000" w:rsidRPr="00000000">
        <w:rPr>
          <w:rtl w:val="0"/>
        </w:rPr>
        <w:t xml:space="preserve">1.6 Environment And Sustainability Requirements</w:t>
      </w:r>
    </w:p>
    <w:p w:rsidR="00000000" w:rsidDel="00000000" w:rsidP="00000000" w:rsidRDefault="00000000" w:rsidRPr="00000000" w14:paraId="0000026B">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As stated in NRK’s 2025 Sustainability Report, our strategic objective is to "prioritize initiatives that yield measurable emission reductions from our own operations". This commitment has successfully driven a 34% reduction in direct emissions compared to 2019 levels, targeting a 50% reduction by 2030. A demonstration of this commitment is NRK signing a letter of intent to develop our upcoming headquarters at Normansløkka as a FutureBuilt flagship project, enforcing sustainability and environmental criteria significantly exceeding industry standards.</w:t>
      </w:r>
    </w:p>
    <w:p w:rsidR="00000000" w:rsidDel="00000000" w:rsidP="00000000" w:rsidRDefault="00000000" w:rsidRPr="00000000" w14:paraId="0000026C">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6D">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Approximately three-quarters of NRK's total carbon footprint originates from indirect </w:t>
      </w:r>
      <w:r w:rsidDel="00000000" w:rsidR="00000000" w:rsidRPr="00000000">
        <w:rPr>
          <w:rFonts w:ascii="NRK Sans" w:cs="NRK Sans" w:eastAsia="NRK Sans" w:hAnsi="NRK Sans"/>
          <w:color w:val="242021"/>
          <w:rtl w:val="0"/>
        </w:rPr>
        <w:t xml:space="preserve">Scope 3 emissions (the procurement of goods and services)</w:t>
      </w:r>
      <w:r w:rsidDel="00000000" w:rsidR="00000000" w:rsidRPr="00000000">
        <w:rPr>
          <w:rFonts w:ascii="NRK Sans" w:cs="NRK Sans" w:eastAsia="NRK Sans" w:hAnsi="NRK Sans"/>
          <w:color w:val="242021"/>
          <w:rtl w:val="0"/>
        </w:rPr>
        <w:t xml:space="preserve">, representing the vast majority of the organization's environmental impact. The WPS falls directly into this category, as the platform will be procured and operated by an external </w:t>
      </w:r>
      <w:r w:rsidDel="00000000" w:rsidR="00000000" w:rsidRPr="00000000">
        <w:rPr>
          <w:color w:val="242021"/>
          <w:rtl w:val="0"/>
        </w:rPr>
        <w:t xml:space="preserve">supplier</w:t>
      </w:r>
      <w:r w:rsidDel="00000000" w:rsidR="00000000" w:rsidRPr="00000000">
        <w:rPr>
          <w:rFonts w:ascii="NRK Sans" w:cs="NRK Sans" w:eastAsia="NRK Sans" w:hAnsi="NRK Sans"/>
          <w:color w:val="242021"/>
          <w:rtl w:val="0"/>
        </w:rPr>
        <w:t xml:space="preserve">.</w:t>
      </w:r>
    </w:p>
    <w:p w:rsidR="00000000" w:rsidDel="00000000" w:rsidP="00000000" w:rsidRDefault="00000000" w:rsidRPr="00000000" w14:paraId="0000026E">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6F">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NRK </w:t>
      </w:r>
      <w:r w:rsidDel="00000000" w:rsidR="00000000" w:rsidRPr="00000000">
        <w:rPr>
          <w:color w:val="242021"/>
          <w:rtl w:val="0"/>
        </w:rPr>
        <w:t xml:space="preserve">anticipates minimal</w:t>
      </w:r>
      <w:r w:rsidDel="00000000" w:rsidR="00000000" w:rsidRPr="00000000">
        <w:rPr>
          <w:rFonts w:ascii="NRK Sans" w:cs="NRK Sans" w:eastAsia="NRK Sans" w:hAnsi="NRK Sans"/>
          <w:color w:val="242021"/>
          <w:rtl w:val="0"/>
        </w:rPr>
        <w:t xml:space="preserve"> </w:t>
      </w:r>
      <w:r w:rsidDel="00000000" w:rsidR="00000000" w:rsidRPr="00000000">
        <w:rPr>
          <w:color w:val="242021"/>
          <w:rtl w:val="0"/>
        </w:rPr>
        <w:t xml:space="preserve">emissions </w:t>
      </w:r>
      <w:r w:rsidDel="00000000" w:rsidR="00000000" w:rsidRPr="00000000">
        <w:rPr>
          <w:rFonts w:ascii="NRK Sans" w:cs="NRK Sans" w:eastAsia="NRK Sans" w:hAnsi="NRK Sans"/>
          <w:color w:val="242021"/>
          <w:rtl w:val="0"/>
        </w:rPr>
        <w:t xml:space="preserve">from the WPS itself, as this tender does not include the purchase of physical hardware or other highly emission-intensive components. However, the system will generate a lifecycle environmental impact driven by </w:t>
      </w:r>
      <w:r w:rsidDel="00000000" w:rsidR="00000000" w:rsidRPr="00000000">
        <w:rPr>
          <w:color w:val="242021"/>
          <w:rtl w:val="0"/>
        </w:rPr>
        <w:t xml:space="preserve">data centre</w:t>
      </w:r>
      <w:r w:rsidDel="00000000" w:rsidR="00000000" w:rsidRPr="00000000">
        <w:rPr>
          <w:rFonts w:ascii="NRK Sans" w:cs="NRK Sans" w:eastAsia="NRK Sans" w:hAnsi="NRK Sans"/>
          <w:color w:val="242021"/>
          <w:rtl w:val="0"/>
        </w:rPr>
        <w:t xml:space="preserve"> energy consumption and the electronic waste (E-waste) management of host servers at End-of-Life (EOL). Specific compliance requirements addressing these aspects are detailed below.</w:t>
      </w:r>
    </w:p>
    <w:p w:rsidR="00000000" w:rsidDel="00000000" w:rsidP="00000000" w:rsidRDefault="00000000" w:rsidRPr="00000000" w14:paraId="00000270">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71">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Conversely, the WPS is expected to deliver a substantially more positive environmental impact through its enabling effect, by facilitating operational flexibility and maximizing the utilization of technical devices and physical facilities. NRK expects that the system's core orchestration capabilities will optimize asset lifecycles, thereby reducing the required volume of future capital expenditure and their related emissions.</w:t>
      </w:r>
    </w:p>
    <w:p w:rsidR="00000000" w:rsidDel="00000000" w:rsidP="00000000" w:rsidRDefault="00000000" w:rsidRPr="00000000" w14:paraId="00000272">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73">
      <w:pPr>
        <w:tabs>
          <w:tab w:val="left" w:leader="none" w:pos="142"/>
        </w:tabs>
        <w:spacing w:before="20" w:line="257" w:lineRule="auto"/>
        <w:rPr>
          <w:rFonts w:ascii="NRK Sans" w:cs="NRK Sans" w:eastAsia="NRK Sans" w:hAnsi="NRK Sans"/>
          <w:color w:val="242021"/>
          <w:u w:val="single"/>
        </w:rPr>
      </w:pPr>
      <w:r w:rsidDel="00000000" w:rsidR="00000000" w:rsidRPr="00000000">
        <w:rPr>
          <w:rFonts w:ascii="NRK Sans" w:cs="NRK Sans" w:eastAsia="NRK Sans" w:hAnsi="NRK Sans"/>
          <w:color w:val="242021"/>
          <w:u w:val="single"/>
          <w:rtl w:val="0"/>
        </w:rPr>
        <w:t xml:space="preserve">Optimize utilization of devices</w:t>
      </w:r>
    </w:p>
    <w:p w:rsidR="00000000" w:rsidDel="00000000" w:rsidP="00000000" w:rsidRDefault="00000000" w:rsidRPr="00000000" w14:paraId="00000274">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NRK’s ongoing technological transformation centers on the decentralization and virtualization of production infrastructure. Legacy broadcast architectures typically rely on localized infrastructure where backend resources are statically tied 1:1 to specific studio/gallery facilities. With a modernized, software-defined production platform (MPP), these technical resources will be centralized in </w:t>
      </w:r>
      <w:r w:rsidDel="00000000" w:rsidR="00000000" w:rsidRPr="00000000">
        <w:rPr>
          <w:color w:val="242021"/>
          <w:rtl w:val="0"/>
        </w:rPr>
        <w:t xml:space="preserve">data centre</w:t>
      </w:r>
      <w:r w:rsidDel="00000000" w:rsidR="00000000" w:rsidRPr="00000000">
        <w:rPr>
          <w:rFonts w:ascii="NRK Sans" w:cs="NRK Sans" w:eastAsia="NRK Sans" w:hAnsi="NRK Sans"/>
          <w:color w:val="242021"/>
          <w:rtl w:val="0"/>
        </w:rPr>
        <w:t xml:space="preserve">s and dynamically shared across various editorial departments and productions.</w:t>
      </w:r>
    </w:p>
    <w:p w:rsidR="00000000" w:rsidDel="00000000" w:rsidP="00000000" w:rsidRDefault="00000000" w:rsidRPr="00000000" w14:paraId="00000275">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76">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The WPS is deemed mission-critical for NRK’s ability to efficiently request, allocate, and release these pooled resources. To achieve this, NRK expects the system to utilize scheduling templates, automated orchestration logic, and predictive resource allocation based on historical utilization data.</w:t>
      </w:r>
    </w:p>
    <w:p w:rsidR="00000000" w:rsidDel="00000000" w:rsidP="00000000" w:rsidRDefault="00000000" w:rsidRPr="00000000" w14:paraId="00000277">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78">
      <w:pPr>
        <w:tabs>
          <w:tab w:val="left" w:leader="none" w:pos="142"/>
        </w:tabs>
        <w:spacing w:before="20" w:line="257" w:lineRule="auto"/>
        <w:rPr>
          <w:rFonts w:ascii="NRK Sans" w:cs="NRK Sans" w:eastAsia="NRK Sans" w:hAnsi="NRK Sans"/>
          <w:color w:val="242021"/>
          <w:u w:val="single"/>
        </w:rPr>
      </w:pPr>
      <w:r w:rsidDel="00000000" w:rsidR="00000000" w:rsidRPr="00000000">
        <w:rPr>
          <w:rFonts w:ascii="NRK Sans" w:cs="NRK Sans" w:eastAsia="NRK Sans" w:hAnsi="NRK Sans"/>
          <w:color w:val="242021"/>
          <w:u w:val="single"/>
          <w:rtl w:val="0"/>
        </w:rPr>
        <w:t xml:space="preserve">Optimize utilization of facilities</w:t>
      </w:r>
    </w:p>
    <w:p w:rsidR="00000000" w:rsidDel="00000000" w:rsidP="00000000" w:rsidRDefault="00000000" w:rsidRPr="00000000" w14:paraId="00000279">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NRK’s relocation to the new headquarters at Normansløkka involves a significant reduction in total square meters compared to our current facilities at Marienlyst. NRK is confident that the new facility will enhance operational workflows due to its optimized, efficient architectural design and NRK being able to efficiently utilize facilities.</w:t>
      </w:r>
    </w:p>
    <w:p w:rsidR="00000000" w:rsidDel="00000000" w:rsidP="00000000" w:rsidRDefault="00000000" w:rsidRPr="00000000" w14:paraId="0000027A">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7B">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Similarly to NRK’s intended utilization of devices, physical facilities such as studios, production rooms, and control rooms, will be pooled as common resources and shared across the organization. With the exception of the News division who will have some dedicated resources, productions must utilize a centralized, shared pool of facilities. </w:t>
      </w:r>
    </w:p>
    <w:p w:rsidR="00000000" w:rsidDel="00000000" w:rsidP="00000000" w:rsidRDefault="00000000" w:rsidRPr="00000000" w14:paraId="0000027C">
      <w:pPr>
        <w:tabs>
          <w:tab w:val="left" w:leader="none" w:pos="142"/>
        </w:tabs>
        <w:spacing w:before="20" w:line="257" w:lineRule="auto"/>
        <w:rPr>
          <w:color w:val="242021"/>
        </w:rPr>
      </w:pPr>
      <w:r w:rsidDel="00000000" w:rsidR="00000000" w:rsidRPr="00000000">
        <w:rPr>
          <w:rtl w:val="0"/>
        </w:rPr>
      </w:r>
    </w:p>
    <w:p w:rsidR="00000000" w:rsidDel="00000000" w:rsidP="00000000" w:rsidRDefault="00000000" w:rsidRPr="00000000" w14:paraId="0000027D">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Furthermore, production workflows will be structurally decoupled. Control rooms will no longer maintain a static 1:1 relationship with specific TV studios but rather be able to flexibly operate multiple studios across NRK. The WPS is the core enabler of this, where failure to achieve high facility utilization would compromise the principles of the Normannsløkka building, potentially forcing NRK to lease supplemental facilities or construct additional space, severely increasing NRK’s emissions. </w:t>
      </w:r>
    </w:p>
    <w:p w:rsidR="00000000" w:rsidDel="00000000" w:rsidP="00000000" w:rsidRDefault="00000000" w:rsidRPr="00000000" w14:paraId="0000027E">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Because production spaces will operate at high utilization rates, ensu</w:t>
      </w:r>
      <w:r w:rsidDel="00000000" w:rsidR="00000000" w:rsidRPr="00000000">
        <w:rPr>
          <w:color w:val="242021"/>
          <w:rtl w:val="0"/>
        </w:rPr>
        <w:t xml:space="preserve">ring both</w:t>
      </w:r>
      <w:r w:rsidDel="00000000" w:rsidR="00000000" w:rsidRPr="00000000">
        <w:rPr>
          <w:rFonts w:ascii="NRK Sans" w:cs="NRK Sans" w:eastAsia="NRK Sans" w:hAnsi="NRK Sans"/>
          <w:color w:val="242021"/>
          <w:rtl w:val="0"/>
        </w:rPr>
        <w:t xml:space="preserve"> rapid turnaround times between successive productions and having the ability to control multiple studios from a single gallery, are absolute necessities. The WPS is critical in realizing both of these objectives.</w:t>
      </w:r>
    </w:p>
    <w:p w:rsidR="00000000" w:rsidDel="00000000" w:rsidP="00000000" w:rsidRDefault="00000000" w:rsidRPr="00000000" w14:paraId="0000027F">
      <w:pPr>
        <w:tabs>
          <w:tab w:val="left" w:leader="none" w:pos="142"/>
        </w:tabs>
        <w:spacing w:before="20" w:line="257" w:lineRule="auto"/>
        <w:rPr>
          <w:color w:val="242021"/>
        </w:rPr>
      </w:pPr>
      <w:r w:rsidDel="00000000" w:rsidR="00000000" w:rsidRPr="00000000">
        <w:rPr>
          <w:rtl w:val="0"/>
        </w:rPr>
      </w:r>
    </w:p>
    <w:p w:rsidR="00000000" w:rsidDel="00000000" w:rsidP="00000000" w:rsidRDefault="00000000" w:rsidRPr="00000000" w14:paraId="00000280">
      <w:pPr>
        <w:tabs>
          <w:tab w:val="left" w:leader="none" w:pos="142"/>
        </w:tabs>
        <w:spacing w:before="20" w:line="257" w:lineRule="auto"/>
        <w:rPr>
          <w:color w:val="242021"/>
        </w:rPr>
      </w:pPr>
      <w:r w:rsidDel="00000000" w:rsidR="00000000" w:rsidRPr="00000000">
        <w:rPr>
          <w:color w:val="242021"/>
          <w:rtl w:val="0"/>
        </w:rPr>
        <w:t xml:space="preserve">Adherence to the requirements is covered in must-requirement 1.1.1 and 1.1.3. However NRK also wants to focus on sustainability in the cloud deliveries with the following must-requirements.</w:t>
      </w:r>
    </w:p>
    <w:p w:rsidR="00000000" w:rsidDel="00000000" w:rsidP="00000000" w:rsidRDefault="00000000" w:rsidRPr="00000000" w14:paraId="00000281">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82">
      <w:pPr>
        <w:tabs>
          <w:tab w:val="left" w:leader="none" w:pos="142"/>
        </w:tabs>
        <w:spacing w:before="20" w:line="257" w:lineRule="auto"/>
        <w:rPr>
          <w:b w:val="1"/>
          <w:bCs w:val="1"/>
          <w:color w:val="242021"/>
        </w:rPr>
      </w:pPr>
      <w:r w:rsidDel="00000000" w:rsidR="00000000" w:rsidRPr="00000000">
        <w:rPr>
          <w:b w:val="1"/>
          <w:bCs w:val="1"/>
          <w:color w:val="242021"/>
          <w:rtl w:val="0"/>
        </w:rPr>
        <w:t xml:space="preserve">Minimum Environment and Sustainability Requirements</w:t>
      </w:r>
    </w:p>
    <w:p w:rsidR="00000000" w:rsidDel="00000000" w:rsidP="00000000" w:rsidRDefault="00000000" w:rsidRPr="00000000" w14:paraId="00000283">
      <w:pPr>
        <w:tabs>
          <w:tab w:val="left" w:leader="none" w:pos="142"/>
        </w:tabs>
        <w:spacing w:before="20" w:line="257" w:lineRule="auto"/>
        <w:rPr>
          <w:rFonts w:ascii="NRK Sans" w:cs="NRK Sans" w:eastAsia="NRK Sans" w:hAnsi="NRK Sans"/>
          <w:color w:val="242021"/>
        </w:rPr>
      </w:pPr>
      <w:r w:rsidDel="00000000" w:rsidR="00000000" w:rsidRPr="00000000">
        <w:rPr>
          <w:rFonts w:ascii="NRK Sans" w:cs="NRK Sans" w:eastAsia="NRK Sans" w:hAnsi="NRK Sans"/>
          <w:color w:val="242021"/>
          <w:rtl w:val="0"/>
        </w:rPr>
        <w:t xml:space="preserve">The offered solution must support NRK's environmental sustainability objectives by enabling granular power and resource management. The </w:t>
      </w:r>
      <w:r w:rsidDel="00000000" w:rsidR="00000000" w:rsidRPr="00000000">
        <w:rPr>
          <w:color w:val="242021"/>
          <w:rtl w:val="0"/>
        </w:rPr>
        <w:t xml:space="preserve">Supplier</w:t>
      </w:r>
      <w:r w:rsidDel="00000000" w:rsidR="00000000" w:rsidRPr="00000000">
        <w:rPr>
          <w:rFonts w:ascii="NRK Sans" w:cs="NRK Sans" w:eastAsia="NRK Sans" w:hAnsi="NRK Sans"/>
          <w:color w:val="242021"/>
          <w:rtl w:val="0"/>
        </w:rPr>
        <w:t xml:space="preserve"> must verify compliance with the following requirements:</w:t>
      </w:r>
    </w:p>
    <w:p w:rsidR="00000000" w:rsidDel="00000000" w:rsidP="00000000" w:rsidRDefault="00000000" w:rsidRPr="00000000" w14:paraId="00000284">
      <w:pPr>
        <w:tabs>
          <w:tab w:val="left" w:leader="none" w:pos="142"/>
        </w:tabs>
        <w:spacing w:before="20" w:line="257" w:lineRule="auto"/>
        <w:rPr>
          <w:rFonts w:ascii="NRK Sans" w:cs="NRK Sans" w:eastAsia="NRK Sans" w:hAnsi="NRK Sans"/>
          <w:color w:val="242021"/>
          <w:sz w:val="21"/>
          <w:szCs w:val="21"/>
        </w:rPr>
      </w:pPr>
      <w:r w:rsidDel="00000000" w:rsidR="00000000" w:rsidRPr="00000000">
        <w:rPr>
          <w:rtl w:val="0"/>
        </w:rPr>
      </w:r>
    </w:p>
    <w:tbl>
      <w:tblPr>
        <w:tblStyle w:val="Table17"/>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285">
            <w:pPr>
              <w:widowControl w:val="0"/>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86">
            <w:pPr>
              <w:widowControl w:val="0"/>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87">
            <w:pPr>
              <w:widowControl w:val="0"/>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rPr>
                <w:color w:val="242021"/>
              </w:rPr>
            </w:pPr>
            <w:r w:rsidDel="00000000" w:rsidR="00000000" w:rsidRPr="00000000">
              <w:rPr>
                <w:color w:val="242021"/>
                <w:rtl w:val="0"/>
              </w:rPr>
              <w:t xml:space="preserve">1.6.1</w:t>
            </w:r>
          </w:p>
        </w:tc>
        <w:tc>
          <w:tcPr>
            <w:shd w:fill="auto" w:val="clear"/>
            <w:tcMar>
              <w:top w:w="100.0" w:type="dxa"/>
              <w:left w:w="100.0" w:type="dxa"/>
              <w:bottom w:w="100.0" w:type="dxa"/>
              <w:right w:w="100.0" w:type="dxa"/>
            </w:tcMar>
            <w:vAlign w:val="top"/>
          </w:tcPr>
          <w:p w:rsidR="00000000" w:rsidDel="00000000" w:rsidP="00000000" w:rsidRDefault="00000000" w:rsidRPr="00000000" w14:paraId="00000289">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8A">
            <w:pPr>
              <w:widowControl w:val="0"/>
              <w:rPr>
                <w:color w:val="242021"/>
              </w:rPr>
            </w:pPr>
            <w:r w:rsidDel="00000000" w:rsidR="00000000" w:rsidRPr="00000000">
              <w:rPr>
                <w:color w:val="242021"/>
                <w:rtl w:val="0"/>
              </w:rPr>
              <w:t xml:space="preserve">The primary data centre(s) hosting the solution must have a documented Power Usage Effectiveness (PUE) of no higher than </w:t>
            </w:r>
            <w:r w:rsidDel="00000000" w:rsidR="00000000" w:rsidRPr="00000000">
              <w:rPr>
                <w:b w:val="1"/>
                <w:bCs w:val="1"/>
                <w:color w:val="242021"/>
                <w:rtl w:val="0"/>
              </w:rPr>
              <w:t xml:space="preserve">1.6</w:t>
            </w:r>
            <w:r w:rsidDel="00000000" w:rsidR="00000000" w:rsidRPr="00000000">
              <w:rPr>
                <w:color w:val="242021"/>
                <w:rtl w:val="0"/>
              </w:rPr>
              <w:t xml:space="preserve"> at the time of contract signing.</w:t>
            </w:r>
            <w:r w:rsidDel="00000000" w:rsidR="00000000" w:rsidRPr="00000000">
              <w:rPr>
                <w:rtl w:val="0"/>
              </w:rPr>
            </w:r>
          </w:p>
          <w:p w:rsidR="00000000" w:rsidDel="00000000" w:rsidP="00000000" w:rsidRDefault="00000000" w:rsidRPr="00000000" w14:paraId="0000028B">
            <w:pPr>
              <w:widowControl w:val="0"/>
              <w:rPr>
                <w:color w:val="242021"/>
              </w:rPr>
            </w:pPr>
            <w:r w:rsidDel="00000000" w:rsidR="00000000" w:rsidRPr="00000000">
              <w:rPr>
                <w:rtl w:val="0"/>
              </w:rPr>
            </w:r>
          </w:p>
          <w:p w:rsidR="00000000" w:rsidDel="00000000" w:rsidP="00000000" w:rsidRDefault="00000000" w:rsidRPr="00000000" w14:paraId="0000028C">
            <w:pPr>
              <w:widowControl w:val="0"/>
              <w:spacing w:after="60" w:before="60" w:lineRule="auto"/>
              <w:rPr>
                <w:color w:val="242021"/>
              </w:rPr>
            </w:pPr>
            <w:r w:rsidDel="00000000" w:rsidR="00000000" w:rsidRPr="00000000">
              <w:rPr>
                <w:i w:val="1"/>
                <w:iCs w:val="1"/>
                <w:color w:val="242021"/>
                <w:rtl w:val="0"/>
              </w:rPr>
              <w:t xml:space="preserve">Documentation can be added as a combined PDF-file.</w:t>
            </w:r>
            <w:r w:rsidDel="00000000" w:rsidR="00000000" w:rsidRPr="00000000">
              <w:rPr>
                <w:rtl w:val="0"/>
              </w:rPr>
            </w:r>
          </w:p>
          <w:p w:rsidR="00000000" w:rsidDel="00000000" w:rsidP="00000000" w:rsidRDefault="00000000" w:rsidRPr="00000000" w14:paraId="0000028D">
            <w:pPr>
              <w:widowControl w:val="0"/>
              <w:rPr>
                <w:color w:val="242021"/>
              </w:rPr>
            </w:pPr>
            <w:r w:rsidDel="00000000" w:rsidR="00000000" w:rsidRPr="00000000">
              <w:rPr>
                <w:rtl w:val="0"/>
              </w:rPr>
            </w:r>
          </w:p>
          <w:p w:rsidR="00000000" w:rsidDel="00000000" w:rsidP="00000000" w:rsidRDefault="00000000" w:rsidRPr="00000000" w14:paraId="0000028E">
            <w:pPr>
              <w:widowControl w:val="0"/>
              <w:rPr>
                <w:color w:val="242021"/>
              </w:rPr>
            </w:pPr>
            <w:r w:rsidDel="00000000" w:rsidR="00000000" w:rsidRPr="00000000">
              <w:rPr>
                <w:rtl w:val="0"/>
              </w:rPr>
              <w:t xml:space="preserve">T</w:t>
            </w:r>
            <w:r w:rsidDel="00000000" w:rsidR="00000000" w:rsidRPr="00000000">
              <w:rPr>
                <w:rtl w:val="0"/>
              </w:rPr>
              <w:t xml:space="preserve">he Supplier must</w:t>
            </w:r>
            <w:r w:rsidDel="00000000" w:rsidR="00000000" w:rsidRPr="00000000">
              <w:rPr>
                <w:rtl w:val="0"/>
              </w:rPr>
              <w:t xml:space="preserve">, on request, </w:t>
            </w:r>
            <w:r w:rsidDel="00000000" w:rsidR="00000000" w:rsidRPr="00000000">
              <w:rPr>
                <w:rtl w:val="0"/>
              </w:rPr>
              <w:t xml:space="preserve"> provide NRK with </w:t>
            </w:r>
            <w:r w:rsidDel="00000000" w:rsidR="00000000" w:rsidRPr="00000000">
              <w:rPr>
                <w:rtl w:val="0"/>
              </w:rPr>
              <w:t xml:space="preserve">a status</w:t>
            </w:r>
            <w:r w:rsidDel="00000000" w:rsidR="00000000" w:rsidRPr="00000000">
              <w:rPr>
                <w:rtl w:val="0"/>
              </w:rPr>
              <w:t xml:space="preserve"> report documenting the current PUE and detailing specific technical or operational measures implemented to improve energy efficiency</w:t>
            </w:r>
            <w:r w:rsidDel="00000000" w:rsidR="00000000" w:rsidRPr="00000000">
              <w:rP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F">
            <w:pPr>
              <w:widowControl w:val="0"/>
              <w:rPr>
                <w:color w:val="242021"/>
              </w:rPr>
            </w:pPr>
            <w:r w:rsidDel="00000000" w:rsidR="00000000" w:rsidRPr="00000000">
              <w:rPr>
                <w:color w:val="242021"/>
                <w:rtl w:val="0"/>
              </w:rPr>
              <w:t xml:space="preserve">1.6.2</w:t>
            </w:r>
          </w:p>
        </w:tc>
        <w:tc>
          <w:tcPr>
            <w:shd w:fill="auto" w:val="clear"/>
            <w:tcMar>
              <w:top w:w="100.0" w:type="dxa"/>
              <w:left w:w="100.0" w:type="dxa"/>
              <w:bottom w:w="100.0" w:type="dxa"/>
              <w:right w:w="100.0" w:type="dxa"/>
            </w:tcMar>
            <w:vAlign w:val="top"/>
          </w:tcPr>
          <w:p w:rsidR="00000000" w:rsidDel="00000000" w:rsidP="00000000" w:rsidRDefault="00000000" w:rsidRPr="00000000" w14:paraId="00000290">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91">
            <w:pPr>
              <w:widowControl w:val="0"/>
              <w:spacing w:after="60" w:before="60" w:lineRule="auto"/>
              <w:rPr>
                <w:color w:val="242021"/>
              </w:rPr>
            </w:pPr>
            <w:r w:rsidDel="00000000" w:rsidR="00000000" w:rsidRPr="00000000">
              <w:rPr>
                <w:color w:val="242021"/>
                <w:rtl w:val="0"/>
              </w:rPr>
              <w:t xml:space="preserve">The Supplier and/or the subcontractor hosting the cloud service must have documented routines for responsibly recycling and reusing physical IT hardware (E-waste/WEEE).</w:t>
            </w:r>
          </w:p>
          <w:p w:rsidR="00000000" w:rsidDel="00000000" w:rsidP="00000000" w:rsidRDefault="00000000" w:rsidRPr="00000000" w14:paraId="00000292">
            <w:pPr>
              <w:widowControl w:val="0"/>
              <w:spacing w:after="60" w:before="60" w:lineRule="auto"/>
              <w:rPr>
                <w:color w:val="242021"/>
              </w:rPr>
            </w:pPr>
            <w:r w:rsidDel="00000000" w:rsidR="00000000" w:rsidRPr="00000000">
              <w:rPr>
                <w:rtl w:val="0"/>
              </w:rPr>
            </w:r>
          </w:p>
          <w:p w:rsidR="00000000" w:rsidDel="00000000" w:rsidP="00000000" w:rsidRDefault="00000000" w:rsidRPr="00000000" w14:paraId="00000293">
            <w:pPr>
              <w:widowControl w:val="0"/>
              <w:spacing w:after="60" w:before="60" w:lineRule="auto"/>
              <w:rPr>
                <w:color w:val="242021"/>
              </w:rPr>
            </w:pPr>
            <w:r w:rsidDel="00000000" w:rsidR="00000000" w:rsidRPr="00000000">
              <w:rPr>
                <w:color w:val="242021"/>
                <w:rtl w:val="0"/>
              </w:rPr>
              <w:t xml:space="preserve">Documentation</w:t>
            </w:r>
            <w:r w:rsidDel="00000000" w:rsidR="00000000" w:rsidRPr="00000000">
              <w:rPr>
                <w:b w:val="1"/>
                <w:bCs w:val="1"/>
                <w:color w:val="242021"/>
                <w:rtl w:val="0"/>
              </w:rPr>
              <w:t xml:space="preserve">: </w:t>
            </w:r>
            <w:r w:rsidDel="00000000" w:rsidR="00000000" w:rsidRPr="00000000">
              <w:rPr>
                <w:color w:val="242021"/>
                <w:rtl w:val="0"/>
              </w:rPr>
              <w:t xml:space="preserve">Submit one of the following to prove compliance: a relevant environmental certification (e.g., ISO 14001, R2 or equivalent) including the specific E-waste routine, proof of a national WEEE registration (e.g., ERP, RENAS or equivalent) alongside an internal policy, an ITAD policy involving a certified recycling partner, or other equivalent documentation showing responsible E-waste management.</w:t>
            </w:r>
          </w:p>
          <w:p w:rsidR="00000000" w:rsidDel="00000000" w:rsidP="00000000" w:rsidRDefault="00000000" w:rsidRPr="00000000" w14:paraId="00000294">
            <w:pPr>
              <w:widowControl w:val="0"/>
              <w:spacing w:after="60" w:before="60" w:lineRule="auto"/>
              <w:rPr>
                <w:i w:val="1"/>
                <w:iCs w:val="1"/>
                <w:color w:val="242021"/>
              </w:rPr>
            </w:pPr>
            <w:r w:rsidDel="00000000" w:rsidR="00000000" w:rsidRPr="00000000">
              <w:rPr>
                <w:i w:val="1"/>
                <w:iCs w:val="1"/>
                <w:color w:val="242021"/>
                <w:rtl w:val="0"/>
              </w:rPr>
              <w:t xml:space="preserve">Documentation can be added as a combined PDF-file.</w:t>
            </w:r>
          </w:p>
          <w:p w:rsidR="00000000" w:rsidDel="00000000" w:rsidP="00000000" w:rsidRDefault="00000000" w:rsidRPr="00000000" w14:paraId="00000295">
            <w:pPr>
              <w:widowControl w:val="0"/>
              <w:spacing w:after="60" w:before="60" w:lineRule="auto"/>
              <w:rPr>
                <w:color w:val="242021"/>
              </w:rPr>
            </w:pPr>
            <w:r w:rsidDel="00000000" w:rsidR="00000000" w:rsidRPr="00000000">
              <w:rPr>
                <w:rtl w:val="0"/>
              </w:rPr>
            </w:r>
          </w:p>
          <w:p w:rsidR="00000000" w:rsidDel="00000000" w:rsidP="00000000" w:rsidRDefault="00000000" w:rsidRPr="00000000" w14:paraId="00000296">
            <w:pPr>
              <w:widowControl w:val="0"/>
              <w:spacing w:after="60" w:before="60" w:lineRule="auto"/>
              <w:rPr>
                <w:color w:val="444746"/>
              </w:rPr>
            </w:pPr>
            <w:r w:rsidDel="00000000" w:rsidR="00000000" w:rsidRPr="00000000">
              <w:rPr>
                <w:color w:val="242021"/>
                <w:rtl w:val="0"/>
              </w:rPr>
              <w:t xml:space="preserve">Maintenance</w:t>
            </w:r>
            <w:r w:rsidDel="00000000" w:rsidR="00000000" w:rsidRPr="00000000">
              <w:rPr>
                <w:b w:val="1"/>
                <w:bCs w:val="1"/>
                <w:color w:val="242021"/>
                <w:rtl w:val="0"/>
              </w:rPr>
              <w:t xml:space="preserve">: </w:t>
            </w:r>
            <w:r w:rsidDel="00000000" w:rsidR="00000000" w:rsidRPr="00000000">
              <w:rPr>
                <w:color w:val="242021"/>
                <w:rtl w:val="0"/>
              </w:rPr>
              <w:t xml:space="preserve">Compliance must be maintained throughout the contract. NRK must be notified and receive updated documentation if the chosen method, cloud provider, or recycling partner changes.</w:t>
            </w:r>
            <w:r w:rsidDel="00000000" w:rsidR="00000000" w:rsidRPr="00000000">
              <w:rPr>
                <w:rtl w:val="0"/>
              </w:rPr>
            </w:r>
          </w:p>
        </w:tc>
      </w:tr>
    </w:tbl>
    <w:p w:rsidR="00000000" w:rsidDel="00000000" w:rsidP="00000000" w:rsidRDefault="00000000" w:rsidRPr="00000000" w14:paraId="00000297">
      <w:pPr>
        <w:tabs>
          <w:tab w:val="left" w:leader="none" w:pos="142"/>
        </w:tabs>
        <w:spacing w:before="20" w:line="257" w:lineRule="auto"/>
        <w:rPr>
          <w:rFonts w:ascii="NRK Sans" w:cs="NRK Sans" w:eastAsia="NRK Sans" w:hAnsi="NRK Sans"/>
          <w:color w:val="242021"/>
        </w:rPr>
      </w:pPr>
      <w:r w:rsidDel="00000000" w:rsidR="00000000" w:rsidRPr="00000000">
        <w:rPr>
          <w:rtl w:val="0"/>
        </w:rPr>
      </w:r>
    </w:p>
    <w:p w:rsidR="00000000" w:rsidDel="00000000" w:rsidP="00000000" w:rsidRDefault="00000000" w:rsidRPr="00000000" w14:paraId="00000298">
      <w:pPr>
        <w:tabs>
          <w:tab w:val="left" w:leader="none" w:pos="142"/>
        </w:tabs>
        <w:spacing w:before="20" w:line="257" w:lineRule="auto"/>
        <w:rPr>
          <w:color w:val="242021"/>
        </w:rPr>
      </w:pPr>
      <w:r w:rsidDel="00000000" w:rsidR="00000000" w:rsidRPr="00000000">
        <w:rPr>
          <w:rtl w:val="0"/>
        </w:rPr>
      </w:r>
    </w:p>
    <w:p w:rsidR="00000000" w:rsidDel="00000000" w:rsidP="00000000" w:rsidRDefault="00000000" w:rsidRPr="00000000" w14:paraId="00000299">
      <w:pPr>
        <w:tabs>
          <w:tab w:val="left" w:leader="none" w:pos="142"/>
        </w:tabs>
        <w:spacing w:before="20" w:line="257" w:lineRule="auto"/>
        <w:rPr>
          <w:rFonts w:ascii="NRK Sans" w:cs="NRK Sans" w:eastAsia="NRK Sans" w:hAnsi="NRK Sans"/>
        </w:rPr>
      </w:pPr>
      <w:r w:rsidDel="00000000" w:rsidR="00000000" w:rsidRPr="00000000">
        <w:rPr>
          <w:rFonts w:ascii="NRK Sans" w:cs="NRK Sans" w:eastAsia="NRK Sans" w:hAnsi="NRK Sans"/>
          <w:color w:val="242021"/>
          <w:rtl w:val="0"/>
        </w:rPr>
        <w:t xml:space="preserve"> </w:t>
      </w:r>
      <w:r w:rsidDel="00000000" w:rsidR="00000000" w:rsidRPr="00000000">
        <w:rPr>
          <w:rtl w:val="0"/>
        </w:rPr>
      </w:r>
    </w:p>
    <w:p w:rsidR="00000000" w:rsidDel="00000000" w:rsidP="00000000" w:rsidRDefault="00000000" w:rsidRPr="00000000" w14:paraId="0000029A">
      <w:pPr>
        <w:pStyle w:val="Heading3"/>
        <w:rPr/>
      </w:pPr>
      <w:bookmarkStart w:colFirst="0" w:colLast="0" w:name="_ejdkyd7l1xn" w:id="44"/>
      <w:bookmarkEnd w:id="44"/>
      <w:r w:rsidDel="00000000" w:rsidR="00000000" w:rsidRPr="00000000">
        <w:br w:type="page"/>
      </w:r>
      <w:r w:rsidDel="00000000" w:rsidR="00000000" w:rsidRPr="00000000">
        <w:rPr>
          <w:rtl w:val="0"/>
        </w:rPr>
      </w:r>
    </w:p>
    <w:p w:rsidR="00000000" w:rsidDel="00000000" w:rsidP="00000000" w:rsidRDefault="00000000" w:rsidRPr="00000000" w14:paraId="0000029B">
      <w:pPr>
        <w:pStyle w:val="Heading3"/>
        <w:rPr/>
      </w:pPr>
      <w:bookmarkStart w:colFirst="0" w:colLast="0" w:name="_ilzc82mk5zaz" w:id="45"/>
      <w:bookmarkEnd w:id="45"/>
      <w:r w:rsidDel="00000000" w:rsidR="00000000" w:rsidRPr="00000000">
        <w:rPr>
          <w:rtl w:val="0"/>
        </w:rPr>
        <w:t xml:space="preserve">1.7</w:t>
      </w:r>
      <w:r w:rsidDel="00000000" w:rsidR="00000000" w:rsidRPr="00000000">
        <w:rPr>
          <w:rtl w:val="0"/>
        </w:rPr>
        <w:t xml:space="preserve">. Infrastructure requirements </w:t>
      </w:r>
      <w:r w:rsidDel="00000000" w:rsidR="00000000" w:rsidRPr="00000000">
        <w:rPr>
          <w:rtl w:val="0"/>
        </w:rPr>
      </w:r>
    </w:p>
    <w:p w:rsidR="00000000" w:rsidDel="00000000" w:rsidP="00000000" w:rsidRDefault="00000000" w:rsidRPr="00000000" w14:paraId="0000029C">
      <w:pPr>
        <w:keepLines w:val="1"/>
        <w:tabs>
          <w:tab w:val="left" w:leader="none" w:pos="142"/>
        </w:tabs>
        <w:spacing w:after="120" w:before="320" w:line="240" w:lineRule="auto"/>
        <w:ind w:left="720"/>
        <w:rPr>
          <w:b w:val="1"/>
          <w:bCs w:val="1"/>
        </w:rPr>
      </w:pPr>
      <w:r w:rsidDel="00000000" w:rsidR="00000000" w:rsidRPr="00000000">
        <w:rPr>
          <w:b w:val="1"/>
          <w:bCs w:val="1"/>
          <w:rtl w:val="0"/>
        </w:rPr>
        <w:t xml:space="preserve">Datacentre</w:t>
      </w:r>
    </w:p>
    <w:p w:rsidR="00000000" w:rsidDel="00000000" w:rsidP="00000000" w:rsidRDefault="00000000" w:rsidRPr="00000000" w14:paraId="0000029D">
      <w:pPr>
        <w:tabs>
          <w:tab w:val="left" w:leader="none" w:pos="142"/>
        </w:tabs>
        <w:rPr>
          <w:color w:val="242021"/>
        </w:rPr>
      </w:pPr>
      <w:r w:rsidDel="00000000" w:rsidR="00000000" w:rsidRPr="00000000">
        <w:rPr>
          <w:color w:val="242021"/>
          <w:rtl w:val="0"/>
        </w:rPr>
        <w:t xml:space="preserve">The WPS is to be delivered as a SaaS solution, and support a distributed architecture allowing for operation across NRK. The solution must be connected to multiple of NRKs data centres. </w:t>
      </w:r>
      <w:r w:rsidDel="00000000" w:rsidR="00000000" w:rsidRPr="00000000">
        <w:rPr>
          <w:rtl w:val="0"/>
        </w:rPr>
      </w:r>
    </w:p>
    <w:tbl>
      <w:tblPr>
        <w:tblStyle w:val="Table18"/>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29E">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9F">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A0">
            <w:pPr>
              <w:widowControl w:val="0"/>
              <w:spacing w:before="0" w:line="240" w:lineRule="auto"/>
              <w:rPr>
                <w:color w:val="ffffff"/>
              </w:rPr>
            </w:pPr>
            <w:r w:rsidDel="00000000" w:rsidR="00000000" w:rsidRPr="00000000">
              <w:rPr>
                <w:color w:val="ffffff"/>
                <w:rtl w:val="0"/>
              </w:rPr>
              <w:t xml:space="preserve">Requirement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1">
            <w:pPr>
              <w:widowControl w:val="0"/>
              <w:spacing w:before="0" w:line="240" w:lineRule="auto"/>
              <w:rPr>
                <w:color w:val="242021"/>
              </w:rPr>
            </w:pPr>
            <w:r w:rsidDel="00000000" w:rsidR="00000000" w:rsidRPr="00000000">
              <w:rPr>
                <w:color w:val="242021"/>
                <w:rtl w:val="0"/>
              </w:rPr>
              <w:t xml:space="preserve">1.7.1</w:t>
            </w:r>
          </w:p>
        </w:tc>
        <w:tc>
          <w:tcPr>
            <w:shd w:fill="auto" w:val="clear"/>
            <w:tcMar>
              <w:top w:w="100.0" w:type="dxa"/>
              <w:left w:w="100.0" w:type="dxa"/>
              <w:bottom w:w="100.0" w:type="dxa"/>
              <w:right w:w="100.0" w:type="dxa"/>
            </w:tcMar>
            <w:vAlign w:val="top"/>
          </w:tcPr>
          <w:p w:rsidR="00000000" w:rsidDel="00000000" w:rsidP="00000000" w:rsidRDefault="00000000" w:rsidRPr="00000000" w14:paraId="000002A2">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3">
            <w:pPr>
              <w:widowControl w:val="0"/>
              <w:spacing w:before="0" w:line="240" w:lineRule="auto"/>
              <w:rPr/>
            </w:pPr>
            <w:r w:rsidDel="00000000" w:rsidR="00000000" w:rsidRPr="00000000">
              <w:rPr>
                <w:rtl w:val="0"/>
              </w:rPr>
              <w:t xml:space="preserve">The WPS system must be provided via a proven redundant model, for high availability and to support disaster recovery.</w:t>
            </w:r>
          </w:p>
          <w:p w:rsidR="00000000" w:rsidDel="00000000" w:rsidP="00000000" w:rsidRDefault="00000000" w:rsidRPr="00000000" w14:paraId="000002A4">
            <w:pPr>
              <w:widowControl w:val="0"/>
              <w:spacing w:before="0" w:line="240" w:lineRule="auto"/>
              <w:rPr/>
            </w:pPr>
            <w:r w:rsidDel="00000000" w:rsidR="00000000" w:rsidRPr="00000000">
              <w:rPr>
                <w:rtl w:val="0"/>
              </w:rPr>
            </w:r>
          </w:p>
          <w:p w:rsidR="00000000" w:rsidDel="00000000" w:rsidP="00000000" w:rsidRDefault="00000000" w:rsidRPr="00000000" w14:paraId="000002A5">
            <w:pPr>
              <w:widowControl w:val="0"/>
              <w:spacing w:before="0" w:line="240" w:lineRule="auto"/>
              <w:rPr/>
            </w:pPr>
            <w:r w:rsidDel="00000000" w:rsidR="00000000" w:rsidRPr="00000000">
              <w:rPr>
                <w:rtl w:val="0"/>
              </w:rPr>
              <w:t xml:space="preserve">Describe your redundancy model (active-passive / active-active), and the geographical split on data centres (zone split in one data centre or multi region/country.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6">
            <w:pPr>
              <w:widowControl w:val="0"/>
              <w:spacing w:before="0" w:line="240" w:lineRule="auto"/>
              <w:rPr>
                <w:color w:val="242021"/>
              </w:rPr>
            </w:pPr>
            <w:r w:rsidDel="00000000" w:rsidR="00000000" w:rsidRPr="00000000">
              <w:rPr>
                <w:color w:val="242021"/>
                <w:rtl w:val="0"/>
              </w:rPr>
              <w:t xml:space="preserve">1.7.2</w:t>
            </w:r>
          </w:p>
        </w:tc>
        <w:tc>
          <w:tcPr>
            <w:shd w:fill="auto" w:val="clear"/>
            <w:tcMar>
              <w:top w:w="100.0" w:type="dxa"/>
              <w:left w:w="100.0" w:type="dxa"/>
              <w:bottom w:w="100.0" w:type="dxa"/>
              <w:right w:w="100.0" w:type="dxa"/>
            </w:tcMar>
            <w:vAlign w:val="top"/>
          </w:tcPr>
          <w:p w:rsidR="00000000" w:rsidDel="00000000" w:rsidP="00000000" w:rsidRDefault="00000000" w:rsidRPr="00000000" w14:paraId="000002A7">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8">
            <w:pPr>
              <w:widowControl w:val="0"/>
              <w:spacing w:before="0" w:line="240" w:lineRule="auto"/>
              <w:rPr/>
            </w:pPr>
            <w:r w:rsidDel="00000000" w:rsidR="00000000" w:rsidRPr="00000000">
              <w:rPr>
                <w:rtl w:val="0"/>
              </w:rPr>
              <w:t xml:space="preserve">The WPS system must support NRK’s dual datacentre architecture as described previously in appendix 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9">
            <w:pPr>
              <w:widowControl w:val="0"/>
              <w:spacing w:before="0" w:line="240" w:lineRule="auto"/>
              <w:rPr>
                <w:color w:val="242021"/>
              </w:rPr>
            </w:pPr>
            <w:r w:rsidDel="00000000" w:rsidR="00000000" w:rsidRPr="00000000">
              <w:rPr>
                <w:color w:val="242021"/>
                <w:rtl w:val="0"/>
              </w:rPr>
              <w:t xml:space="preserve">1.7.3</w:t>
            </w:r>
          </w:p>
        </w:tc>
        <w:tc>
          <w:tcPr>
            <w:shd w:fill="auto" w:val="clear"/>
            <w:tcMar>
              <w:top w:w="100.0" w:type="dxa"/>
              <w:left w:w="100.0" w:type="dxa"/>
              <w:bottom w:w="100.0" w:type="dxa"/>
              <w:right w:w="100.0" w:type="dxa"/>
            </w:tcMar>
            <w:vAlign w:val="top"/>
          </w:tcPr>
          <w:p w:rsidR="00000000" w:rsidDel="00000000" w:rsidP="00000000" w:rsidRDefault="00000000" w:rsidRPr="00000000" w14:paraId="000002AA">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AB">
            <w:pPr>
              <w:widowControl w:val="0"/>
              <w:spacing w:before="0" w:line="240" w:lineRule="auto"/>
              <w:rPr/>
            </w:pPr>
            <w:r w:rsidDel="00000000" w:rsidR="00000000" w:rsidRPr="00000000">
              <w:rPr>
                <w:rtl w:val="0"/>
              </w:rPr>
              <w:t xml:space="preserve">The WPS system is transparent in terms of sub-suppliers and hosting providers. </w:t>
            </w:r>
          </w:p>
          <w:p w:rsidR="00000000" w:rsidDel="00000000" w:rsidP="00000000" w:rsidRDefault="00000000" w:rsidRPr="00000000" w14:paraId="000002AC">
            <w:pPr>
              <w:widowControl w:val="0"/>
              <w:spacing w:before="0" w:line="240" w:lineRule="auto"/>
              <w:rPr/>
            </w:pPr>
            <w:r w:rsidDel="00000000" w:rsidR="00000000" w:rsidRPr="00000000">
              <w:rPr>
                <w:rtl w:val="0"/>
              </w:rPr>
            </w:r>
          </w:p>
          <w:p w:rsidR="00000000" w:rsidDel="00000000" w:rsidP="00000000" w:rsidRDefault="00000000" w:rsidRPr="00000000" w14:paraId="000002AD">
            <w:pPr>
              <w:widowControl w:val="0"/>
              <w:spacing w:before="0" w:line="240" w:lineRule="auto"/>
              <w:rPr/>
            </w:pPr>
            <w:r w:rsidDel="00000000" w:rsidR="00000000" w:rsidRPr="00000000">
              <w:rPr>
                <w:rtl w:val="0"/>
              </w:rPr>
              <w:t xml:space="preserve">NRK is informed on any changes in hosting providers. </w:t>
            </w:r>
          </w:p>
          <w:p w:rsidR="00000000" w:rsidDel="00000000" w:rsidP="00000000" w:rsidRDefault="00000000" w:rsidRPr="00000000" w14:paraId="000002AE">
            <w:pPr>
              <w:widowControl w:val="0"/>
              <w:spacing w:before="0" w:line="240" w:lineRule="auto"/>
              <w:rPr/>
            </w:pPr>
            <w:r w:rsidDel="00000000" w:rsidR="00000000" w:rsidRPr="00000000">
              <w:rPr>
                <w:rtl w:val="0"/>
              </w:rPr>
            </w:r>
          </w:p>
          <w:p w:rsidR="00000000" w:rsidDel="00000000" w:rsidP="00000000" w:rsidRDefault="00000000" w:rsidRPr="00000000" w14:paraId="000002AF">
            <w:pPr>
              <w:widowControl w:val="0"/>
              <w:spacing w:before="0" w:line="240" w:lineRule="auto"/>
              <w:rPr/>
            </w:pPr>
            <w:r w:rsidDel="00000000" w:rsidR="00000000" w:rsidRPr="00000000">
              <w:rPr>
                <w:rtl w:val="0"/>
              </w:rPr>
              <w:t xml:space="preserve">Inform about which hosting partners you use, as well as the location for data storage.</w:t>
            </w:r>
          </w:p>
          <w:p w:rsidR="00000000" w:rsidDel="00000000" w:rsidP="00000000" w:rsidRDefault="00000000" w:rsidRPr="00000000" w14:paraId="000002B0">
            <w:pPr>
              <w:widowControl w:val="0"/>
              <w:spacing w:before="0" w:line="240" w:lineRule="auto"/>
              <w:rPr/>
            </w:pPr>
            <w:r w:rsidDel="00000000" w:rsidR="00000000" w:rsidRPr="00000000">
              <w:rPr>
                <w:rtl w:val="0"/>
              </w:rPr>
            </w:r>
          </w:p>
          <w:p w:rsidR="00000000" w:rsidDel="00000000" w:rsidP="00000000" w:rsidRDefault="00000000" w:rsidRPr="00000000" w14:paraId="000002B1">
            <w:pPr>
              <w:widowControl w:val="0"/>
              <w:spacing w:before="0" w:line="240" w:lineRule="auto"/>
              <w:rPr/>
            </w:pPr>
            <w:r w:rsidDel="00000000" w:rsidR="00000000" w:rsidRPr="00000000">
              <w:rPr>
                <w:rtl w:val="0"/>
              </w:rPr>
              <w:t xml:space="preserve">Inform about how any changes in data storage will occur (will you inform/consult the customer, inform about choices, the customer's ability to reject the transfer of data storage (notice period)).</w:t>
            </w:r>
          </w:p>
          <w:p w:rsidR="00000000" w:rsidDel="00000000" w:rsidP="00000000" w:rsidRDefault="00000000" w:rsidRPr="00000000" w14:paraId="000002B2">
            <w:pPr>
              <w:widowControl w:val="0"/>
              <w:spacing w:before="0" w:line="240" w:lineRule="auto"/>
              <w:rPr/>
            </w:pPr>
            <w:r w:rsidDel="00000000" w:rsidR="00000000" w:rsidRPr="00000000">
              <w:rPr>
                <w:rtl w:val="0"/>
              </w:rPr>
            </w:r>
          </w:p>
          <w:p w:rsidR="00000000" w:rsidDel="00000000" w:rsidP="00000000" w:rsidRDefault="00000000" w:rsidRPr="00000000" w14:paraId="000002B3">
            <w:pPr>
              <w:widowControl w:val="0"/>
              <w:spacing w:before="0" w:line="240" w:lineRule="auto"/>
              <w:rPr/>
            </w:pPr>
            <w:r w:rsidDel="00000000" w:rsidR="00000000" w:rsidRPr="00000000">
              <w:rPr>
                <w:rtl w:val="0"/>
              </w:rPr>
              <w:t xml:space="preserve">Inform about the supply chain, and how you inform the customer about any changes in the supply chain.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4">
            <w:pPr>
              <w:widowControl w:val="0"/>
              <w:spacing w:before="0" w:line="240" w:lineRule="auto"/>
              <w:rPr>
                <w:color w:val="242021"/>
              </w:rPr>
            </w:pPr>
            <w:r w:rsidDel="00000000" w:rsidR="00000000" w:rsidRPr="00000000">
              <w:rPr>
                <w:color w:val="242021"/>
                <w:rtl w:val="0"/>
              </w:rPr>
              <w:t xml:space="preserve">1.7.4</w:t>
            </w:r>
          </w:p>
        </w:tc>
        <w:tc>
          <w:tcPr>
            <w:shd w:fill="auto" w:val="clear"/>
            <w:tcMar>
              <w:top w:w="100.0" w:type="dxa"/>
              <w:left w:w="100.0" w:type="dxa"/>
              <w:bottom w:w="100.0" w:type="dxa"/>
              <w:right w:w="100.0" w:type="dxa"/>
            </w:tcMar>
            <w:vAlign w:val="top"/>
          </w:tcPr>
          <w:p w:rsidR="00000000" w:rsidDel="00000000" w:rsidP="00000000" w:rsidRDefault="00000000" w:rsidRPr="00000000" w14:paraId="000002B5">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B6">
            <w:pPr>
              <w:widowControl w:val="0"/>
              <w:spacing w:before="0" w:line="240" w:lineRule="auto"/>
              <w:rPr/>
            </w:pPr>
            <w:r w:rsidDel="00000000" w:rsidR="00000000" w:rsidRPr="00000000">
              <w:rPr>
                <w:rtl w:val="0"/>
              </w:rPr>
              <w:t xml:space="preserve">The WPS system has a database, with redundancy and resilience capabilities. Describe your model for database resilience, e.g. synchron replication and if there is automatic failover.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7">
            <w:pPr>
              <w:widowControl w:val="0"/>
              <w:spacing w:before="0" w:line="240" w:lineRule="auto"/>
              <w:rPr>
                <w:color w:val="242021"/>
              </w:rPr>
            </w:pPr>
            <w:r w:rsidDel="00000000" w:rsidR="00000000" w:rsidRPr="00000000">
              <w:rPr>
                <w:color w:val="242021"/>
                <w:rtl w:val="0"/>
              </w:rPr>
              <w:t xml:space="preserve">1.7.5</w:t>
            </w:r>
          </w:p>
        </w:tc>
        <w:tc>
          <w:tcPr>
            <w:shd w:fill="auto" w:val="clear"/>
            <w:tcMar>
              <w:top w:w="100.0" w:type="dxa"/>
              <w:left w:w="100.0" w:type="dxa"/>
              <w:bottom w:w="100.0" w:type="dxa"/>
              <w:right w:w="100.0" w:type="dxa"/>
            </w:tcMar>
            <w:vAlign w:val="top"/>
          </w:tcPr>
          <w:p w:rsidR="00000000" w:rsidDel="00000000" w:rsidP="00000000" w:rsidRDefault="00000000" w:rsidRPr="00000000" w14:paraId="000002B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B9">
            <w:pPr>
              <w:widowControl w:val="0"/>
              <w:spacing w:before="0" w:line="240" w:lineRule="auto"/>
              <w:rPr/>
            </w:pPr>
            <w:r w:rsidDel="00000000" w:rsidR="00000000" w:rsidRPr="00000000">
              <w:rPr>
                <w:rtl w:val="0"/>
              </w:rPr>
              <w:t xml:space="preserve">In case of a system failure, recovery functionalities that minimize recovery time are in place. </w:t>
            </w:r>
          </w:p>
          <w:p w:rsidR="00000000" w:rsidDel="00000000" w:rsidP="00000000" w:rsidRDefault="00000000" w:rsidRPr="00000000" w14:paraId="000002BA">
            <w:pPr>
              <w:widowControl w:val="0"/>
              <w:spacing w:before="0" w:line="240" w:lineRule="auto"/>
              <w:rPr/>
            </w:pPr>
            <w:r w:rsidDel="00000000" w:rsidR="00000000" w:rsidRPr="00000000">
              <w:rPr>
                <w:rtl w:val="0"/>
              </w:rPr>
            </w:r>
          </w:p>
          <w:p w:rsidR="00000000" w:rsidDel="00000000" w:rsidP="00000000" w:rsidRDefault="00000000" w:rsidRPr="00000000" w14:paraId="000002BB">
            <w:pPr>
              <w:widowControl w:val="0"/>
              <w:spacing w:before="0" w:line="240" w:lineRule="auto"/>
              <w:rPr/>
            </w:pPr>
            <w:r w:rsidDel="00000000" w:rsidR="00000000" w:rsidRPr="00000000">
              <w:rPr>
                <w:rtl w:val="0"/>
              </w:rPr>
              <w:t xml:space="preserve">Describe your recovery model, and estimated time for recovery.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C">
            <w:pPr>
              <w:widowControl w:val="0"/>
              <w:spacing w:before="0" w:line="240" w:lineRule="auto"/>
              <w:rPr>
                <w:color w:val="242021"/>
              </w:rPr>
            </w:pPr>
            <w:r w:rsidDel="00000000" w:rsidR="00000000" w:rsidRPr="00000000">
              <w:rPr>
                <w:color w:val="242021"/>
                <w:rtl w:val="0"/>
              </w:rPr>
              <w:t xml:space="preserve">1.7.6</w:t>
            </w:r>
          </w:p>
        </w:tc>
        <w:tc>
          <w:tcPr>
            <w:shd w:fill="auto" w:val="clear"/>
            <w:tcMar>
              <w:top w:w="100.0" w:type="dxa"/>
              <w:left w:w="100.0" w:type="dxa"/>
              <w:bottom w:w="100.0" w:type="dxa"/>
              <w:right w:w="100.0" w:type="dxa"/>
            </w:tcMar>
            <w:vAlign w:val="top"/>
          </w:tcPr>
          <w:p w:rsidR="00000000" w:rsidDel="00000000" w:rsidP="00000000" w:rsidRDefault="00000000" w:rsidRPr="00000000" w14:paraId="000002B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BE">
            <w:pPr>
              <w:widowControl w:val="0"/>
              <w:spacing w:before="0" w:line="240" w:lineRule="auto"/>
              <w:rPr/>
            </w:pPr>
            <w:r w:rsidDel="00000000" w:rsidR="00000000" w:rsidRPr="00000000">
              <w:rPr>
                <w:rtl w:val="0"/>
              </w:rPr>
              <w:t xml:space="preserve">Hosting and providing a service like WPS, which are crucial for operations, should have a systematic approach to observability/ monitoring and scaling around performance in the system. </w:t>
            </w:r>
          </w:p>
          <w:p w:rsidR="00000000" w:rsidDel="00000000" w:rsidP="00000000" w:rsidRDefault="00000000" w:rsidRPr="00000000" w14:paraId="000002BF">
            <w:pPr>
              <w:widowControl w:val="0"/>
              <w:spacing w:before="0" w:line="240" w:lineRule="auto"/>
              <w:rPr/>
            </w:pPr>
            <w:r w:rsidDel="00000000" w:rsidR="00000000" w:rsidRPr="00000000">
              <w:rPr>
                <w:rtl w:val="0"/>
              </w:rPr>
            </w:r>
          </w:p>
          <w:p w:rsidR="00000000" w:rsidDel="00000000" w:rsidP="00000000" w:rsidRDefault="00000000" w:rsidRPr="00000000" w14:paraId="000002C0">
            <w:pPr>
              <w:widowControl w:val="0"/>
              <w:spacing w:before="0" w:line="240" w:lineRule="auto"/>
              <w:rPr/>
            </w:pPr>
            <w:r w:rsidDel="00000000" w:rsidR="00000000" w:rsidRPr="00000000">
              <w:rPr>
                <w:rtl w:val="0"/>
              </w:rPr>
              <w:t xml:space="preserve">&lt;Describe your model for system performance, ICT performance and scaling.&gt;</w:t>
            </w:r>
          </w:p>
        </w:tc>
      </w:tr>
    </w:tbl>
    <w:p w:rsidR="00000000" w:rsidDel="00000000" w:rsidP="00000000" w:rsidRDefault="00000000" w:rsidRPr="00000000" w14:paraId="000002C1">
      <w:pPr>
        <w:pStyle w:val="Heading3"/>
        <w:rPr/>
      </w:pPr>
      <w:bookmarkStart w:colFirst="0" w:colLast="0" w:name="_jgxnutn1ihgz" w:id="46"/>
      <w:bookmarkEnd w:id="46"/>
      <w:r w:rsidDel="00000000" w:rsidR="00000000" w:rsidRPr="00000000">
        <w:br w:type="page"/>
      </w:r>
      <w:r w:rsidDel="00000000" w:rsidR="00000000" w:rsidRPr="00000000">
        <w:rPr>
          <w:rtl w:val="0"/>
        </w:rPr>
      </w:r>
    </w:p>
    <w:p w:rsidR="00000000" w:rsidDel="00000000" w:rsidP="00000000" w:rsidRDefault="00000000" w:rsidRPr="00000000" w14:paraId="000002C2">
      <w:pPr>
        <w:pStyle w:val="Heading3"/>
        <w:rPr/>
      </w:pPr>
      <w:bookmarkStart w:colFirst="0" w:colLast="0" w:name="_qqtrxb17jlo0" w:id="47"/>
      <w:bookmarkEnd w:id="47"/>
      <w:r w:rsidDel="00000000" w:rsidR="00000000" w:rsidRPr="00000000">
        <w:rPr>
          <w:rtl w:val="0"/>
        </w:rPr>
        <w:t xml:space="preserve">1.8 Documentation and training (Clause 3.4)</w:t>
      </w:r>
    </w:p>
    <w:p w:rsidR="00000000" w:rsidDel="00000000" w:rsidP="00000000" w:rsidRDefault="00000000" w:rsidRPr="00000000" w14:paraId="000002C3">
      <w:pPr>
        <w:tabs>
          <w:tab w:val="left" w:leader="none" w:pos="142"/>
        </w:tabs>
        <w:rPr/>
      </w:pPr>
      <w:r w:rsidDel="00000000" w:rsidR="00000000" w:rsidRPr="00000000">
        <w:rPr>
          <w:rtl w:val="0"/>
        </w:rPr>
        <w:t xml:space="preserve">It is expected that the WPS will be a complex system and potentially be made up of many elements. To aid NRK in taking ownership of the WPS, clear training and documentation is required that is regularly reviewed and updated by the Supplier. Training materials can be in English or Norwegian language.</w:t>
      </w:r>
    </w:p>
    <w:p w:rsidR="00000000" w:rsidDel="00000000" w:rsidP="00000000" w:rsidRDefault="00000000" w:rsidRPr="00000000" w14:paraId="000002C4">
      <w:pPr>
        <w:tabs>
          <w:tab w:val="left" w:leader="none" w:pos="142"/>
        </w:tabs>
        <w:rPr>
          <w:color w:val="242021"/>
        </w:rPr>
      </w:pPr>
      <w:r w:rsidDel="00000000" w:rsidR="00000000" w:rsidRPr="00000000">
        <w:rPr>
          <w:rtl w:val="0"/>
        </w:rPr>
      </w:r>
    </w:p>
    <w:tbl>
      <w:tblPr>
        <w:tblStyle w:val="Table19"/>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2C5">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C6">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2C7">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8">
            <w:pPr>
              <w:widowControl w:val="0"/>
              <w:spacing w:before="0" w:line="240" w:lineRule="auto"/>
              <w:rPr>
                <w:color w:val="242021"/>
              </w:rPr>
            </w:pPr>
            <w:r w:rsidDel="00000000" w:rsidR="00000000" w:rsidRPr="00000000">
              <w:rPr>
                <w:color w:val="242021"/>
                <w:rtl w:val="0"/>
              </w:rPr>
              <w:t xml:space="preserve">1.8.1</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spacing w:before="0" w:line="240" w:lineRule="auto"/>
              <w:rPr>
                <w:color w:val="242021"/>
              </w:rPr>
            </w:pPr>
            <w:r w:rsidDel="00000000" w:rsidR="00000000" w:rsidRPr="00000000">
              <w:rPr>
                <w:color w:val="242021"/>
                <w:rtl w:val="0"/>
              </w:rPr>
              <w:t xml:space="preserve">The Supplier must provide sufficient documentation for the system. </w:t>
            </w:r>
          </w:p>
          <w:p w:rsidR="00000000" w:rsidDel="00000000" w:rsidP="00000000" w:rsidRDefault="00000000" w:rsidRPr="00000000" w14:paraId="000002CB">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2CC">
            <w:pPr>
              <w:widowControl w:val="0"/>
              <w:spacing w:before="0" w:line="240" w:lineRule="auto"/>
              <w:rPr>
                <w:color w:val="242021"/>
              </w:rPr>
            </w:pPr>
            <w:r w:rsidDel="00000000" w:rsidR="00000000" w:rsidRPr="00000000">
              <w:rPr>
                <w:color w:val="242021"/>
                <w:rtl w:val="0"/>
              </w:rPr>
              <w:t xml:space="preserve">Please state how documentation is provided, and the form of it. </w:t>
            </w:r>
          </w:p>
          <w:p w:rsidR="00000000" w:rsidDel="00000000" w:rsidP="00000000" w:rsidRDefault="00000000" w:rsidRPr="00000000" w14:paraId="000002CD">
            <w:pPr>
              <w:widowControl w:val="0"/>
              <w:spacing w:before="0" w:line="240" w:lineRule="auto"/>
              <w:rPr>
                <w:color w:val="242021"/>
              </w:rPr>
            </w:pPr>
            <w:r w:rsidDel="00000000" w:rsidR="00000000" w:rsidRPr="00000000">
              <w:rPr>
                <w:color w:val="242021"/>
                <w:rtl w:val="0"/>
              </w:rPr>
              <w:t xml:space="preserve">Specify if there are training videos available etc. </w:t>
            </w:r>
          </w:p>
          <w:p w:rsidR="00000000" w:rsidDel="00000000" w:rsidP="00000000" w:rsidRDefault="00000000" w:rsidRPr="00000000" w14:paraId="000002CE">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2CF">
            <w:pPr>
              <w:widowControl w:val="0"/>
              <w:spacing w:before="0" w:line="240" w:lineRule="auto"/>
              <w:rPr>
                <w:color w:val="242021"/>
              </w:rPr>
            </w:pPr>
            <w:r w:rsidDel="00000000" w:rsidR="00000000" w:rsidRPr="00000000">
              <w:rPr>
                <w:color w:val="242021"/>
                <w:rtl w:val="0"/>
              </w:rPr>
              <w:t xml:space="preserve">Specify how customers get access to documentation (requires log in etc.)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0">
            <w:pPr>
              <w:widowControl w:val="0"/>
              <w:spacing w:before="0" w:line="240" w:lineRule="auto"/>
              <w:rPr>
                <w:color w:val="242021"/>
              </w:rPr>
            </w:pPr>
            <w:r w:rsidDel="00000000" w:rsidR="00000000" w:rsidRPr="00000000">
              <w:rPr>
                <w:color w:val="242021"/>
                <w:rtl w:val="0"/>
              </w:rPr>
              <w:t xml:space="preserve">1.8.2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spacing w:before="0" w:line="240" w:lineRule="auto"/>
              <w:rPr>
                <w:color w:val="242021"/>
              </w:rPr>
            </w:pPr>
            <w:r w:rsidDel="00000000" w:rsidR="00000000" w:rsidRPr="00000000">
              <w:rPr>
                <w:color w:val="242021"/>
                <w:rtl w:val="0"/>
              </w:rPr>
              <w:t xml:space="preserve">The Supplier must provide suitable training, that can be tiered to users of varying levels, from operators through to developers and administrators of the system. </w:t>
            </w:r>
          </w:p>
          <w:p w:rsidR="00000000" w:rsidDel="00000000" w:rsidP="00000000" w:rsidRDefault="00000000" w:rsidRPr="00000000" w14:paraId="000002D3">
            <w:pPr>
              <w:widowControl w:val="0"/>
              <w:spacing w:before="0" w:line="240" w:lineRule="auto"/>
              <w:rPr>
                <w:color w:val="242021"/>
              </w:rPr>
            </w:pPr>
            <w:r w:rsidDel="00000000" w:rsidR="00000000" w:rsidRPr="00000000">
              <w:rPr>
                <w:color w:val="242021"/>
                <w:rtl w:val="0"/>
              </w:rPr>
              <w:br w:type="textWrapping"/>
              <w:t xml:space="preserve">Describe your recommended training, and estimate the amount of training hours pr. Group of users: </w:t>
            </w:r>
          </w:p>
          <w:p w:rsidR="00000000" w:rsidDel="00000000" w:rsidP="00000000" w:rsidRDefault="00000000" w:rsidRPr="00000000" w14:paraId="000002D4">
            <w:pPr>
              <w:widowControl w:val="0"/>
              <w:numPr>
                <w:ilvl w:val="0"/>
                <w:numId w:val="3"/>
              </w:numPr>
              <w:spacing w:before="0" w:line="240" w:lineRule="auto"/>
              <w:ind w:left="720" w:hanging="360"/>
              <w:rPr>
                <w:color w:val="242021"/>
              </w:rPr>
            </w:pPr>
            <w:r w:rsidDel="00000000" w:rsidR="00000000" w:rsidRPr="00000000">
              <w:rPr>
                <w:color w:val="242021"/>
                <w:rtl w:val="0"/>
              </w:rPr>
              <w:t xml:space="preserve">Planners (production)/ Technical operating managers</w:t>
            </w:r>
          </w:p>
          <w:p w:rsidR="00000000" w:rsidDel="00000000" w:rsidP="00000000" w:rsidRDefault="00000000" w:rsidRPr="00000000" w14:paraId="000002D5">
            <w:pPr>
              <w:widowControl w:val="0"/>
              <w:numPr>
                <w:ilvl w:val="0"/>
                <w:numId w:val="3"/>
              </w:numPr>
              <w:spacing w:before="0" w:line="240" w:lineRule="auto"/>
              <w:ind w:left="720" w:hanging="360"/>
              <w:rPr>
                <w:color w:val="242021"/>
              </w:rPr>
            </w:pPr>
            <w:r w:rsidDel="00000000" w:rsidR="00000000" w:rsidRPr="00000000">
              <w:rPr>
                <w:color w:val="242021"/>
                <w:rtl w:val="0"/>
              </w:rPr>
              <w:t xml:space="preserve">MOC operators</w:t>
            </w:r>
          </w:p>
          <w:p w:rsidR="00000000" w:rsidDel="00000000" w:rsidP="00000000" w:rsidRDefault="00000000" w:rsidRPr="00000000" w14:paraId="000002D6">
            <w:pPr>
              <w:widowControl w:val="0"/>
              <w:numPr>
                <w:ilvl w:val="0"/>
                <w:numId w:val="3"/>
              </w:numPr>
              <w:spacing w:before="0" w:line="240" w:lineRule="auto"/>
              <w:ind w:left="720" w:hanging="360"/>
              <w:rPr>
                <w:color w:val="242021"/>
              </w:rPr>
            </w:pPr>
            <w:r w:rsidDel="00000000" w:rsidR="00000000" w:rsidRPr="00000000">
              <w:rPr>
                <w:color w:val="242021"/>
                <w:rtl w:val="0"/>
              </w:rPr>
              <w:t xml:space="preserve">System administrators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7">
            <w:pPr>
              <w:widowControl w:val="0"/>
              <w:spacing w:before="0" w:line="240" w:lineRule="auto"/>
              <w:rPr>
                <w:color w:val="242021"/>
              </w:rPr>
            </w:pPr>
            <w:r w:rsidDel="00000000" w:rsidR="00000000" w:rsidRPr="00000000">
              <w:rPr>
                <w:color w:val="242021"/>
                <w:rtl w:val="0"/>
              </w:rPr>
              <w:t xml:space="preserve">1.8.3</w:t>
            </w:r>
          </w:p>
        </w:tc>
        <w:tc>
          <w:tcPr>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widowControl w:val="0"/>
              <w:spacing w:before="0" w:line="240" w:lineRule="auto"/>
              <w:rPr>
                <w:color w:val="242021"/>
              </w:rPr>
            </w:pPr>
            <w:r w:rsidDel="00000000" w:rsidR="00000000" w:rsidRPr="00000000">
              <w:rPr>
                <w:color w:val="242021"/>
                <w:rtl w:val="0"/>
              </w:rPr>
              <w:t xml:space="preserve">Specify how possible tailor made solutions for NRK are documented, and how NRK-users will be guided to that documentation.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spacing w:before="0" w:line="240" w:lineRule="auto"/>
              <w:rPr>
                <w:color w:val="242021"/>
              </w:rPr>
            </w:pPr>
            <w:r w:rsidDel="00000000" w:rsidR="00000000" w:rsidRPr="00000000">
              <w:rPr>
                <w:color w:val="242021"/>
                <w:rtl w:val="0"/>
              </w:rPr>
              <w:t xml:space="preserve">1.8.4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widowControl w:val="0"/>
              <w:spacing w:before="0" w:line="240" w:lineRule="auto"/>
              <w:rPr>
                <w:color w:val="242021"/>
              </w:rPr>
            </w:pPr>
            <w:r w:rsidDel="00000000" w:rsidR="00000000" w:rsidRPr="00000000">
              <w:rPr>
                <w:b w:val="1"/>
                <w:bCs w:val="1"/>
                <w:color w:val="242021"/>
                <w:rtl w:val="0"/>
              </w:rPr>
              <w:t xml:space="preserve">Training to be offered for Planners (production)/ Technical operating managers: </w:t>
            </w:r>
            <w:r w:rsidDel="00000000" w:rsidR="00000000" w:rsidRPr="00000000">
              <w:rPr>
                <w:rtl w:val="0"/>
              </w:rPr>
            </w:r>
          </w:p>
          <w:p w:rsidR="00000000" w:rsidDel="00000000" w:rsidP="00000000" w:rsidRDefault="00000000" w:rsidRPr="00000000" w14:paraId="000002DD">
            <w:pPr>
              <w:widowControl w:val="0"/>
              <w:spacing w:before="0" w:line="240" w:lineRule="auto"/>
              <w:rPr>
                <w:color w:val="242021"/>
              </w:rPr>
            </w:pPr>
            <w:r w:rsidDel="00000000" w:rsidR="00000000" w:rsidRPr="00000000">
              <w:rPr>
                <w:color w:val="242021"/>
                <w:rtl w:val="0"/>
              </w:rPr>
              <w:t xml:space="preserve">Please explain what content that is proposed included in a training session like this. </w:t>
            </w:r>
          </w:p>
          <w:p w:rsidR="00000000" w:rsidDel="00000000" w:rsidP="00000000" w:rsidRDefault="00000000" w:rsidRPr="00000000" w14:paraId="000002DE">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2DF">
            <w:pPr>
              <w:widowControl w:val="0"/>
              <w:spacing w:before="0" w:line="240" w:lineRule="auto"/>
              <w:rPr>
                <w:color w:val="242021"/>
              </w:rPr>
            </w:pPr>
            <w:r w:rsidDel="00000000" w:rsidR="00000000" w:rsidRPr="00000000">
              <w:rPr>
                <w:color w:val="242021"/>
                <w:rtl w:val="0"/>
              </w:rPr>
              <w:t xml:space="preserve">Please add an indicative agenda that shows topics and timing for a typical session like this.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spacing w:before="0" w:line="240" w:lineRule="auto"/>
              <w:rPr>
                <w:color w:val="242021"/>
              </w:rPr>
            </w:pPr>
            <w:r w:rsidDel="00000000" w:rsidR="00000000" w:rsidRPr="00000000">
              <w:rPr>
                <w:color w:val="242021"/>
                <w:rtl w:val="0"/>
              </w:rPr>
              <w:t xml:space="preserve">1.8.5</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widowControl w:val="0"/>
              <w:spacing w:before="0" w:line="240" w:lineRule="auto"/>
              <w:rPr>
                <w:color w:val="242021"/>
              </w:rPr>
            </w:pPr>
            <w:r w:rsidDel="00000000" w:rsidR="00000000" w:rsidRPr="00000000">
              <w:rPr>
                <w:b w:val="1"/>
                <w:bCs w:val="1"/>
                <w:color w:val="242021"/>
                <w:rtl w:val="0"/>
              </w:rPr>
              <w:t xml:space="preserve">Training to be offered for MOC operators: </w:t>
            </w:r>
            <w:r w:rsidDel="00000000" w:rsidR="00000000" w:rsidRPr="00000000">
              <w:rPr>
                <w:rtl w:val="0"/>
              </w:rPr>
            </w:r>
          </w:p>
          <w:p w:rsidR="00000000" w:rsidDel="00000000" w:rsidP="00000000" w:rsidRDefault="00000000" w:rsidRPr="00000000" w14:paraId="000002E3">
            <w:pPr>
              <w:widowControl w:val="0"/>
              <w:spacing w:before="0" w:line="240" w:lineRule="auto"/>
              <w:rPr>
                <w:color w:val="242021"/>
              </w:rPr>
            </w:pPr>
            <w:r w:rsidDel="00000000" w:rsidR="00000000" w:rsidRPr="00000000">
              <w:rPr>
                <w:color w:val="242021"/>
                <w:rtl w:val="0"/>
              </w:rPr>
              <w:t xml:space="preserve">Please explain what content that is proposed included in a training session like this. </w:t>
            </w:r>
          </w:p>
          <w:p w:rsidR="00000000" w:rsidDel="00000000" w:rsidP="00000000" w:rsidRDefault="00000000" w:rsidRPr="00000000" w14:paraId="000002E4">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2E5">
            <w:pPr>
              <w:widowControl w:val="0"/>
              <w:spacing w:before="0" w:line="240" w:lineRule="auto"/>
              <w:rPr>
                <w:color w:val="242021"/>
              </w:rPr>
            </w:pPr>
            <w:r w:rsidDel="00000000" w:rsidR="00000000" w:rsidRPr="00000000">
              <w:rPr>
                <w:color w:val="242021"/>
                <w:rtl w:val="0"/>
              </w:rPr>
              <w:t xml:space="preserve">Please add an indicative agenda that shows topics and timing for a typical session like this.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6">
            <w:pPr>
              <w:widowControl w:val="0"/>
              <w:spacing w:before="0" w:line="240" w:lineRule="auto"/>
              <w:rPr>
                <w:color w:val="242021"/>
              </w:rPr>
            </w:pPr>
            <w:r w:rsidDel="00000000" w:rsidR="00000000" w:rsidRPr="00000000">
              <w:rPr>
                <w:color w:val="242021"/>
                <w:rtl w:val="0"/>
              </w:rPr>
              <w:t xml:space="preserve">1.8.6</w:t>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before="0" w:line="240" w:lineRule="auto"/>
              <w:rPr>
                <w:color w:val="242021"/>
              </w:rPr>
            </w:pPr>
            <w:r w:rsidDel="00000000" w:rsidR="00000000" w:rsidRPr="00000000">
              <w:rPr>
                <w:b w:val="1"/>
                <w:bCs w:val="1"/>
                <w:color w:val="242021"/>
                <w:rtl w:val="0"/>
              </w:rPr>
              <w:t xml:space="preserve">Training to be offered for System administrators: </w:t>
            </w:r>
            <w:r w:rsidDel="00000000" w:rsidR="00000000" w:rsidRPr="00000000">
              <w:rPr>
                <w:rtl w:val="0"/>
              </w:rPr>
            </w:r>
          </w:p>
          <w:p w:rsidR="00000000" w:rsidDel="00000000" w:rsidP="00000000" w:rsidRDefault="00000000" w:rsidRPr="00000000" w14:paraId="000002E9">
            <w:pPr>
              <w:widowControl w:val="0"/>
              <w:spacing w:before="0" w:line="240" w:lineRule="auto"/>
              <w:rPr>
                <w:color w:val="242021"/>
              </w:rPr>
            </w:pPr>
            <w:r w:rsidDel="00000000" w:rsidR="00000000" w:rsidRPr="00000000">
              <w:rPr>
                <w:color w:val="242021"/>
                <w:rtl w:val="0"/>
              </w:rPr>
              <w:t xml:space="preserve">Please explain what content that is proposed included in a training session like this. </w:t>
            </w:r>
          </w:p>
          <w:p w:rsidR="00000000" w:rsidDel="00000000" w:rsidP="00000000" w:rsidRDefault="00000000" w:rsidRPr="00000000" w14:paraId="000002EA">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2EB">
            <w:pPr>
              <w:widowControl w:val="0"/>
              <w:spacing w:before="0" w:line="240" w:lineRule="auto"/>
              <w:rPr>
                <w:color w:val="242021"/>
              </w:rPr>
            </w:pPr>
            <w:r w:rsidDel="00000000" w:rsidR="00000000" w:rsidRPr="00000000">
              <w:rPr>
                <w:color w:val="242021"/>
                <w:rtl w:val="0"/>
              </w:rPr>
              <w:t xml:space="preserve">Please add an indicative agenda that shows topics and timing for a typical session like this.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C">
            <w:pPr>
              <w:widowControl w:val="0"/>
              <w:spacing w:before="0" w:line="240" w:lineRule="auto"/>
              <w:rPr>
                <w:color w:val="242021"/>
              </w:rPr>
            </w:pPr>
            <w:r w:rsidDel="00000000" w:rsidR="00000000" w:rsidRPr="00000000">
              <w:rPr>
                <w:color w:val="242021"/>
                <w:rtl w:val="0"/>
              </w:rPr>
              <w:t xml:space="preserve">1.8.7</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before="0" w:line="240" w:lineRule="auto"/>
              <w:rPr>
                <w:color w:val="242021"/>
              </w:rPr>
            </w:pPr>
            <w:r w:rsidDel="00000000" w:rsidR="00000000" w:rsidRPr="00000000">
              <w:rPr>
                <w:color w:val="242021"/>
                <w:rtl w:val="0"/>
              </w:rPr>
              <w:t xml:space="preserve">Training for specific user groups should be possible to provide on site at customers premises. Training sessions will be ordered by NRK.</w:t>
            </w:r>
          </w:p>
          <w:p w:rsidR="00000000" w:rsidDel="00000000" w:rsidP="00000000" w:rsidRDefault="00000000" w:rsidRPr="00000000" w14:paraId="000002EF">
            <w:pPr>
              <w:widowControl w:val="0"/>
              <w:spacing w:before="0" w:line="240" w:lineRule="auto"/>
              <w:rPr>
                <w:color w:val="242021"/>
              </w:rPr>
            </w:pPr>
            <w:r w:rsidDel="00000000" w:rsidR="00000000" w:rsidRPr="00000000">
              <w:rPr>
                <w:rtl w:val="0"/>
              </w:rPr>
            </w:r>
          </w:p>
          <w:p w:rsidR="00000000" w:rsidDel="00000000" w:rsidP="00000000" w:rsidRDefault="00000000" w:rsidRPr="00000000" w14:paraId="000002F0">
            <w:pPr>
              <w:widowControl w:val="0"/>
              <w:spacing w:before="0" w:line="240" w:lineRule="auto"/>
              <w:rPr>
                <w:color w:val="242021"/>
              </w:rPr>
            </w:pPr>
            <w:r w:rsidDel="00000000" w:rsidR="00000000" w:rsidRPr="00000000">
              <w:rPr>
                <w:color w:val="242021"/>
                <w:rtl w:val="0"/>
              </w:rPr>
              <w:t xml:space="preserve">Please state how this is handled regards to: </w:t>
            </w:r>
          </w:p>
          <w:p w:rsidR="00000000" w:rsidDel="00000000" w:rsidP="00000000" w:rsidRDefault="00000000" w:rsidRPr="00000000" w14:paraId="000002F1">
            <w:pPr>
              <w:widowControl w:val="0"/>
              <w:numPr>
                <w:ilvl w:val="0"/>
                <w:numId w:val="4"/>
              </w:numPr>
              <w:spacing w:before="0" w:line="240" w:lineRule="auto"/>
              <w:ind w:left="720" w:hanging="360"/>
              <w:rPr>
                <w:color w:val="242021"/>
              </w:rPr>
            </w:pPr>
            <w:r w:rsidDel="00000000" w:rsidR="00000000" w:rsidRPr="00000000">
              <w:rPr>
                <w:color w:val="242021"/>
                <w:rtl w:val="0"/>
              </w:rPr>
              <w:t xml:space="preserve">Time from order to completion</w:t>
            </w:r>
          </w:p>
          <w:p w:rsidR="00000000" w:rsidDel="00000000" w:rsidP="00000000" w:rsidRDefault="00000000" w:rsidRPr="00000000" w14:paraId="000002F2">
            <w:pPr>
              <w:widowControl w:val="0"/>
              <w:numPr>
                <w:ilvl w:val="0"/>
                <w:numId w:val="4"/>
              </w:numPr>
              <w:spacing w:before="0" w:line="240" w:lineRule="auto"/>
              <w:ind w:left="720" w:hanging="360"/>
              <w:rPr>
                <w:color w:val="242021"/>
              </w:rPr>
            </w:pPr>
            <w:r w:rsidDel="00000000" w:rsidR="00000000" w:rsidRPr="00000000">
              <w:rPr>
                <w:color w:val="242021"/>
                <w:rtl w:val="0"/>
              </w:rPr>
              <w:t xml:space="preserve">Cost pr. User group session, including travel (Costs to be specified in </w:t>
            </w:r>
            <w:r w:rsidDel="00000000" w:rsidR="00000000" w:rsidRPr="00000000">
              <w:rPr>
                <w:i w:val="1"/>
                <w:iCs w:val="1"/>
                <w:color w:val="242021"/>
                <w:rtl w:val="0"/>
              </w:rPr>
              <w:t xml:space="preserve">2.2 Appendix 6a - Price scheme - RFP_WPS, table 8</w:t>
            </w:r>
            <w:r w:rsidDel="00000000" w:rsidR="00000000" w:rsidRPr="00000000">
              <w:rPr>
                <w:color w:val="242021"/>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3">
            <w:pPr>
              <w:widowControl w:val="0"/>
              <w:spacing w:before="0" w:line="240" w:lineRule="auto"/>
              <w:rPr>
                <w:color w:val="242021"/>
              </w:rPr>
            </w:pPr>
            <w:r w:rsidDel="00000000" w:rsidR="00000000" w:rsidRPr="00000000">
              <w:rPr>
                <w:color w:val="242021"/>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widowControl w:val="0"/>
              <w:spacing w:before="0" w:line="240" w:lineRule="auto"/>
              <w:rPr>
                <w:color w:val="242021"/>
              </w:rPr>
            </w:pPr>
            <w:r w:rsidDel="00000000" w:rsidR="00000000" w:rsidRPr="00000000">
              <w:rPr>
                <w:color w:val="242021"/>
                <w:rtl w:val="0"/>
              </w:rPr>
              <w:t xml:space="preserve">Online training should be offered that allows WPS users, developers and administrators to gain further knowledge and experience at their own speed.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6">
            <w:pPr>
              <w:widowControl w:val="0"/>
              <w:spacing w:before="0" w:line="240" w:lineRule="auto"/>
              <w:rPr>
                <w:color w:val="242021"/>
              </w:rPr>
            </w:pPr>
            <w:r w:rsidDel="00000000" w:rsidR="00000000" w:rsidRPr="00000000">
              <w:rPr>
                <w:color w:val="242021"/>
                <w:rtl w:val="0"/>
              </w:rPr>
              <w:t xml:space="preserve">1.8.9</w:t>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F8">
            <w:pPr>
              <w:widowControl w:val="0"/>
              <w:spacing w:before="0" w:line="240" w:lineRule="auto"/>
              <w:rPr>
                <w:color w:val="242021"/>
              </w:rPr>
            </w:pPr>
            <w:r w:rsidDel="00000000" w:rsidR="00000000" w:rsidRPr="00000000">
              <w:rPr>
                <w:color w:val="242021"/>
                <w:rtl w:val="0"/>
              </w:rPr>
              <w:t xml:space="preserve">It is desirable that there is a forum/community available to NRK to connect to existing users, please elaborate if this is available for the solution.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9">
            <w:pPr>
              <w:widowControl w:val="0"/>
              <w:spacing w:before="0" w:line="240" w:lineRule="auto"/>
              <w:rPr>
                <w:color w:val="242021"/>
              </w:rPr>
            </w:pPr>
            <w:r w:rsidDel="00000000" w:rsidR="00000000" w:rsidRPr="00000000">
              <w:rPr>
                <w:color w:val="242021"/>
                <w:rtl w:val="0"/>
              </w:rPr>
              <w:t xml:space="preserve">1.8.10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FB">
            <w:pPr>
              <w:widowControl w:val="0"/>
              <w:spacing w:before="0" w:line="240" w:lineRule="auto"/>
              <w:rPr>
                <w:color w:val="242021"/>
              </w:rPr>
            </w:pPr>
            <w:r w:rsidDel="00000000" w:rsidR="00000000" w:rsidRPr="00000000">
              <w:rPr>
                <w:color w:val="242021"/>
                <w:rtl w:val="0"/>
              </w:rPr>
              <w:t xml:space="preserve">The Supplier should provide a forum/community/way of NRKs system experts/administrators connecting directly to Supplier SMEs for help and support.</w:t>
            </w:r>
          </w:p>
        </w:tc>
      </w:tr>
    </w:tbl>
    <w:p w:rsidR="00000000" w:rsidDel="00000000" w:rsidP="00000000" w:rsidRDefault="00000000" w:rsidRPr="00000000" w14:paraId="000002FC">
      <w:pPr>
        <w:rPr>
          <w:rFonts w:ascii="NRK Sans" w:cs="NRK Sans" w:eastAsia="NRK Sans" w:hAnsi="NRK Sans"/>
        </w:rPr>
      </w:pPr>
      <w:r w:rsidDel="00000000" w:rsidR="00000000" w:rsidRPr="00000000">
        <w:rPr>
          <w:rtl w:val="0"/>
        </w:rPr>
      </w:r>
    </w:p>
    <w:p w:rsidR="00000000" w:rsidDel="00000000" w:rsidP="00000000" w:rsidRDefault="00000000" w:rsidRPr="00000000" w14:paraId="000002FD">
      <w:pPr>
        <w:rPr>
          <w:rFonts w:ascii="NRK Sans" w:cs="NRK Sans" w:eastAsia="NRK Sans" w:hAnsi="NRK Sans"/>
        </w:rPr>
      </w:pPr>
      <w:r w:rsidDel="00000000" w:rsidR="00000000" w:rsidRPr="00000000">
        <w:rPr>
          <w:rtl w:val="0"/>
        </w:rPr>
      </w:r>
    </w:p>
    <w:p w:rsidR="00000000" w:rsidDel="00000000" w:rsidP="00000000" w:rsidRDefault="00000000" w:rsidRPr="00000000" w14:paraId="000002FE">
      <w:pPr>
        <w:pStyle w:val="Heading3"/>
        <w:rPr/>
      </w:pPr>
      <w:bookmarkStart w:colFirst="0" w:colLast="0" w:name="_d1f59g3s7kau" w:id="48"/>
      <w:bookmarkEnd w:id="48"/>
      <w:r w:rsidDel="00000000" w:rsidR="00000000" w:rsidRPr="00000000">
        <w:br w:type="page"/>
      </w:r>
      <w:r w:rsidDel="00000000" w:rsidR="00000000" w:rsidRPr="00000000">
        <w:rPr>
          <w:rtl w:val="0"/>
        </w:rPr>
      </w:r>
    </w:p>
    <w:p w:rsidR="00000000" w:rsidDel="00000000" w:rsidP="00000000" w:rsidRDefault="00000000" w:rsidRPr="00000000" w14:paraId="000002FF">
      <w:pPr>
        <w:pStyle w:val="Heading3"/>
        <w:rPr/>
      </w:pPr>
      <w:bookmarkStart w:colFirst="0" w:colLast="0" w:name="_pcja1wxkn3b7" w:id="49"/>
      <w:bookmarkEnd w:id="49"/>
      <w:r w:rsidDel="00000000" w:rsidR="00000000" w:rsidRPr="00000000">
        <w:rPr>
          <w:rtl w:val="0"/>
        </w:rPr>
        <w:t xml:space="preserve">1.9 Personal data (Clause 6.2) </w:t>
      </w:r>
    </w:p>
    <w:p w:rsidR="00000000" w:rsidDel="00000000" w:rsidP="00000000" w:rsidRDefault="00000000" w:rsidRPr="00000000" w14:paraId="00000300">
      <w:pPr>
        <w:rPr>
          <w:rFonts w:ascii="NRK Sans" w:cs="NRK Sans" w:eastAsia="NRK Sans" w:hAnsi="NRK Sans"/>
        </w:rPr>
      </w:pPr>
      <w:r w:rsidDel="00000000" w:rsidR="00000000" w:rsidRPr="00000000">
        <w:rPr>
          <w:rtl w:val="0"/>
        </w:rPr>
        <w:t xml:space="preserve">Document </w:t>
      </w:r>
      <w:r w:rsidDel="00000000" w:rsidR="00000000" w:rsidRPr="00000000">
        <w:rPr>
          <w:i w:val="1"/>
          <w:iCs w:val="1"/>
          <w:rtl w:val="0"/>
        </w:rPr>
        <w:t xml:space="preserve">2.4 Attachment 4 - Data Processing Agreement </w:t>
      </w:r>
      <w:r w:rsidDel="00000000" w:rsidR="00000000" w:rsidRPr="00000000">
        <w:rPr>
          <w:rtl w:val="0"/>
        </w:rPr>
        <w:t xml:space="preserve">with subdocuments. regulates the use of personal data. In addition the following requirements will apply.</w:t>
      </w:r>
      <w:r w:rsidDel="00000000" w:rsidR="00000000" w:rsidRPr="00000000">
        <w:rPr>
          <w:rtl w:val="0"/>
        </w:rPr>
      </w:r>
    </w:p>
    <w:p w:rsidR="00000000" w:rsidDel="00000000" w:rsidP="00000000" w:rsidRDefault="00000000" w:rsidRPr="00000000" w14:paraId="00000301">
      <w:pPr>
        <w:tabs>
          <w:tab w:val="left" w:leader="none" w:pos="142"/>
        </w:tabs>
        <w:rPr>
          <w:color w:val="242021"/>
        </w:rPr>
      </w:pPr>
      <w:r w:rsidDel="00000000" w:rsidR="00000000" w:rsidRPr="00000000">
        <w:rPr>
          <w:rtl w:val="0"/>
        </w:rPr>
      </w:r>
    </w:p>
    <w:tbl>
      <w:tblPr>
        <w:tblStyle w:val="Table20"/>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302">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03">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04">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spacing w:before="0" w:line="240" w:lineRule="auto"/>
              <w:jc w:val="center"/>
              <w:rPr>
                <w:color w:val="242021"/>
              </w:rPr>
            </w:pPr>
            <w:r w:rsidDel="00000000" w:rsidR="00000000" w:rsidRPr="00000000">
              <w:rPr>
                <w:color w:val="242021"/>
                <w:rtl w:val="0"/>
              </w:rPr>
              <w:t xml:space="preserve">1.9.1</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widowControl w:val="0"/>
              <w:spacing w:before="0" w:line="240" w:lineRule="auto"/>
              <w:rPr>
                <w:color w:val="242021"/>
              </w:rPr>
            </w:pPr>
            <w:r w:rsidDel="00000000" w:rsidR="00000000" w:rsidRPr="00000000">
              <w:rPr>
                <w:color w:val="242021"/>
                <w:rtl w:val="0"/>
              </w:rPr>
              <w:t xml:space="preserve">The Supplier and the Cloud Service Providers or anyone acting on their behalf shall comply with the requirements of the European General Data Protection Regulation ("GDPR").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spacing w:before="0" w:line="240" w:lineRule="auto"/>
              <w:jc w:val="center"/>
              <w:rPr>
                <w:color w:val="242021"/>
              </w:rPr>
            </w:pPr>
            <w:r w:rsidDel="00000000" w:rsidR="00000000" w:rsidRPr="00000000">
              <w:rPr>
                <w:color w:val="242021"/>
                <w:rtl w:val="0"/>
              </w:rPr>
              <w:t xml:space="preserve">1.9.2</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0A">
            <w:pPr>
              <w:widowControl w:val="0"/>
              <w:spacing w:before="0" w:line="240" w:lineRule="auto"/>
              <w:rPr>
                <w:color w:val="242021"/>
              </w:rPr>
            </w:pPr>
            <w:r w:rsidDel="00000000" w:rsidR="00000000" w:rsidRPr="00000000">
              <w:rPr>
                <w:color w:val="242021"/>
                <w:rtl w:val="0"/>
              </w:rPr>
              <w:t xml:space="preserve">The Supplier should describe the Legal Entities (including Legal Entities of Supplier, the Cloud Service Providers and/or others) that will have access to personal data (including by remote access) on behalf of NRK in connection with the WPS.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B">
            <w:pPr>
              <w:widowControl w:val="0"/>
              <w:spacing w:before="0" w:line="240" w:lineRule="auto"/>
              <w:jc w:val="center"/>
              <w:rPr>
                <w:color w:val="242021"/>
              </w:rPr>
            </w:pPr>
            <w:r w:rsidDel="00000000" w:rsidR="00000000" w:rsidRPr="00000000">
              <w:rPr>
                <w:color w:val="242021"/>
                <w:rtl w:val="0"/>
              </w:rPr>
              <w:t xml:space="preserve">1.9.3</w:t>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0D">
            <w:pPr>
              <w:widowControl w:val="0"/>
              <w:spacing w:before="0" w:line="240" w:lineRule="auto"/>
              <w:rPr>
                <w:color w:val="242021"/>
              </w:rPr>
            </w:pPr>
            <w:r w:rsidDel="00000000" w:rsidR="00000000" w:rsidRPr="00000000">
              <w:rPr>
                <w:color w:val="242021"/>
                <w:rtl w:val="0"/>
              </w:rPr>
              <w:t xml:space="preserve">The processing of personal data on behalf of NRK in relation to the WPS (including processing by Cloud Service Providers and/or others) shall be subject to a Data Processing Agreement in accordance with GDPR art 28.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E">
            <w:pPr>
              <w:widowControl w:val="0"/>
              <w:spacing w:before="0" w:line="240" w:lineRule="auto"/>
              <w:jc w:val="center"/>
              <w:rPr>
                <w:color w:val="242021"/>
              </w:rPr>
            </w:pPr>
            <w:r w:rsidDel="00000000" w:rsidR="00000000" w:rsidRPr="00000000">
              <w:rPr>
                <w:color w:val="242021"/>
                <w:rtl w:val="0"/>
              </w:rPr>
              <w:t xml:space="preserve">1.9.4</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10">
            <w:pPr>
              <w:widowControl w:val="0"/>
              <w:spacing w:before="0" w:line="240" w:lineRule="auto"/>
              <w:rPr>
                <w:color w:val="242021"/>
              </w:rPr>
            </w:pPr>
            <w:r w:rsidDel="00000000" w:rsidR="00000000" w:rsidRPr="00000000">
              <w:rPr>
                <w:color w:val="242021"/>
                <w:rtl w:val="0"/>
              </w:rPr>
              <w:t xml:space="preserve">The Supplier should describe which personal Data processing activities in the WPS that will be governed by the Data processing agreement (DPA) executed with the Supplier, and should also describe which data processing activities in the WPS that will be governed by the Cloud Service Providers' own DPA.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1">
            <w:pPr>
              <w:widowControl w:val="0"/>
              <w:spacing w:before="0" w:line="240" w:lineRule="auto"/>
              <w:jc w:val="center"/>
              <w:rPr>
                <w:color w:val="242021"/>
              </w:rPr>
            </w:pPr>
            <w:r w:rsidDel="00000000" w:rsidR="00000000" w:rsidRPr="00000000">
              <w:rPr>
                <w:color w:val="242021"/>
                <w:rtl w:val="0"/>
              </w:rPr>
              <w:t xml:space="preserve">1.9.5</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widowControl w:val="0"/>
              <w:spacing w:before="0" w:line="240" w:lineRule="auto"/>
              <w:rPr>
                <w:color w:val="242021"/>
              </w:rPr>
            </w:pPr>
            <w:r w:rsidDel="00000000" w:rsidR="00000000" w:rsidRPr="00000000">
              <w:rPr>
                <w:color w:val="242021"/>
                <w:rtl w:val="0"/>
              </w:rPr>
              <w:t xml:space="preserve">NRK's data in the WPS shall be stored in data centres within the EEA or in third countries (countries outside the EEA) subject to an adequacy decision issued by the EU Commission (cf. art 45 GDPR).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4">
            <w:pPr>
              <w:widowControl w:val="0"/>
              <w:spacing w:before="0" w:line="240" w:lineRule="auto"/>
              <w:jc w:val="center"/>
              <w:rPr>
                <w:color w:val="242021"/>
              </w:rPr>
            </w:pPr>
            <w:r w:rsidDel="00000000" w:rsidR="00000000" w:rsidRPr="00000000">
              <w:rPr>
                <w:color w:val="242021"/>
                <w:rtl w:val="0"/>
              </w:rPr>
              <w:t xml:space="preserve">1.9.6</w:t>
            </w:r>
          </w:p>
        </w:tc>
        <w:tc>
          <w:tcPr>
            <w:shd w:fill="auto" w:val="clear"/>
            <w:tcMar>
              <w:top w:w="100.0" w:type="dxa"/>
              <w:left w:w="100.0" w:type="dxa"/>
              <w:bottom w:w="100.0" w:type="dxa"/>
              <w:right w:w="100.0" w:type="dxa"/>
            </w:tcMar>
            <w:vAlign w:val="top"/>
          </w:tcPr>
          <w:p w:rsidR="00000000" w:rsidDel="00000000" w:rsidP="00000000" w:rsidRDefault="00000000" w:rsidRPr="00000000" w14:paraId="00000315">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16">
            <w:pPr>
              <w:widowControl w:val="0"/>
              <w:spacing w:before="0" w:line="240" w:lineRule="auto"/>
              <w:rPr>
                <w:color w:val="242021"/>
              </w:rPr>
            </w:pPr>
            <w:r w:rsidDel="00000000" w:rsidR="00000000" w:rsidRPr="00000000">
              <w:rPr>
                <w:color w:val="242021"/>
                <w:rtl w:val="0"/>
              </w:rPr>
              <w:t xml:space="preserve">The Supplier should describe the following for all applications and services in the WPS: the physical locations where data is stored, including backups (ie data centre location); and from where (physical location) the data may be accessed, including by remote access (eg support/security personnel) or by other means.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7">
            <w:pPr>
              <w:widowControl w:val="0"/>
              <w:spacing w:before="0" w:line="240" w:lineRule="auto"/>
              <w:jc w:val="center"/>
              <w:rPr>
                <w:color w:val="242021"/>
              </w:rPr>
            </w:pPr>
            <w:r w:rsidDel="00000000" w:rsidR="00000000" w:rsidRPr="00000000">
              <w:rPr>
                <w:color w:val="242021"/>
                <w:rtl w:val="0"/>
              </w:rPr>
              <w:t xml:space="preserve">1.9.7</w:t>
            </w:r>
          </w:p>
        </w:tc>
        <w:tc>
          <w:tcPr>
            <w:shd w:fill="auto" w:val="clear"/>
            <w:tcMar>
              <w:top w:w="100.0" w:type="dxa"/>
              <w:left w:w="100.0" w:type="dxa"/>
              <w:bottom w:w="100.0" w:type="dxa"/>
              <w:right w:w="100.0" w:type="dxa"/>
            </w:tcMar>
            <w:vAlign w:val="top"/>
          </w:tcPr>
          <w:p w:rsidR="00000000" w:rsidDel="00000000" w:rsidP="00000000" w:rsidRDefault="00000000" w:rsidRPr="00000000" w14:paraId="00000318">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19">
            <w:pPr>
              <w:widowControl w:val="0"/>
              <w:spacing w:before="0" w:line="240" w:lineRule="auto"/>
              <w:rPr>
                <w:color w:val="242021"/>
              </w:rPr>
            </w:pPr>
            <w:r w:rsidDel="00000000" w:rsidR="00000000" w:rsidRPr="00000000">
              <w:rPr>
                <w:color w:val="242021"/>
                <w:rtl w:val="0"/>
              </w:rPr>
              <w:t xml:space="preserve">Where the Supplier's or the Cloud Service Providers' services involves that NRK's personal data is transferred to a country outside the EEA ("third country"), including where said personal data is processed by the Supplier or the Cloud Service Providers or anyone acting on their behalf by way of remote access from a third country, the data processing activities shall: take place solely in jurisdictions recognised by the European Commission as providing adequate level of protection for personal data (art 45 GDPR); or the transfer of personal data is subject to appropriate safeguards pursuant to art 46 GDPR, such as the EU Standard Contractual Clauses (Commission decision 2021/914 of 4th June 2021) ("SCCs") or Binding Corporate Rules ("BCRs") approved by a relevant data protection authority, provided that the requirements for using such Clauses or BCRs are met.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A">
            <w:pPr>
              <w:widowControl w:val="0"/>
              <w:spacing w:before="0" w:line="240" w:lineRule="auto"/>
              <w:jc w:val="center"/>
              <w:rPr>
                <w:color w:val="242021"/>
              </w:rPr>
            </w:pPr>
            <w:r w:rsidDel="00000000" w:rsidR="00000000" w:rsidRPr="00000000">
              <w:rPr>
                <w:color w:val="242021"/>
                <w:rtl w:val="0"/>
              </w:rPr>
              <w:t xml:space="preserve">1.9.8</w:t>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widowControl w:val="0"/>
              <w:spacing w:before="0" w:line="240" w:lineRule="auto"/>
              <w:rPr>
                <w:color w:val="242021"/>
              </w:rPr>
            </w:pPr>
            <w:r w:rsidDel="00000000" w:rsidR="00000000" w:rsidRPr="00000000">
              <w:rPr>
                <w:color w:val="242021"/>
                <w:rtl w:val="0"/>
              </w:rPr>
              <w:t xml:space="preserve">If any of NRK's data, including personal data for which NRK is the Controller, is transferred to a third country as part of the WPS, including by remote access, the Supplier shall answer the questions outlined in the attachment "</w:t>
            </w:r>
            <w:r w:rsidDel="00000000" w:rsidR="00000000" w:rsidRPr="00000000">
              <w:rPr>
                <w:i w:val="1"/>
                <w:iCs w:val="1"/>
                <w:color w:val="242021"/>
                <w:rtl w:val="0"/>
              </w:rPr>
              <w:t xml:space="preserve">Checklist - Transfer to Third Countries</w:t>
            </w:r>
            <w:r w:rsidDel="00000000" w:rsidR="00000000" w:rsidRPr="00000000">
              <w:rPr>
                <w:color w:val="242021"/>
                <w:rtl w:val="0"/>
              </w:rPr>
              <w:t xml:space="preserve">" and complete the Checklist.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D">
            <w:pPr>
              <w:widowControl w:val="0"/>
              <w:spacing w:before="0" w:line="240" w:lineRule="auto"/>
              <w:jc w:val="center"/>
              <w:rPr>
                <w:color w:val="242021"/>
              </w:rPr>
            </w:pPr>
            <w:r w:rsidDel="00000000" w:rsidR="00000000" w:rsidRPr="00000000">
              <w:rPr>
                <w:color w:val="242021"/>
                <w:rtl w:val="0"/>
              </w:rPr>
              <w:t xml:space="preserve">1.9.9</w:t>
            </w:r>
          </w:p>
        </w:tc>
        <w:tc>
          <w:tcPr>
            <w:shd w:fill="auto" w:val="clear"/>
            <w:tcMar>
              <w:top w:w="100.0" w:type="dxa"/>
              <w:left w:w="100.0" w:type="dxa"/>
              <w:bottom w:w="100.0" w:type="dxa"/>
              <w:right w:w="100.0" w:type="dxa"/>
            </w:tcMar>
            <w:vAlign w:val="top"/>
          </w:tcPr>
          <w:p w:rsidR="00000000" w:rsidDel="00000000" w:rsidP="00000000" w:rsidRDefault="00000000" w:rsidRPr="00000000" w14:paraId="0000031E">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widowControl w:val="0"/>
              <w:spacing w:before="0" w:line="240" w:lineRule="auto"/>
              <w:rPr>
                <w:color w:val="242021"/>
              </w:rPr>
            </w:pPr>
            <w:r w:rsidDel="00000000" w:rsidR="00000000" w:rsidRPr="00000000">
              <w:rPr>
                <w:color w:val="242021"/>
                <w:rtl w:val="0"/>
              </w:rPr>
              <w:t xml:space="preserve">The WPS shall provide security for personal data, which covers all personal data processed in relation to the WPS in accordance with ISO 27701 and / or equivalent.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0">
            <w:pPr>
              <w:widowControl w:val="0"/>
              <w:spacing w:before="0" w:line="240" w:lineRule="auto"/>
              <w:jc w:val="center"/>
              <w:rPr>
                <w:color w:val="242021"/>
              </w:rPr>
            </w:pPr>
            <w:r w:rsidDel="00000000" w:rsidR="00000000" w:rsidRPr="00000000">
              <w:rPr>
                <w:color w:val="242021"/>
                <w:rtl w:val="0"/>
              </w:rPr>
              <w:t xml:space="preserve">1.9.10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21">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22">
            <w:pPr>
              <w:widowControl w:val="0"/>
              <w:spacing w:before="0" w:line="240" w:lineRule="auto"/>
              <w:rPr>
                <w:color w:val="242021"/>
              </w:rPr>
            </w:pPr>
            <w:r w:rsidDel="00000000" w:rsidR="00000000" w:rsidRPr="00000000">
              <w:rPr>
                <w:color w:val="242021"/>
                <w:rtl w:val="0"/>
              </w:rPr>
              <w:t xml:space="preserve">The Supplier shall document how requirements for personal data security are ensured, including with regard to what organizational and technical security measures are implemented by the Supplier or by the Cloud Service Provider.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3">
            <w:pPr>
              <w:widowControl w:val="0"/>
              <w:spacing w:before="0" w:line="240" w:lineRule="auto"/>
              <w:jc w:val="center"/>
              <w:rPr>
                <w:color w:val="242021"/>
              </w:rPr>
            </w:pPr>
            <w:r w:rsidDel="00000000" w:rsidR="00000000" w:rsidRPr="00000000">
              <w:rPr>
                <w:color w:val="242021"/>
                <w:rtl w:val="0"/>
              </w:rPr>
              <w:t xml:space="preserve">1.9.11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widowControl w:val="0"/>
              <w:spacing w:before="0" w:line="240" w:lineRule="auto"/>
              <w:rPr>
                <w:color w:val="242021"/>
              </w:rPr>
            </w:pPr>
            <w:r w:rsidDel="00000000" w:rsidR="00000000" w:rsidRPr="00000000">
              <w:rPr>
                <w:color w:val="242021"/>
                <w:rtl w:val="0"/>
              </w:rPr>
              <w:t xml:space="preserve">The Supplier shall describe how the principle of Privacy by Design described in article 25 as well as the security requirements in art 32 of the GDPR are implemented in the WPS and related services.</w:t>
            </w:r>
          </w:p>
        </w:tc>
      </w:tr>
    </w:tbl>
    <w:p w:rsidR="00000000" w:rsidDel="00000000" w:rsidP="00000000" w:rsidRDefault="00000000" w:rsidRPr="00000000" w14:paraId="00000326">
      <w:pPr>
        <w:rPr>
          <w:strike w:val="1"/>
        </w:rPr>
      </w:pPr>
      <w:r w:rsidDel="00000000" w:rsidR="00000000" w:rsidRPr="00000000">
        <w:rPr>
          <w:rtl w:val="0"/>
        </w:rPr>
      </w:r>
    </w:p>
    <w:p w:rsidR="00000000" w:rsidDel="00000000" w:rsidP="00000000" w:rsidRDefault="00000000" w:rsidRPr="00000000" w14:paraId="00000327">
      <w:pPr>
        <w:pStyle w:val="Heading2"/>
        <w:rPr/>
      </w:pPr>
      <w:bookmarkStart w:colFirst="0" w:colLast="0" w:name="_s84nzeep4txu" w:id="50"/>
      <w:bookmarkEnd w:id="50"/>
      <w:r w:rsidDel="00000000" w:rsidR="00000000" w:rsidRPr="00000000">
        <w:br w:type="page"/>
      </w:r>
      <w:r w:rsidDel="00000000" w:rsidR="00000000" w:rsidRPr="00000000">
        <w:rPr>
          <w:rtl w:val="0"/>
        </w:rPr>
      </w:r>
    </w:p>
    <w:p w:rsidR="00000000" w:rsidDel="00000000" w:rsidP="00000000" w:rsidRDefault="00000000" w:rsidRPr="00000000" w14:paraId="00000328">
      <w:pPr>
        <w:pStyle w:val="Heading3"/>
        <w:rPr/>
      </w:pPr>
      <w:bookmarkStart w:colFirst="0" w:colLast="0" w:name="_mdmaq1w89dur" w:id="51"/>
      <w:bookmarkEnd w:id="51"/>
      <w:r w:rsidDel="00000000" w:rsidR="00000000" w:rsidRPr="00000000">
        <w:rPr>
          <w:rtl w:val="0"/>
        </w:rPr>
        <w:t xml:space="preserve">1.10 Information security (Clause 6.1)</w:t>
      </w:r>
    </w:p>
    <w:p w:rsidR="00000000" w:rsidDel="00000000" w:rsidP="00000000" w:rsidRDefault="00000000" w:rsidRPr="00000000" w14:paraId="00000329">
      <w:pPr>
        <w:rPr>
          <w:i w:val="1"/>
          <w:iCs w:val="1"/>
        </w:rPr>
      </w:pPr>
      <w:r w:rsidDel="00000000" w:rsidR="00000000" w:rsidRPr="00000000">
        <w:rPr>
          <w:rtl w:val="0"/>
        </w:rPr>
        <w:t xml:space="preserve">All procurement in NRK must follow these requirements as a minimum </w:t>
      </w:r>
      <w:r w:rsidDel="00000000" w:rsidR="00000000" w:rsidRPr="00000000">
        <w:rPr>
          <w:i w:val="1"/>
          <w:iCs w:val="1"/>
          <w:rtl w:val="0"/>
        </w:rPr>
        <w:t xml:space="preserve">Attachment 8 Vendor Security Requirements. </w:t>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rPr>
          <w:color w:val="242021"/>
        </w:rPr>
      </w:pPr>
      <w:r w:rsidDel="00000000" w:rsidR="00000000" w:rsidRPr="00000000">
        <w:rPr>
          <w:rtl w:val="0"/>
        </w:rPr>
        <w:t xml:space="preserve">Additional requirements the Supplier must comply with requirements in the following table:</w:t>
      </w:r>
      <w:r w:rsidDel="00000000" w:rsidR="00000000" w:rsidRPr="00000000">
        <w:rPr>
          <w:rtl w:val="0"/>
        </w:rPr>
      </w:r>
    </w:p>
    <w:tbl>
      <w:tblPr>
        <w:tblStyle w:val="Table21"/>
        <w:tblW w:w="9524.4094488188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0.3937007874016"/>
        <w:gridCol w:w="1020.472440944882"/>
        <w:gridCol w:w="7653.543307086615"/>
        <w:tblGridChange w:id="0">
          <w:tblGrid>
            <w:gridCol w:w="850.3937007874016"/>
            <w:gridCol w:w="1020.472440944882"/>
            <w:gridCol w:w="7653.5433070866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32C">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2D">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2E">
            <w:pPr>
              <w:widowControl w:val="0"/>
              <w:spacing w:before="0" w:line="240" w:lineRule="auto"/>
              <w:rPr>
                <w:color w:val="ffffff"/>
              </w:rPr>
            </w:pPr>
            <w:r w:rsidDel="00000000" w:rsidR="00000000" w:rsidRPr="00000000">
              <w:rPr>
                <w:color w:val="ffffff"/>
                <w:rtl w:val="0"/>
              </w:rPr>
              <w:t xml:space="preserve">Requirement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F">
            <w:pPr>
              <w:widowControl w:val="0"/>
              <w:spacing w:before="0" w:line="240" w:lineRule="auto"/>
              <w:rPr>
                <w:color w:val="242021"/>
              </w:rPr>
            </w:pPr>
            <w:r w:rsidDel="00000000" w:rsidR="00000000" w:rsidRPr="00000000">
              <w:rPr>
                <w:color w:val="242021"/>
                <w:rtl w:val="0"/>
              </w:rPr>
              <w:t xml:space="preserve">1.10.1</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widowControl w:val="0"/>
              <w:rPr>
                <w:color w:val="242021"/>
              </w:rPr>
            </w:pPr>
            <w:r w:rsidDel="00000000" w:rsidR="00000000" w:rsidRPr="00000000">
              <w:rPr>
                <w:color w:val="242021"/>
                <w:rtl w:val="0"/>
              </w:rPr>
              <w:t xml:space="preserve"> 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widowControl w:val="0"/>
              <w:rPr>
                <w:color w:val="242021"/>
              </w:rPr>
            </w:pPr>
            <w:r w:rsidDel="00000000" w:rsidR="00000000" w:rsidRPr="00000000">
              <w:rPr>
                <w:color w:val="242021"/>
                <w:rtl w:val="0"/>
              </w:rPr>
              <w:t xml:space="preserve">The solution shall support granular network segmentation.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2">
            <w:pPr>
              <w:widowControl w:val="0"/>
              <w:spacing w:before="0" w:line="240" w:lineRule="auto"/>
              <w:rPr>
                <w:color w:val="242021"/>
              </w:rPr>
            </w:pPr>
            <w:r w:rsidDel="00000000" w:rsidR="00000000" w:rsidRPr="00000000">
              <w:rPr>
                <w:color w:val="242021"/>
                <w:rtl w:val="0"/>
              </w:rPr>
              <w:t xml:space="preserve">1.10.2</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rPr>
                <w:color w:val="242021"/>
              </w:rPr>
            </w:pPr>
            <w:r w:rsidDel="00000000" w:rsidR="00000000" w:rsidRPr="00000000">
              <w:rPr>
                <w:color w:val="242021"/>
                <w:rtl w:val="0"/>
              </w:rPr>
              <w:t xml:space="preserve">The Supplier shall provide documentation on how to implement and integrate the solution in a secure manner, including API integrations, changing default passwords, and equivalent.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5">
            <w:pPr>
              <w:widowControl w:val="0"/>
              <w:spacing w:before="0" w:line="240" w:lineRule="auto"/>
              <w:rPr>
                <w:color w:val="242021"/>
              </w:rPr>
            </w:pPr>
            <w:r w:rsidDel="00000000" w:rsidR="00000000" w:rsidRPr="00000000">
              <w:rPr>
                <w:color w:val="242021"/>
                <w:rtl w:val="0"/>
              </w:rPr>
              <w:t xml:space="preserve">1.10.3</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widowControl w:val="0"/>
              <w:rPr>
                <w:color w:val="242021"/>
              </w:rPr>
            </w:pPr>
            <w:r w:rsidDel="00000000" w:rsidR="00000000" w:rsidRPr="00000000">
              <w:rPr>
                <w:color w:val="242021"/>
                <w:rtl w:val="0"/>
              </w:rPr>
              <w:t xml:space="preserve">The Supplier shall test self-developed solutions against known vulnerabilities such as OWASP Top10 or equivalent.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8">
            <w:pPr>
              <w:widowControl w:val="0"/>
              <w:spacing w:before="0" w:line="240" w:lineRule="auto"/>
              <w:rPr>
                <w:color w:val="242021"/>
              </w:rPr>
            </w:pPr>
            <w:r w:rsidDel="00000000" w:rsidR="00000000" w:rsidRPr="00000000">
              <w:rPr>
                <w:color w:val="242021"/>
                <w:rtl w:val="0"/>
              </w:rPr>
              <w:t xml:space="preserve">1.10.4</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rPr>
                <w:color w:val="242021"/>
              </w:rPr>
            </w:pPr>
            <w:r w:rsidDel="00000000" w:rsidR="00000000" w:rsidRPr="00000000">
              <w:rPr>
                <w:color w:val="242021"/>
                <w:rtl w:val="0"/>
              </w:rPr>
              <w:t xml:space="preserve">SaaS solutions should follow the requirements of CSA CAIQ.</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spacing w:before="0" w:line="240" w:lineRule="auto"/>
              <w:rPr>
                <w:color w:val="242021"/>
              </w:rPr>
            </w:pPr>
            <w:r w:rsidDel="00000000" w:rsidR="00000000" w:rsidRPr="00000000">
              <w:rPr>
                <w:color w:val="242021"/>
                <w:rtl w:val="0"/>
              </w:rPr>
              <w:t xml:space="preserve">1.10.5</w:t>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widowControl w:val="0"/>
              <w:rPr>
                <w:color w:val="242021"/>
              </w:rPr>
            </w:pPr>
            <w:r w:rsidDel="00000000" w:rsidR="00000000" w:rsidRPr="00000000">
              <w:rPr>
                <w:color w:val="242021"/>
                <w:rtl w:val="0"/>
              </w:rPr>
              <w:t xml:space="preserve">The WPS should support single sign-on using oauth2/openid and/or SAML</w:t>
            </w:r>
            <w:r w:rsidDel="00000000" w:rsidR="00000000" w:rsidRPr="00000000">
              <w:rPr>
                <w:rFonts w:ascii="Calibri" w:cs="Calibri" w:eastAsia="Calibri" w:hAnsi="Calibri"/>
                <w:color w:val="242424"/>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E">
            <w:pPr>
              <w:widowControl w:val="0"/>
              <w:spacing w:before="0" w:line="240" w:lineRule="auto"/>
              <w:rPr>
                <w:color w:val="242021"/>
              </w:rPr>
            </w:pPr>
            <w:r w:rsidDel="00000000" w:rsidR="00000000" w:rsidRPr="00000000">
              <w:rPr>
                <w:color w:val="242021"/>
                <w:rtl w:val="0"/>
              </w:rPr>
              <w:t xml:space="preserve">1.10.6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3F">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widowControl w:val="0"/>
              <w:rPr>
                <w:color w:val="242021"/>
              </w:rPr>
            </w:pPr>
            <w:r w:rsidDel="00000000" w:rsidR="00000000" w:rsidRPr="00000000">
              <w:rPr>
                <w:color w:val="242021"/>
                <w:rtl w:val="0"/>
              </w:rPr>
              <w:t xml:space="preserve">The WPS can use either Active Directory or Azure Active Directory for users and groups. If the WPS has its own internal user and group database, the WPS should support provisioning users and groups using SCIM.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1">
            <w:pPr>
              <w:widowControl w:val="0"/>
              <w:spacing w:before="0" w:line="240" w:lineRule="auto"/>
              <w:rPr>
                <w:color w:val="242021"/>
              </w:rPr>
            </w:pPr>
            <w:r w:rsidDel="00000000" w:rsidR="00000000" w:rsidRPr="00000000">
              <w:rPr>
                <w:color w:val="242021"/>
                <w:rtl w:val="0"/>
              </w:rPr>
              <w:t xml:space="preserve">1.10.7</w:t>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rPr>
                <w:color w:val="242021"/>
              </w:rPr>
            </w:pPr>
            <w:r w:rsidDel="00000000" w:rsidR="00000000" w:rsidRPr="00000000">
              <w:rPr>
                <w:color w:val="242021"/>
                <w:rtl w:val="0"/>
              </w:rPr>
              <w:t xml:space="preserve">Must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rPr>
                <w:color w:val="242021"/>
              </w:rPr>
            </w:pPr>
            <w:r w:rsidDel="00000000" w:rsidR="00000000" w:rsidRPr="00000000">
              <w:rPr>
                <w:color w:val="242021"/>
                <w:rtl w:val="0"/>
              </w:rPr>
              <w:t xml:space="preserve">The WPS shall support role-based access control.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spacing w:before="0" w:line="240" w:lineRule="auto"/>
              <w:rPr>
                <w:color w:val="242021"/>
              </w:rPr>
            </w:pPr>
            <w:r w:rsidDel="00000000" w:rsidR="00000000" w:rsidRPr="00000000">
              <w:rPr>
                <w:color w:val="242021"/>
                <w:rtl w:val="0"/>
              </w:rPr>
              <w:t xml:space="preserve">1.10.8</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widowControl w:val="0"/>
              <w:rPr>
                <w:color w:val="242021"/>
              </w:rPr>
            </w:pPr>
            <w:r w:rsidDel="00000000" w:rsidR="00000000" w:rsidRPr="00000000">
              <w:rPr>
                <w:color w:val="242021"/>
                <w:rtl w:val="0"/>
              </w:rPr>
              <w:t xml:space="preserve">Communication between the users and the WPS system should be encrypted using TLS1.3 or higher.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7">
            <w:pPr>
              <w:widowControl w:val="0"/>
              <w:spacing w:before="0" w:line="240" w:lineRule="auto"/>
              <w:rPr>
                <w:color w:val="242021"/>
              </w:rPr>
            </w:pPr>
            <w:r w:rsidDel="00000000" w:rsidR="00000000" w:rsidRPr="00000000">
              <w:rPr>
                <w:color w:val="242021"/>
                <w:rtl w:val="0"/>
              </w:rPr>
              <w:t xml:space="preserve">1.10.9</w:t>
            </w:r>
          </w:p>
        </w:tc>
        <w:tc>
          <w:tcPr>
            <w:shd w:fill="auto" w:val="clear"/>
            <w:tcMar>
              <w:top w:w="100.0" w:type="dxa"/>
              <w:left w:w="100.0" w:type="dxa"/>
              <w:bottom w:w="100.0" w:type="dxa"/>
              <w:right w:w="100.0" w:type="dxa"/>
            </w:tcMar>
            <w:vAlign w:val="top"/>
          </w:tcPr>
          <w:p w:rsidR="00000000" w:rsidDel="00000000" w:rsidP="00000000" w:rsidRDefault="00000000" w:rsidRPr="00000000" w14:paraId="00000348">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widowControl w:val="0"/>
              <w:rPr>
                <w:color w:val="242021"/>
              </w:rPr>
            </w:pPr>
            <w:r w:rsidDel="00000000" w:rsidR="00000000" w:rsidRPr="00000000">
              <w:rPr>
                <w:color w:val="242021"/>
                <w:rtl w:val="0"/>
              </w:rPr>
              <w:t xml:space="preserve">The WPS should be able to send security logs to a remote SIEM (Security Incident and Event Management) system. Currently NRK uses Azure Sentinel.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A">
            <w:pPr>
              <w:widowControl w:val="0"/>
              <w:spacing w:before="0" w:line="240" w:lineRule="auto"/>
              <w:rPr>
                <w:color w:val="242021"/>
              </w:rPr>
            </w:pPr>
            <w:r w:rsidDel="00000000" w:rsidR="00000000" w:rsidRPr="00000000">
              <w:rPr>
                <w:color w:val="242021"/>
                <w:rtl w:val="0"/>
              </w:rPr>
              <w:t xml:space="preserve">1.10.10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rPr>
                <w:color w:val="242021"/>
              </w:rPr>
            </w:pPr>
            <w:r w:rsidDel="00000000" w:rsidR="00000000" w:rsidRPr="00000000">
              <w:rPr>
                <w:color w:val="242021"/>
                <w:rtl w:val="0"/>
              </w:rPr>
              <w:t xml:space="preserve">The WPS should support API access using the  Supplier’s specific access tokens or OAuth2.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D">
            <w:pPr>
              <w:widowControl w:val="0"/>
              <w:spacing w:before="0" w:line="240" w:lineRule="auto"/>
              <w:rPr>
                <w:color w:val="242021"/>
              </w:rPr>
            </w:pPr>
            <w:r w:rsidDel="00000000" w:rsidR="00000000" w:rsidRPr="00000000">
              <w:rPr>
                <w:color w:val="242021"/>
                <w:rtl w:val="0"/>
              </w:rPr>
              <w:t xml:space="preserve">1.10.11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rPr/>
            </w:pPr>
            <w:r w:rsidDel="00000000" w:rsidR="00000000" w:rsidRPr="00000000">
              <w:rPr>
                <w:rtl w:val="0"/>
              </w:rPr>
              <w:t xml:space="preserve">NRK's data and use of the WPS shall not be used for training or developing AI models or other AI capabilities without NRK's express written permission.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0">
            <w:pPr>
              <w:widowControl w:val="0"/>
              <w:spacing w:before="0" w:line="240" w:lineRule="auto"/>
              <w:rPr>
                <w:color w:val="242021"/>
              </w:rPr>
            </w:pPr>
            <w:r w:rsidDel="00000000" w:rsidR="00000000" w:rsidRPr="00000000">
              <w:rPr>
                <w:color w:val="242021"/>
                <w:rtl w:val="0"/>
              </w:rPr>
              <w:t xml:space="preserve">1.10.12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52">
            <w:pPr>
              <w:widowControl w:val="0"/>
              <w:rPr/>
            </w:pPr>
            <w:r w:rsidDel="00000000" w:rsidR="00000000" w:rsidRPr="00000000">
              <w:rPr>
                <w:rtl w:val="0"/>
              </w:rPr>
              <w:t xml:space="preserve">The Supplier shall provide functionality or APIs that enable the Customer to export all configurations, workflows, and provisioning data in a standardized, machine-readable format upon termination of the agreement.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spacing w:before="0" w:line="240" w:lineRule="auto"/>
              <w:rPr>
                <w:color w:val="242021"/>
              </w:rPr>
            </w:pPr>
            <w:r w:rsidDel="00000000" w:rsidR="00000000" w:rsidRPr="00000000">
              <w:rPr>
                <w:color w:val="242021"/>
                <w:rtl w:val="0"/>
              </w:rPr>
              <w:t xml:space="preserve">1.10.13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widowControl w:val="0"/>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widowControl w:val="0"/>
              <w:rPr/>
            </w:pPr>
            <w:r w:rsidDel="00000000" w:rsidR="00000000" w:rsidRPr="00000000">
              <w:rPr>
                <w:rtl w:val="0"/>
              </w:rPr>
              <w:t xml:space="preserve">The Supplier shall, upon request, provide and regularly update a Software Bill of Materials (SBOM) for the WPS in a standard machine-readable format </w:t>
            </w:r>
          </w:p>
        </w:tc>
      </w:tr>
    </w:tbl>
    <w:p w:rsidR="00000000" w:rsidDel="00000000" w:rsidP="00000000" w:rsidRDefault="00000000" w:rsidRPr="00000000" w14:paraId="00000356">
      <w:pPr>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357">
      <w:pPr>
        <w:rPr>
          <w:rFonts w:ascii="NRK Sans" w:cs="NRK Sans" w:eastAsia="NRK Sans" w:hAnsi="NRK Sans"/>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358">
      <w:pPr>
        <w:pStyle w:val="Heading1"/>
        <w:rPr/>
      </w:pPr>
      <w:r w:rsidDel="00000000" w:rsidR="00000000" w:rsidRPr="00000000">
        <w:rPr>
          <w:rFonts w:ascii="NRK Sans" w:cs="NRK Sans" w:eastAsia="NRK Sans" w:hAnsi="NRK Sans"/>
          <w:rtl w:val="0"/>
        </w:rPr>
        <w:t xml:space="preserve">Appendix 2: The Supplier’s description of the service</w:t>
      </w:r>
      <w:r w:rsidDel="00000000" w:rsidR="00000000" w:rsidRPr="00000000">
        <w:rPr>
          <w:rtl w:val="0"/>
        </w:rPr>
      </w:r>
    </w:p>
    <w:p w:rsidR="00000000" w:rsidDel="00000000" w:rsidP="00000000" w:rsidRDefault="00000000" w:rsidRPr="00000000" w14:paraId="00000359">
      <w:pPr>
        <w:rPr>
          <w:i w:val="1"/>
          <w:iCs w:val="1"/>
        </w:rPr>
      </w:pPr>
      <w:r w:rsidDel="00000000" w:rsidR="00000000" w:rsidRPr="00000000">
        <w:rPr>
          <w:i w:val="1"/>
          <w:iCs w:val="1"/>
          <w:rtl w:val="0"/>
        </w:rPr>
        <w:t xml:space="preserve">Note: Requirement IDs in Appendix 2 correspond directly to the IDs used in Appendix 1 to ensure seamless mapping during evaluation.</w:t>
      </w:r>
      <w:r w:rsidDel="00000000" w:rsidR="00000000" w:rsidRPr="00000000">
        <w:rPr>
          <w:rtl w:val="0"/>
        </w:rPr>
      </w:r>
    </w:p>
    <w:p w:rsidR="00000000" w:rsidDel="00000000" w:rsidP="00000000" w:rsidRDefault="00000000" w:rsidRPr="00000000" w14:paraId="0000035A">
      <w:pPr>
        <w:pStyle w:val="Heading2"/>
        <w:rPr>
          <w:rFonts w:ascii="NRK Sans" w:cs="NRK Sans" w:eastAsia="NRK Sans" w:hAnsi="NRK Sans"/>
        </w:rPr>
      </w:pPr>
      <w:r w:rsidDel="00000000" w:rsidR="00000000" w:rsidRPr="00000000">
        <w:rPr>
          <w:rtl w:val="0"/>
        </w:rPr>
        <w:t xml:space="preserve">2.1 </w:t>
      </w:r>
      <w:r w:rsidDel="00000000" w:rsidR="00000000" w:rsidRPr="00000000">
        <w:rPr>
          <w:rFonts w:ascii="NRK Sans" w:cs="NRK Sans" w:eastAsia="NRK Sans" w:hAnsi="NRK Sans"/>
          <w:rtl w:val="0"/>
        </w:rPr>
        <w:t xml:space="preserve">Scope of the Agreement &amp; the Service </w:t>
      </w:r>
      <w:r w:rsidDel="00000000" w:rsidR="00000000" w:rsidRPr="00000000">
        <w:rPr>
          <w:rtl w:val="0"/>
        </w:rPr>
        <w:t xml:space="preserve">(Clause 1.1 &amp; 2.1)</w:t>
      </w:r>
      <w:r w:rsidDel="00000000" w:rsidR="00000000" w:rsidRPr="00000000">
        <w:rPr>
          <w:rtl w:val="0"/>
        </w:rPr>
      </w:r>
    </w:p>
    <w:p w:rsidR="00000000" w:rsidDel="00000000" w:rsidP="00000000" w:rsidRDefault="00000000" w:rsidRPr="00000000" w14:paraId="0000035B">
      <w:pPr>
        <w:rPr/>
      </w:pPr>
      <w:r w:rsidDel="00000000" w:rsidR="00000000" w:rsidRPr="00000000">
        <w:rPr>
          <w:rtl w:val="0"/>
        </w:rPr>
        <w:t xml:space="preserve">The objective of this RFP and the subsequent dialogue is to provide NRK with a WPS capable of meeting NRK’s long-term strategic goals.</w:t>
      </w:r>
    </w:p>
    <w:p w:rsidR="00000000" w:rsidDel="00000000" w:rsidP="00000000" w:rsidRDefault="00000000" w:rsidRPr="00000000" w14:paraId="0000035C">
      <w:pPr>
        <w:rPr>
          <w:color w:val="242021"/>
          <w:sz w:val="21"/>
          <w:szCs w:val="21"/>
        </w:rPr>
      </w:pPr>
      <w:r w:rsidDel="00000000" w:rsidR="00000000" w:rsidRPr="00000000">
        <w:rPr>
          <w:rtl w:val="0"/>
        </w:rPr>
      </w:r>
    </w:p>
    <w:p w:rsidR="00000000" w:rsidDel="00000000" w:rsidP="00000000" w:rsidRDefault="00000000" w:rsidRPr="00000000" w14:paraId="0000035D">
      <w:pPr>
        <w:pStyle w:val="Heading3"/>
        <w:rPr>
          <w:i w:val="1"/>
          <w:iCs w:val="1"/>
          <w:color w:val="242021"/>
        </w:rPr>
      </w:pPr>
      <w:bookmarkStart w:colFirst="0" w:colLast="0" w:name="_tu7ceymyd93o" w:id="52"/>
      <w:bookmarkEnd w:id="52"/>
      <w:r w:rsidDel="00000000" w:rsidR="00000000" w:rsidRPr="00000000">
        <w:rPr>
          <w:rtl w:val="0"/>
        </w:rPr>
        <w:t xml:space="preserve">2</w:t>
      </w:r>
      <w:r w:rsidDel="00000000" w:rsidR="00000000" w:rsidRPr="00000000">
        <w:rPr>
          <w:rtl w:val="0"/>
        </w:rPr>
        <w:t xml:space="preserve">.1 Value for NRK</w:t>
      </w:r>
      <w:r w:rsidDel="00000000" w:rsidR="00000000" w:rsidRPr="00000000">
        <w:rPr>
          <w:rtl w:val="0"/>
        </w:rPr>
      </w:r>
    </w:p>
    <w:p w:rsidR="00000000" w:rsidDel="00000000" w:rsidP="00000000" w:rsidRDefault="00000000" w:rsidRPr="00000000" w14:paraId="0000035E">
      <w:pPr>
        <w:pStyle w:val="Heading4"/>
        <w:tabs>
          <w:tab w:val="left" w:leader="none" w:pos="142"/>
        </w:tabs>
        <w:rPr/>
      </w:pPr>
      <w:bookmarkStart w:colFirst="0" w:colLast="0" w:name="_c2n3xe6aw99i" w:id="53"/>
      <w:bookmarkEnd w:id="53"/>
      <w:r w:rsidDel="00000000" w:rsidR="00000000" w:rsidRPr="00000000">
        <w:rPr>
          <w:rtl w:val="0"/>
        </w:rPr>
        <w:t xml:space="preserve">2.1.1 Requirements</w:t>
      </w:r>
      <w:r w:rsidDel="00000000" w:rsidR="00000000" w:rsidRPr="00000000">
        <w:rPr>
          <w:rtl w:val="0"/>
        </w:rPr>
        <w:t xml:space="preserve"> - </w:t>
      </w:r>
      <w:r w:rsidDel="00000000" w:rsidR="00000000" w:rsidRPr="00000000">
        <w:rPr>
          <w:rtl w:val="0"/>
        </w:rPr>
        <w:t xml:space="preserve">Value for NRK</w:t>
      </w:r>
    </w:p>
    <w:p w:rsidR="00000000" w:rsidDel="00000000" w:rsidP="00000000" w:rsidRDefault="00000000" w:rsidRPr="00000000" w14:paraId="0000035F">
      <w:pPr>
        <w:tabs>
          <w:tab w:val="left" w:leader="none" w:pos="142"/>
        </w:tabs>
        <w:rPr>
          <w:color w:val="242021"/>
          <w:sz w:val="21"/>
          <w:szCs w:val="21"/>
        </w:rPr>
      </w:pPr>
      <w:r w:rsidDel="00000000" w:rsidR="00000000" w:rsidRPr="00000000">
        <w:rPr>
          <w:rtl w:val="0"/>
        </w:rPr>
      </w:r>
    </w:p>
    <w:tbl>
      <w:tblPr>
        <w:tblStyle w:val="Table22"/>
        <w:tblW w:w="95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1035"/>
        <w:gridCol w:w="6315"/>
        <w:gridCol w:w="1365"/>
        <w:tblGridChange w:id="0">
          <w:tblGrid>
            <w:gridCol w:w="825"/>
            <w:gridCol w:w="1035"/>
            <w:gridCol w:w="6315"/>
            <w:gridCol w:w="136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360">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61">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62">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363">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364">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5">
            <w:pPr>
              <w:widowControl w:val="0"/>
              <w:rPr>
                <w:color w:val="242021"/>
              </w:rPr>
            </w:pPr>
            <w:r w:rsidDel="00000000" w:rsidR="00000000" w:rsidRPr="00000000">
              <w:rPr>
                <w:color w:val="242021"/>
                <w:rtl w:val="0"/>
              </w:rPr>
              <w:t xml:space="preserve">1.1.1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67">
            <w:pPr>
              <w:widowControl w:val="0"/>
              <w:rPr>
                <w:b w:val="1"/>
                <w:bCs w:val="1"/>
                <w:color w:val="242021"/>
              </w:rPr>
            </w:pPr>
            <w:r w:rsidDel="00000000" w:rsidR="00000000" w:rsidRPr="00000000">
              <w:rPr>
                <w:b w:val="1"/>
                <w:bCs w:val="1"/>
                <w:color w:val="242021"/>
                <w:rtl w:val="0"/>
              </w:rPr>
              <w:t xml:space="preserve">Dynamic Resource Pooling &amp; Sharing</w:t>
            </w:r>
          </w:p>
          <w:p w:rsidR="00000000" w:rsidDel="00000000" w:rsidP="00000000" w:rsidRDefault="00000000" w:rsidRPr="00000000" w14:paraId="00000368">
            <w:pPr>
              <w:widowControl w:val="0"/>
              <w:rPr/>
            </w:pPr>
            <w:r w:rsidDel="00000000" w:rsidR="00000000" w:rsidRPr="00000000">
              <w:rPr>
                <w:color w:val="242021"/>
                <w:rtl w:val="0"/>
              </w:rPr>
              <w:t xml:space="preserve">T</w:t>
            </w:r>
            <w:r w:rsidDel="00000000" w:rsidR="00000000" w:rsidRPr="00000000">
              <w:rPr>
                <w:rtl w:val="0"/>
              </w:rPr>
              <w:t xml:space="preserve">he system must provide real-time visibility into resource availability across all of NRK. It should automatically find and allocate the best-suited shared resources (whether physical studios, hardware, or software compute) for a given production, eliminating the need for dedicated, single-use setups.</w:t>
            </w:r>
          </w:p>
          <w:p w:rsidR="00000000" w:rsidDel="00000000" w:rsidP="00000000" w:rsidRDefault="00000000" w:rsidRPr="00000000" w14:paraId="00000369">
            <w:pPr>
              <w:widowControl w:val="0"/>
              <w:rPr/>
            </w:pPr>
            <w:r w:rsidDel="00000000" w:rsidR="00000000" w:rsidRPr="00000000">
              <w:rPr>
                <w:rtl w:val="0"/>
              </w:rPr>
            </w:r>
          </w:p>
          <w:p w:rsidR="00000000" w:rsidDel="00000000" w:rsidP="00000000" w:rsidRDefault="00000000" w:rsidRPr="00000000" w14:paraId="0000036A">
            <w:pPr>
              <w:widowControl w:val="0"/>
              <w:rPr/>
            </w:pPr>
            <w:r w:rsidDel="00000000" w:rsidR="00000000" w:rsidRPr="00000000">
              <w:rPr>
                <w:rtl w:val="0"/>
              </w:rPr>
              <w:t xml:space="preserve">Minimum fulfilment of requirement is to be able to connect shared data centre resources to a production facility. </w:t>
            </w:r>
          </w:p>
          <w:p w:rsidR="00000000" w:rsidDel="00000000" w:rsidP="00000000" w:rsidRDefault="00000000" w:rsidRPr="00000000" w14:paraId="0000036B">
            <w:pPr>
              <w:widowControl w:val="0"/>
              <w:rPr/>
            </w:pPr>
            <w:r w:rsidDel="00000000" w:rsidR="00000000" w:rsidRPr="00000000">
              <w:rPr>
                <w:rtl w:val="0"/>
              </w:rPr>
            </w:r>
          </w:p>
          <w:p w:rsidR="00000000" w:rsidDel="00000000" w:rsidP="00000000" w:rsidRDefault="00000000" w:rsidRPr="00000000" w14:paraId="0000036C">
            <w:pPr>
              <w:widowControl w:val="0"/>
              <w:rPr/>
            </w:pPr>
            <w:r w:rsidDel="00000000" w:rsidR="00000000" w:rsidRPr="00000000">
              <w:rPr>
                <w:rtl w:val="0"/>
              </w:rPr>
              <w:t xml:space="preserve">Describe how your solution is able to make visibility of resources and how it operates and how it facilitates resource sharing.</w:t>
            </w:r>
          </w:p>
          <w:p w:rsidR="00000000" w:rsidDel="00000000" w:rsidP="00000000" w:rsidRDefault="00000000" w:rsidRPr="00000000" w14:paraId="0000036D">
            <w:pPr>
              <w:widowControl w:val="0"/>
              <w:rPr/>
            </w:pPr>
            <w:r w:rsidDel="00000000" w:rsidR="00000000" w:rsidRPr="00000000">
              <w:rPr>
                <w:rtl w:val="0"/>
              </w:rPr>
            </w:r>
          </w:p>
          <w:p w:rsidR="00000000" w:rsidDel="00000000" w:rsidP="00000000" w:rsidRDefault="00000000" w:rsidRPr="00000000" w14:paraId="0000036E">
            <w:pPr>
              <w:widowControl w:val="0"/>
              <w:rPr/>
            </w:pPr>
            <w:r w:rsidDel="00000000" w:rsidR="00000000" w:rsidRPr="00000000">
              <w:rPr>
                <w:rtl w:val="0"/>
              </w:rPr>
              <w:t xml:space="preserve">Describe how the solution will behave if there is a lack of available resources in the pool.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36F">
            <w:pPr>
              <w:widowControl w:val="0"/>
              <w:rPr>
                <w:color w:val="242021"/>
              </w:rPr>
            </w:pPr>
            <w:r w:rsidDel="00000000" w:rsidR="00000000" w:rsidRPr="00000000">
              <w:rPr>
                <w:rtl w:val="0"/>
              </w:rPr>
            </w:r>
          </w:p>
        </w:tc>
      </w:tr>
      <w:tr>
        <w:trPr>
          <w:cantSplit w:val="0"/>
          <w:trHeight w:val="855"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70">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72">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4">
            <w:pPr>
              <w:widowControl w:val="0"/>
              <w:rPr>
                <w:color w:val="242021"/>
              </w:rPr>
            </w:pPr>
            <w:r w:rsidDel="00000000" w:rsidR="00000000" w:rsidRPr="00000000">
              <w:rPr>
                <w:color w:val="242021"/>
                <w:rtl w:val="0"/>
              </w:rPr>
              <w:t xml:space="preserve">1.1.2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7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76">
            <w:pPr>
              <w:widowControl w:val="0"/>
              <w:rPr>
                <w:b w:val="1"/>
                <w:bCs w:val="1"/>
              </w:rPr>
            </w:pPr>
            <w:r w:rsidDel="00000000" w:rsidR="00000000" w:rsidRPr="00000000">
              <w:rPr>
                <w:b w:val="1"/>
                <w:bCs w:val="1"/>
                <w:rtl w:val="0"/>
              </w:rPr>
              <w:t xml:space="preserve">Editorial Empowerment &amp; Automation</w:t>
            </w:r>
          </w:p>
          <w:p w:rsidR="00000000" w:rsidDel="00000000" w:rsidP="00000000" w:rsidRDefault="00000000" w:rsidRPr="00000000" w14:paraId="00000377">
            <w:pPr>
              <w:widowControl w:val="0"/>
              <w:rPr/>
            </w:pPr>
            <w:r w:rsidDel="00000000" w:rsidR="00000000" w:rsidRPr="00000000">
              <w:rPr>
                <w:rtl w:val="0"/>
              </w:rPr>
              <w:t xml:space="preserve">Non-technical staff must be able to plan and book standard setups independently through intuitive self-service solutions. By automating routine provisioning and routing tasks, the system will reduce human errors, accelerate time-to-air, and free MOC/technical operators from doing equipment allocation to focus on complex productions rather than manual routing.</w:t>
            </w:r>
          </w:p>
          <w:p w:rsidR="00000000" w:rsidDel="00000000" w:rsidP="00000000" w:rsidRDefault="00000000" w:rsidRPr="00000000" w14:paraId="00000378">
            <w:pPr>
              <w:widowControl w:val="0"/>
              <w:rPr/>
            </w:pPr>
            <w:r w:rsidDel="00000000" w:rsidR="00000000" w:rsidRPr="00000000">
              <w:rPr>
                <w:rtl w:val="0"/>
              </w:rPr>
            </w:r>
          </w:p>
          <w:p w:rsidR="00000000" w:rsidDel="00000000" w:rsidP="00000000" w:rsidRDefault="00000000" w:rsidRPr="00000000" w14:paraId="00000379">
            <w:pPr>
              <w:widowControl w:val="0"/>
              <w:rPr/>
            </w:pPr>
            <w:r w:rsidDel="00000000" w:rsidR="00000000" w:rsidRPr="00000000">
              <w:rPr>
                <w:rtl w:val="0"/>
              </w:rPr>
              <w:t xml:space="preserve">Describe how your solution supports Non-technical staff on planning and booking.</w:t>
            </w:r>
          </w:p>
          <w:p w:rsidR="00000000" w:rsidDel="00000000" w:rsidP="00000000" w:rsidRDefault="00000000" w:rsidRPr="00000000" w14:paraId="0000037A">
            <w:pPr>
              <w:widowControl w:val="0"/>
              <w:rPr/>
            </w:pPr>
            <w:r w:rsidDel="00000000" w:rsidR="00000000" w:rsidRPr="00000000">
              <w:rPr>
                <w:rtl w:val="0"/>
              </w:rPr>
            </w:r>
          </w:p>
          <w:p w:rsidR="00000000" w:rsidDel="00000000" w:rsidP="00000000" w:rsidRDefault="00000000" w:rsidRPr="00000000" w14:paraId="0000037B">
            <w:pPr>
              <w:widowControl w:val="0"/>
              <w:rPr/>
            </w:pPr>
            <w:r w:rsidDel="00000000" w:rsidR="00000000" w:rsidRPr="00000000">
              <w:rPr>
                <w:rtl w:val="0"/>
              </w:rPr>
              <w:t xml:space="preserve">Describe how the solution will behave if there is a lack of available resources in the pool.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7D">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7F">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rPr>
                <w:color w:val="242021"/>
              </w:rPr>
            </w:pPr>
            <w:r w:rsidDel="00000000" w:rsidR="00000000" w:rsidRPr="00000000">
              <w:rPr>
                <w:color w:val="242021"/>
                <w:rtl w:val="0"/>
              </w:rPr>
              <w:t xml:space="preserve">1.1.3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widowControl w:val="0"/>
              <w:rPr>
                <w:b w:val="1"/>
                <w:bCs w:val="1"/>
              </w:rPr>
            </w:pPr>
            <w:r w:rsidDel="00000000" w:rsidR="00000000" w:rsidRPr="00000000">
              <w:rPr>
                <w:b w:val="1"/>
                <w:bCs w:val="1"/>
                <w:rtl w:val="0"/>
              </w:rPr>
              <w:t xml:space="preserve">Support Sustainability</w:t>
            </w:r>
          </w:p>
          <w:p w:rsidR="00000000" w:rsidDel="00000000" w:rsidP="00000000" w:rsidRDefault="00000000" w:rsidRPr="00000000" w14:paraId="00000384">
            <w:pPr>
              <w:widowControl w:val="0"/>
              <w:rPr/>
            </w:pPr>
            <w:r w:rsidDel="00000000" w:rsidR="00000000" w:rsidRPr="00000000">
              <w:rPr>
                <w:rtl w:val="0"/>
              </w:rPr>
              <w:t xml:space="preserve">The platform must make it easier to make sustainable choices. </w:t>
            </w:r>
            <w:r w:rsidDel="00000000" w:rsidR="00000000" w:rsidRPr="00000000">
              <w:rPr>
                <w:rtl w:val="0"/>
              </w:rPr>
              <w:t xml:space="preserve">By making possible goals for "work from anywhere", remote productions</w:t>
            </w:r>
            <w:r w:rsidDel="00000000" w:rsidR="00000000" w:rsidRPr="00000000">
              <w:rPr>
                <w:rtl w:val="0"/>
              </w:rPr>
              <w:t xml:space="preserve"> and maximizing the reuse of centralized resources. </w:t>
            </w:r>
          </w:p>
          <w:p w:rsidR="00000000" w:rsidDel="00000000" w:rsidP="00000000" w:rsidRDefault="00000000" w:rsidRPr="00000000" w14:paraId="00000385">
            <w:pPr>
              <w:widowControl w:val="0"/>
              <w:rPr/>
            </w:pPr>
            <w:r w:rsidDel="00000000" w:rsidR="00000000" w:rsidRPr="00000000">
              <w:rPr>
                <w:rtl w:val="0"/>
              </w:rPr>
            </w:r>
          </w:p>
          <w:p w:rsidR="00000000" w:rsidDel="00000000" w:rsidP="00000000" w:rsidRDefault="00000000" w:rsidRPr="00000000" w14:paraId="00000386">
            <w:pPr>
              <w:widowControl w:val="0"/>
              <w:rPr/>
            </w:pPr>
            <w:r w:rsidDel="00000000" w:rsidR="00000000" w:rsidRPr="00000000">
              <w:rPr>
                <w:rtl w:val="0"/>
              </w:rPr>
              <w:t xml:space="preserve">As a minimum the system must directly contribute to reducing NRK’s carbon footprint by </w:t>
            </w:r>
            <w:r w:rsidDel="00000000" w:rsidR="00000000" w:rsidRPr="00000000">
              <w:rPr>
                <w:rtl w:val="0"/>
              </w:rPr>
              <w:t xml:space="preserve">making centralised equipment available to productions or sites. Hence reducing the need for travel to or transport of media production equipment. </w:t>
            </w:r>
          </w:p>
          <w:p w:rsidR="00000000" w:rsidDel="00000000" w:rsidP="00000000" w:rsidRDefault="00000000" w:rsidRPr="00000000" w14:paraId="00000387">
            <w:pPr>
              <w:widowControl w:val="0"/>
              <w:rPr/>
            </w:pPr>
            <w:r w:rsidDel="00000000" w:rsidR="00000000" w:rsidRPr="00000000">
              <w:rPr>
                <w:rtl w:val="0"/>
              </w:rPr>
            </w:r>
          </w:p>
          <w:p w:rsidR="00000000" w:rsidDel="00000000" w:rsidP="00000000" w:rsidRDefault="00000000" w:rsidRPr="00000000" w14:paraId="00000388">
            <w:pPr>
              <w:widowControl w:val="0"/>
              <w:rPr/>
            </w:pPr>
            <w:r w:rsidDel="00000000" w:rsidR="00000000" w:rsidRPr="00000000">
              <w:rPr>
                <w:rtl w:val="0"/>
              </w:rPr>
              <w:t xml:space="preserve">Describe how your solution can support NRK in reducing carbon footprint for NRKs future production platform. If relevant use cases, please share one-pager about the environmental benefits in the different use cases. </w:t>
            </w:r>
          </w:p>
          <w:p w:rsidR="00000000" w:rsidDel="00000000" w:rsidP="00000000" w:rsidRDefault="00000000" w:rsidRPr="00000000" w14:paraId="00000389">
            <w:pPr>
              <w:widowControl w:val="0"/>
              <w:rPr>
                <w:b w:val="1"/>
                <w:bCs w:val="1"/>
                <w:i w:val="1"/>
                <w:iCs w:val="1"/>
              </w:rPr>
            </w:pPr>
            <w:r w:rsidDel="00000000" w:rsidR="00000000" w:rsidRPr="00000000">
              <w:rPr>
                <w:i w:val="1"/>
                <w:iCs w:val="1"/>
                <w:rtl w:val="0"/>
              </w:rPr>
              <w:t xml:space="preserve">One-pager can be added as a combined pdf-file gathering all use cases into one document.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A">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8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rPr>
                <w:color w:val="242021"/>
              </w:rPr>
            </w:pPr>
            <w:r w:rsidDel="00000000" w:rsidR="00000000" w:rsidRPr="00000000">
              <w:rPr>
                <w:color w:val="242021"/>
                <w:rtl w:val="0"/>
              </w:rPr>
              <w:t xml:space="preserve">1.1.4</w:t>
            </w:r>
          </w:p>
        </w:tc>
        <w:tc>
          <w:tcPr>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widowControl w:val="0"/>
              <w:rPr>
                <w:b w:val="1"/>
                <w:bCs w:val="1"/>
              </w:rPr>
            </w:pPr>
            <w:r w:rsidDel="00000000" w:rsidR="00000000" w:rsidRPr="00000000">
              <w:rPr>
                <w:b w:val="1"/>
                <w:bCs w:val="1"/>
                <w:rtl w:val="0"/>
              </w:rPr>
              <w:t xml:space="preserve">Produce More with Confidence &amp; Resilience</w:t>
            </w:r>
          </w:p>
          <w:p w:rsidR="00000000" w:rsidDel="00000000" w:rsidP="00000000" w:rsidRDefault="00000000" w:rsidRPr="00000000" w14:paraId="00000392">
            <w:pPr>
              <w:widowControl w:val="0"/>
              <w:rPr/>
            </w:pPr>
            <w:r w:rsidDel="00000000" w:rsidR="00000000" w:rsidRPr="00000000">
              <w:rPr>
                <w:rtl w:val="0"/>
              </w:rPr>
              <w:t xml:space="preserve">The system must provide the structural reliability needed to safely schedule more concurrent productions on the same technical footprint. This includes robust exception handling and "Strategic Preemption"—the ability to automatically tear down or re-route lower-priority workflows to free up capacity for Priority 1 events like Breaking News.</w:t>
            </w:r>
          </w:p>
          <w:p w:rsidR="00000000" w:rsidDel="00000000" w:rsidP="00000000" w:rsidRDefault="00000000" w:rsidRPr="00000000" w14:paraId="00000393">
            <w:pPr>
              <w:widowControl w:val="0"/>
              <w:rPr/>
            </w:pPr>
            <w:r w:rsidDel="00000000" w:rsidR="00000000" w:rsidRPr="00000000">
              <w:rPr>
                <w:rtl w:val="0"/>
              </w:rPr>
            </w:r>
          </w:p>
          <w:p w:rsidR="00000000" w:rsidDel="00000000" w:rsidP="00000000" w:rsidRDefault="00000000" w:rsidRPr="00000000" w14:paraId="00000394">
            <w:pPr>
              <w:widowControl w:val="0"/>
              <w:rPr/>
            </w:pPr>
            <w:r w:rsidDel="00000000" w:rsidR="00000000" w:rsidRPr="00000000">
              <w:rPr>
                <w:rtl w:val="0"/>
              </w:rPr>
              <w:t xml:space="preserve">Describe how your solution supports scheduling productions and exception handling. </w:t>
              <w:br w:type="textWrapping"/>
            </w:r>
          </w:p>
          <w:p w:rsidR="00000000" w:rsidDel="00000000" w:rsidP="00000000" w:rsidRDefault="00000000" w:rsidRPr="00000000" w14:paraId="00000395">
            <w:pPr>
              <w:widowControl w:val="0"/>
              <w:rPr/>
            </w:pPr>
            <w:r w:rsidDel="00000000" w:rsidR="00000000" w:rsidRPr="00000000">
              <w:rPr>
                <w:rtl w:val="0"/>
              </w:rPr>
              <w:t xml:space="preserve">Describe if the solution supports some kind of “demand for elevated rights” to cancel ongoing bookings, to free up resources.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96">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9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99">
            <w:pPr>
              <w:widowControl w:val="0"/>
              <w:rPr>
                <w:b w:val="1"/>
                <w:bCs w:val="1"/>
                <w:color w:val="242021"/>
              </w:rPr>
            </w:pPr>
            <w:r w:rsidDel="00000000" w:rsidR="00000000" w:rsidRPr="00000000">
              <w:rPr>
                <w:rtl w:val="0"/>
              </w:rPr>
            </w:r>
          </w:p>
        </w:tc>
      </w:tr>
    </w:tbl>
    <w:p w:rsidR="00000000" w:rsidDel="00000000" w:rsidP="00000000" w:rsidRDefault="00000000" w:rsidRPr="00000000" w14:paraId="0000039B">
      <w:pPr>
        <w:pStyle w:val="Heading3"/>
        <w:rPr/>
      </w:pPr>
      <w:bookmarkStart w:colFirst="0" w:colLast="0" w:name="_9gfj91vmo6u8" w:id="54"/>
      <w:bookmarkEnd w:id="54"/>
      <w:r w:rsidDel="00000000" w:rsidR="00000000" w:rsidRPr="00000000">
        <w:rPr>
          <w:rtl w:val="0"/>
        </w:rPr>
        <w:t xml:space="preserve">2.2. Users and respective value from WPS</w:t>
      </w:r>
    </w:p>
    <w:p w:rsidR="00000000" w:rsidDel="00000000" w:rsidP="00000000" w:rsidRDefault="00000000" w:rsidRPr="00000000" w14:paraId="0000039C">
      <w:pPr>
        <w:pStyle w:val="Heading4"/>
        <w:tabs>
          <w:tab w:val="left" w:leader="none" w:pos="142"/>
        </w:tabs>
        <w:ind w:left="576"/>
        <w:rPr>
          <w:color w:val="000000"/>
        </w:rPr>
      </w:pPr>
      <w:bookmarkStart w:colFirst="0" w:colLast="0" w:name="_k7riqn6o0r4v" w:id="55"/>
      <w:bookmarkEnd w:id="55"/>
      <w:r w:rsidDel="00000000" w:rsidR="00000000" w:rsidRPr="00000000">
        <w:rPr>
          <w:color w:val="000000"/>
          <w:rtl w:val="0"/>
        </w:rPr>
        <w:t xml:space="preserve">2.2.1 Direct Users</w:t>
      </w:r>
    </w:p>
    <w:p w:rsidR="00000000" w:rsidDel="00000000" w:rsidP="00000000" w:rsidRDefault="00000000" w:rsidRPr="00000000" w14:paraId="0000039D">
      <w:pPr>
        <w:tabs>
          <w:tab w:val="left" w:leader="none" w:pos="142"/>
        </w:tabs>
        <w:rPr/>
      </w:pPr>
      <w:r w:rsidDel="00000000" w:rsidR="00000000" w:rsidRPr="00000000">
        <w:rPr>
          <w:rtl w:val="0"/>
        </w:rPr>
        <w:t xml:space="preserve">Direct users are those that NRK </w:t>
      </w:r>
      <w:r w:rsidDel="00000000" w:rsidR="00000000" w:rsidRPr="00000000">
        <w:rPr>
          <w:i w:val="1"/>
          <w:iCs w:val="1"/>
          <w:rtl w:val="0"/>
        </w:rPr>
        <w:t xml:space="preserve">believes</w:t>
      </w:r>
      <w:r w:rsidDel="00000000" w:rsidR="00000000" w:rsidRPr="00000000">
        <w:rPr>
          <w:rtl w:val="0"/>
        </w:rPr>
        <w:t xml:space="preserve"> initially will interact directly with the WPS through its own user interfaces.</w:t>
      </w:r>
      <w:r w:rsidDel="00000000" w:rsidR="00000000" w:rsidRPr="00000000">
        <w:rPr>
          <w:rtl w:val="0"/>
        </w:rPr>
      </w:r>
    </w:p>
    <w:p w:rsidR="00000000" w:rsidDel="00000000" w:rsidP="00000000" w:rsidRDefault="00000000" w:rsidRPr="00000000" w14:paraId="0000039E">
      <w:pPr>
        <w:pStyle w:val="Heading5"/>
        <w:tabs>
          <w:tab w:val="left" w:leader="none" w:pos="142"/>
        </w:tabs>
        <w:rPr>
          <w:color w:val="242021"/>
          <w:sz w:val="21"/>
          <w:szCs w:val="21"/>
        </w:rPr>
      </w:pPr>
      <w:bookmarkStart w:colFirst="0" w:colLast="0" w:name="_4p4b95lcrs7d" w:id="56"/>
      <w:bookmarkEnd w:id="56"/>
      <w:r w:rsidDel="00000000" w:rsidR="00000000" w:rsidRPr="00000000">
        <w:rPr>
          <w:rtl w:val="0"/>
        </w:rPr>
        <w:t xml:space="preserve">Requirements - Operators at the Media Operations Center (MOC)</w:t>
      </w:r>
      <w:r w:rsidDel="00000000" w:rsidR="00000000" w:rsidRPr="00000000">
        <w:rPr>
          <w:rtl w:val="0"/>
        </w:rPr>
      </w:r>
    </w:p>
    <w:tbl>
      <w:tblPr>
        <w:tblStyle w:val="Table23"/>
        <w:tblW w:w="91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1035"/>
        <w:gridCol w:w="6090"/>
        <w:gridCol w:w="1410"/>
        <w:tblGridChange w:id="0">
          <w:tblGrid>
            <w:gridCol w:w="615"/>
            <w:gridCol w:w="1035"/>
            <w:gridCol w:w="6090"/>
            <w:gridCol w:w="141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39F">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A0">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A1">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3A2">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3A3">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4">
            <w:pPr>
              <w:widowControl w:val="0"/>
              <w:rPr>
                <w:color w:val="242021"/>
              </w:rPr>
            </w:pPr>
            <w:r w:rsidDel="00000000" w:rsidR="00000000" w:rsidRPr="00000000">
              <w:rPr>
                <w:color w:val="242021"/>
                <w:rtl w:val="0"/>
              </w:rPr>
              <w:t xml:space="preserve">1.2.1.1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rPr>
                <w:b w:val="1"/>
                <w:bCs w:val="1"/>
              </w:rPr>
            </w:pPr>
            <w:r w:rsidDel="00000000" w:rsidR="00000000" w:rsidRPr="00000000">
              <w:rPr>
                <w:b w:val="1"/>
                <w:bCs w:val="1"/>
                <w:rtl w:val="0"/>
              </w:rPr>
              <w:t xml:space="preserve">Unified operational truth</w:t>
            </w:r>
          </w:p>
          <w:p w:rsidR="00000000" w:rsidDel="00000000" w:rsidP="00000000" w:rsidRDefault="00000000" w:rsidRPr="00000000" w14:paraId="000003A7">
            <w:pPr>
              <w:widowControl w:val="0"/>
              <w:rPr/>
            </w:pPr>
            <w:r w:rsidDel="00000000" w:rsidR="00000000" w:rsidRPr="00000000">
              <w:rPr>
                <w:rtl w:val="0"/>
              </w:rPr>
              <w:t xml:space="preserve">The system should act as the definitive repository for all routing states and provisioning data, providing a single, accurate overview of connections to replace manual logging. </w:t>
            </w:r>
          </w:p>
          <w:p w:rsidR="00000000" w:rsidDel="00000000" w:rsidP="00000000" w:rsidRDefault="00000000" w:rsidRPr="00000000" w14:paraId="000003A8">
            <w:pPr>
              <w:widowControl w:val="0"/>
              <w:rPr/>
            </w:pPr>
            <w:r w:rsidDel="00000000" w:rsidR="00000000" w:rsidRPr="00000000">
              <w:rPr>
                <w:rtl w:val="0"/>
              </w:rPr>
            </w:r>
          </w:p>
          <w:p w:rsidR="00000000" w:rsidDel="00000000" w:rsidP="00000000" w:rsidRDefault="00000000" w:rsidRPr="00000000" w14:paraId="000003A9">
            <w:pPr>
              <w:widowControl w:val="0"/>
              <w:rPr/>
            </w:pPr>
            <w:r w:rsidDel="00000000" w:rsidR="00000000" w:rsidRPr="00000000">
              <w:rPr>
                <w:rtl w:val="0"/>
              </w:rPr>
              <w:t xml:space="preserve">Describe how this will be managed by the solution, and in particular how the solution will make sure to get updated state from other systems, e.g. the Broadcast control system. </w:t>
            </w:r>
          </w:p>
        </w:tc>
        <w:tc>
          <w:tcPr>
            <w:shd w:fill="auto" w:val="clear"/>
            <w:tcMar>
              <w:top w:w="100.0" w:type="dxa"/>
              <w:left w:w="100.0" w:type="dxa"/>
              <w:bottom w:w="100.0" w:type="dxa"/>
              <w:right w:w="100.0" w:type="dxa"/>
            </w:tcMar>
            <w:vAlign w:val="top"/>
          </w:tcPr>
          <w:p w:rsidR="00000000" w:rsidDel="00000000" w:rsidP="00000000" w:rsidRDefault="00000000" w:rsidRPr="00000000" w14:paraId="000003AA">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A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AD">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rPr>
                <w:color w:val="242021"/>
              </w:rPr>
            </w:pPr>
            <w:r w:rsidDel="00000000" w:rsidR="00000000" w:rsidRPr="00000000">
              <w:rPr>
                <w:color w:val="242021"/>
                <w:rtl w:val="0"/>
              </w:rPr>
              <w:t xml:space="preserve">1.2.1.2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B1">
            <w:pPr>
              <w:widowControl w:val="0"/>
              <w:rPr>
                <w:b w:val="1"/>
                <w:bCs w:val="1"/>
              </w:rPr>
            </w:pPr>
            <w:r w:rsidDel="00000000" w:rsidR="00000000" w:rsidRPr="00000000">
              <w:rPr>
                <w:b w:val="1"/>
                <w:bCs w:val="1"/>
                <w:rtl w:val="0"/>
              </w:rPr>
              <w:t xml:space="preserve">Proactive Conflict Management</w:t>
            </w:r>
          </w:p>
          <w:p w:rsidR="00000000" w:rsidDel="00000000" w:rsidP="00000000" w:rsidRDefault="00000000" w:rsidRPr="00000000" w14:paraId="000003B2">
            <w:pPr>
              <w:widowControl w:val="0"/>
              <w:rPr/>
            </w:pPr>
            <w:r w:rsidDel="00000000" w:rsidR="00000000" w:rsidRPr="00000000">
              <w:rPr>
                <w:rtl w:val="0"/>
              </w:rPr>
              <w:t xml:space="preserve">The system should proactively detect scheduling Clashes and generate intelligent warnings to prevent the accidental severance of active, on-air broadcasts. </w:t>
            </w:r>
          </w:p>
          <w:p w:rsidR="00000000" w:rsidDel="00000000" w:rsidP="00000000" w:rsidRDefault="00000000" w:rsidRPr="00000000" w14:paraId="000003B3">
            <w:pPr>
              <w:widowControl w:val="0"/>
              <w:rPr/>
            </w:pPr>
            <w:r w:rsidDel="00000000" w:rsidR="00000000" w:rsidRPr="00000000">
              <w:rPr>
                <w:rtl w:val="0"/>
              </w:rPr>
            </w:r>
          </w:p>
          <w:p w:rsidR="00000000" w:rsidDel="00000000" w:rsidP="00000000" w:rsidRDefault="00000000" w:rsidRPr="00000000" w14:paraId="000003B4">
            <w:pPr>
              <w:widowControl w:val="0"/>
              <w:rPr/>
            </w:pPr>
            <w:r w:rsidDel="00000000" w:rsidR="00000000" w:rsidRPr="00000000">
              <w:rPr>
                <w:rtl w:val="0"/>
              </w:rPr>
              <w:t xml:space="preserve">Describe how the solution will distinguish between immediate resource conflicts that must be handled now, and future resource challenges that can be handled later. NRK should be able to adjust threshold values ​​for when and where "close" events that require immediate handling. Please describe how the system allows that.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A">
            <w:pPr>
              <w:widowControl w:val="0"/>
              <w:rPr>
                <w:color w:val="242021"/>
              </w:rPr>
            </w:pPr>
            <w:r w:rsidDel="00000000" w:rsidR="00000000" w:rsidRPr="00000000">
              <w:rPr>
                <w:color w:val="242021"/>
                <w:rtl w:val="0"/>
              </w:rPr>
              <w:t xml:space="preserve">1.2.1.3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rPr>
                <w:b w:val="1"/>
                <w:bCs w:val="1"/>
              </w:rPr>
            </w:pPr>
            <w:r w:rsidDel="00000000" w:rsidR="00000000" w:rsidRPr="00000000">
              <w:rPr>
                <w:b w:val="1"/>
                <w:bCs w:val="1"/>
                <w:rtl w:val="0"/>
              </w:rPr>
              <w:t xml:space="preserve">Automated Alternative Routing</w:t>
            </w:r>
          </w:p>
          <w:p w:rsidR="00000000" w:rsidDel="00000000" w:rsidP="00000000" w:rsidRDefault="00000000" w:rsidRPr="00000000" w14:paraId="000003BD">
            <w:pPr>
              <w:widowControl w:val="0"/>
              <w:rPr>
                <w:b w:val="1"/>
                <w:bCs w:val="1"/>
              </w:rPr>
            </w:pPr>
            <w:r w:rsidDel="00000000" w:rsidR="00000000" w:rsidRPr="00000000">
              <w:rPr>
                <w:rtl w:val="0"/>
              </w:rPr>
              <w:t xml:space="preserve">Upon detecting a resource conflict, the system should automatically calculate, validate, and suggest viable alternative routing paths to the operator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B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C1">
            <w:pPr>
              <w:widowControl w:val="0"/>
              <w:rPr>
                <w:b w:val="1"/>
                <w:bCs w:val="1"/>
                <w:color w:val="242021"/>
              </w:rPr>
            </w:pPr>
            <w:r w:rsidDel="00000000" w:rsidR="00000000" w:rsidRPr="00000000">
              <w:rPr>
                <w:rtl w:val="0"/>
              </w:rPr>
            </w:r>
          </w:p>
        </w:tc>
      </w:tr>
    </w:tbl>
    <w:p w:rsidR="00000000" w:rsidDel="00000000" w:rsidP="00000000" w:rsidRDefault="00000000" w:rsidRPr="00000000" w14:paraId="000003C3">
      <w:pPr>
        <w:tabs>
          <w:tab w:val="left" w:leader="none" w:pos="142"/>
        </w:tabs>
        <w:rPr/>
      </w:pPr>
      <w:r w:rsidDel="00000000" w:rsidR="00000000" w:rsidRPr="00000000">
        <w:rPr>
          <w:rtl w:val="0"/>
        </w:rPr>
      </w:r>
    </w:p>
    <w:p w:rsidR="00000000" w:rsidDel="00000000" w:rsidP="00000000" w:rsidRDefault="00000000" w:rsidRPr="00000000" w14:paraId="000003C4">
      <w:pPr>
        <w:tabs>
          <w:tab w:val="left" w:leader="none" w:pos="142"/>
        </w:tabs>
        <w:rPr>
          <w:sz w:val="21"/>
          <w:szCs w:val="21"/>
        </w:rPr>
      </w:pPr>
      <w:r w:rsidDel="00000000" w:rsidR="00000000" w:rsidRPr="00000000">
        <w:rPr>
          <w:rtl w:val="0"/>
        </w:rPr>
      </w:r>
    </w:p>
    <w:p w:rsidR="00000000" w:rsidDel="00000000" w:rsidP="00000000" w:rsidRDefault="00000000" w:rsidRPr="00000000" w14:paraId="000003C5">
      <w:pPr>
        <w:pStyle w:val="Heading5"/>
        <w:tabs>
          <w:tab w:val="left" w:leader="none" w:pos="142"/>
        </w:tabs>
        <w:rPr>
          <w:color w:val="242021"/>
          <w:sz w:val="21"/>
          <w:szCs w:val="21"/>
        </w:rPr>
      </w:pPr>
      <w:bookmarkStart w:colFirst="0" w:colLast="0" w:name="_ozxco742bmp7" w:id="57"/>
      <w:bookmarkEnd w:id="57"/>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Ingest</w:t>
      </w:r>
      <w:r w:rsidDel="00000000" w:rsidR="00000000" w:rsidRPr="00000000">
        <w:rPr>
          <w:rtl w:val="0"/>
        </w:rPr>
      </w:r>
    </w:p>
    <w:tbl>
      <w:tblPr>
        <w:tblStyle w:val="Table24"/>
        <w:tblW w:w="9210.000000000002"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65"/>
        <w:gridCol w:w="951.0000000000001"/>
        <w:gridCol w:w="6069.000000000001"/>
        <w:gridCol w:w="1425"/>
        <w:tblGridChange w:id="0">
          <w:tblGrid>
            <w:gridCol w:w="765"/>
            <w:gridCol w:w="951.0000000000001"/>
            <w:gridCol w:w="6069.000000000001"/>
            <w:gridCol w:w="142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3C6">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C7">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C8">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3C9">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3CA">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B">
            <w:pPr>
              <w:widowControl w:val="0"/>
              <w:rPr>
                <w:color w:val="242021"/>
              </w:rPr>
            </w:pPr>
            <w:r w:rsidDel="00000000" w:rsidR="00000000" w:rsidRPr="00000000">
              <w:rPr>
                <w:color w:val="242021"/>
                <w:rtl w:val="0"/>
              </w:rPr>
              <w:t xml:space="preserve">1.2.2.1</w:t>
            </w:r>
          </w:p>
        </w:tc>
        <w:tc>
          <w:tcPr>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rPr>
                <w:b w:val="1"/>
                <w:bCs w:val="1"/>
                <w:color w:val="242021"/>
              </w:rPr>
            </w:pPr>
            <w:r w:rsidDel="00000000" w:rsidR="00000000" w:rsidRPr="00000000">
              <w:rPr>
                <w:b w:val="1"/>
                <w:bCs w:val="1"/>
                <w:color w:val="242021"/>
                <w:rtl w:val="0"/>
              </w:rPr>
              <w:t xml:space="preserve">Automated Port Allocation</w:t>
            </w:r>
          </w:p>
          <w:p w:rsidR="00000000" w:rsidDel="00000000" w:rsidP="00000000" w:rsidRDefault="00000000" w:rsidRPr="00000000" w14:paraId="000003CE">
            <w:pPr>
              <w:widowControl w:val="0"/>
              <w:rPr>
                <w:b w:val="1"/>
                <w:bCs w:val="1"/>
                <w:color w:val="242021"/>
              </w:rPr>
            </w:pPr>
            <w:r w:rsidDel="00000000" w:rsidR="00000000" w:rsidRPr="00000000">
              <w:rPr>
                <w:color w:val="242021"/>
                <w:rtl w:val="0"/>
              </w:rPr>
              <w:t xml:space="preserve">The system should facilitate the automated allocation and management of recording ports based on scheduled broadcast events.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D0">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D2">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D4">
            <w:pPr>
              <w:widowControl w:val="0"/>
              <w:rPr>
                <w:color w:val="242021"/>
              </w:rPr>
            </w:pPr>
            <w:r w:rsidDel="00000000" w:rsidR="00000000" w:rsidRPr="00000000">
              <w:rPr>
                <w:color w:val="242021"/>
                <w:rtl w:val="0"/>
              </w:rPr>
              <w:t xml:space="preserve">1.2.2.2</w:t>
            </w:r>
          </w:p>
        </w:tc>
        <w:tc>
          <w:tcPr>
            <w:shd w:fill="auto" w:val="clear"/>
            <w:tcMar>
              <w:top w:w="100.0" w:type="dxa"/>
              <w:left w:w="100.0" w:type="dxa"/>
              <w:bottom w:w="100.0" w:type="dxa"/>
              <w:right w:w="100.0" w:type="dxa"/>
            </w:tcMar>
            <w:vAlign w:val="top"/>
          </w:tcPr>
          <w:p w:rsidR="00000000" w:rsidDel="00000000" w:rsidP="00000000" w:rsidRDefault="00000000" w:rsidRPr="00000000" w14:paraId="000003D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rPr>
                <w:b w:val="1"/>
                <w:bCs w:val="1"/>
                <w:color w:val="242021"/>
              </w:rPr>
            </w:pPr>
            <w:r w:rsidDel="00000000" w:rsidR="00000000" w:rsidRPr="00000000">
              <w:rPr>
                <w:b w:val="1"/>
                <w:bCs w:val="1"/>
                <w:color w:val="242021"/>
                <w:rtl w:val="0"/>
              </w:rPr>
              <w:t xml:space="preserve">Real-Time Stream Monitoring</w:t>
            </w:r>
          </w:p>
          <w:p w:rsidR="00000000" w:rsidDel="00000000" w:rsidP="00000000" w:rsidRDefault="00000000" w:rsidRPr="00000000" w14:paraId="000003D7">
            <w:pPr>
              <w:widowControl w:val="0"/>
              <w:rPr>
                <w:b w:val="1"/>
                <w:bCs w:val="1"/>
                <w:color w:val="242021"/>
              </w:rPr>
            </w:pPr>
            <w:r w:rsidDel="00000000" w:rsidR="00000000" w:rsidRPr="00000000">
              <w:rPr>
                <w:color w:val="242021"/>
                <w:rtl w:val="0"/>
              </w:rPr>
              <w:t xml:space="preserve">The system should provide live, real-time visibility into the status of active ingest streams to quickly identify and mitigate potential data loss.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8">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D9">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DD">
            <w:pPr>
              <w:widowControl w:val="0"/>
              <w:rPr>
                <w:color w:val="242021"/>
              </w:rPr>
            </w:pPr>
            <w:r w:rsidDel="00000000" w:rsidR="00000000" w:rsidRPr="00000000">
              <w:rPr>
                <w:color w:val="242021"/>
                <w:rtl w:val="0"/>
              </w:rPr>
              <w:t xml:space="preserve">1.2.2.3</w:t>
            </w:r>
          </w:p>
        </w:tc>
        <w:tc>
          <w:tcPr>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rPr>
                <w:b w:val="1"/>
                <w:bCs w:val="1"/>
                <w:color w:val="242021"/>
              </w:rPr>
            </w:pPr>
            <w:r w:rsidDel="00000000" w:rsidR="00000000" w:rsidRPr="00000000">
              <w:rPr>
                <w:b w:val="1"/>
                <w:bCs w:val="1"/>
                <w:color w:val="242021"/>
                <w:rtl w:val="0"/>
              </w:rPr>
              <w:t xml:space="preserve">Autonomous Configuration Capabilities</w:t>
            </w:r>
          </w:p>
          <w:p w:rsidR="00000000" w:rsidDel="00000000" w:rsidP="00000000" w:rsidRDefault="00000000" w:rsidRPr="00000000" w14:paraId="000003E0">
            <w:pPr>
              <w:widowControl w:val="0"/>
              <w:rPr>
                <w:b w:val="1"/>
                <w:bCs w:val="1"/>
                <w:color w:val="242021"/>
              </w:rPr>
            </w:pPr>
            <w:r w:rsidDel="00000000" w:rsidR="00000000" w:rsidRPr="00000000">
              <w:rPr>
                <w:color w:val="242021"/>
                <w:rtl w:val="0"/>
              </w:rPr>
              <w:t xml:space="preserve">The system should provide standardized templates allowing staff to independently configure complex ingest requirements without dependency on technical staff.</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E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E4">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rPr>
                <w:color w:val="242021"/>
              </w:rPr>
            </w:pPr>
            <w:r w:rsidDel="00000000" w:rsidR="00000000" w:rsidRPr="00000000">
              <w:rPr>
                <w:color w:val="242021"/>
                <w:rtl w:val="0"/>
              </w:rPr>
              <w:t xml:space="preserve">1.2.2.4</w:t>
            </w:r>
          </w:p>
        </w:tc>
        <w:tc>
          <w:tcPr>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E8">
            <w:pPr>
              <w:widowControl w:val="0"/>
              <w:rPr>
                <w:b w:val="1"/>
                <w:bCs w:val="1"/>
                <w:color w:val="242021"/>
              </w:rPr>
            </w:pPr>
            <w:r w:rsidDel="00000000" w:rsidR="00000000" w:rsidRPr="00000000">
              <w:rPr>
                <w:b w:val="1"/>
                <w:bCs w:val="1"/>
                <w:color w:val="242021"/>
                <w:rtl w:val="0"/>
              </w:rPr>
              <w:t xml:space="preserve">Ingest time-slot expansion</w:t>
            </w:r>
          </w:p>
          <w:p w:rsidR="00000000" w:rsidDel="00000000" w:rsidP="00000000" w:rsidRDefault="00000000" w:rsidRPr="00000000" w14:paraId="000003E9">
            <w:pPr>
              <w:widowControl w:val="0"/>
              <w:rPr>
                <w:color w:val="242021"/>
              </w:rPr>
            </w:pPr>
            <w:r w:rsidDel="00000000" w:rsidR="00000000" w:rsidRPr="00000000">
              <w:rPr>
                <w:color w:val="242021"/>
                <w:rtl w:val="0"/>
              </w:rPr>
              <w:t xml:space="preserve">Due to the nature of ingest, there will be situations where a pre-ordered ingest-time, and the following resource allocation will need to be extended. Please describe how the solution will support this.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ED">
            <w:pPr>
              <w:widowControl w:val="0"/>
              <w:rPr>
                <w:b w:val="1"/>
                <w:bCs w:val="1"/>
                <w:color w:val="242021"/>
              </w:rPr>
            </w:pPr>
            <w:r w:rsidDel="00000000" w:rsidR="00000000" w:rsidRPr="00000000">
              <w:rPr>
                <w:rtl w:val="0"/>
              </w:rPr>
            </w:r>
          </w:p>
        </w:tc>
      </w:tr>
    </w:tbl>
    <w:p w:rsidR="00000000" w:rsidDel="00000000" w:rsidP="00000000" w:rsidRDefault="00000000" w:rsidRPr="00000000" w14:paraId="000003EF">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3F0">
      <w:pPr>
        <w:pStyle w:val="Heading5"/>
        <w:tabs>
          <w:tab w:val="left" w:leader="none" w:pos="142"/>
        </w:tabs>
        <w:rPr>
          <w:color w:val="242021"/>
          <w:sz w:val="21"/>
          <w:szCs w:val="21"/>
        </w:rPr>
      </w:pPr>
      <w:bookmarkStart w:colFirst="0" w:colLast="0" w:name="_ejs34ak2kxi5" w:id="58"/>
      <w:bookmarkEnd w:id="58"/>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Post-production</w:t>
      </w:r>
      <w:r w:rsidDel="00000000" w:rsidR="00000000" w:rsidRPr="00000000">
        <w:rPr>
          <w:rtl w:val="0"/>
        </w:rPr>
      </w:r>
    </w:p>
    <w:tbl>
      <w:tblPr>
        <w:tblStyle w:val="Table25"/>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0"/>
        <w:gridCol w:w="990"/>
        <w:gridCol w:w="6150"/>
        <w:gridCol w:w="1515"/>
        <w:tblGridChange w:id="0">
          <w:tblGrid>
            <w:gridCol w:w="660"/>
            <w:gridCol w:w="990"/>
            <w:gridCol w:w="6150"/>
            <w:gridCol w:w="15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3F1">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F2">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3F3">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3F4">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3F5">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rPr>
                <w:color w:val="242021"/>
              </w:rPr>
            </w:pPr>
            <w:r w:rsidDel="00000000" w:rsidR="00000000" w:rsidRPr="00000000">
              <w:rPr>
                <w:color w:val="242021"/>
                <w:rtl w:val="0"/>
              </w:rPr>
              <w:t xml:space="preserve">1.2.3.1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F7">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3F8">
            <w:pPr>
              <w:widowControl w:val="0"/>
              <w:rPr>
                <w:b w:val="1"/>
                <w:bCs w:val="1"/>
                <w:color w:val="242021"/>
              </w:rPr>
            </w:pPr>
            <w:r w:rsidDel="00000000" w:rsidR="00000000" w:rsidRPr="00000000">
              <w:rPr>
                <w:b w:val="1"/>
                <w:bCs w:val="1"/>
                <w:color w:val="242021"/>
                <w:rtl w:val="0"/>
              </w:rPr>
              <w:t xml:space="preserve">Template-Based Provisioning</w:t>
            </w:r>
          </w:p>
          <w:p w:rsidR="00000000" w:rsidDel="00000000" w:rsidP="00000000" w:rsidRDefault="00000000" w:rsidRPr="00000000" w14:paraId="000003F9">
            <w:pPr>
              <w:widowControl w:val="0"/>
              <w:rPr>
                <w:b w:val="1"/>
                <w:bCs w:val="1"/>
                <w:color w:val="242021"/>
              </w:rPr>
            </w:pPr>
            <w:r w:rsidDel="00000000" w:rsidR="00000000" w:rsidRPr="00000000">
              <w:rPr>
                <w:color w:val="242021"/>
                <w:rtl w:val="0"/>
              </w:rPr>
              <w:t xml:space="preserve">The system should allow users to trigger standard, pre-defined workflow templates to quickly configure and access post-production resources.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3F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rPr>
                <w:color w:val="242021"/>
              </w:rPr>
            </w:pPr>
            <w:r w:rsidDel="00000000" w:rsidR="00000000" w:rsidRPr="00000000">
              <w:rPr>
                <w:color w:val="242021"/>
                <w:rtl w:val="0"/>
              </w:rPr>
              <w:t xml:space="preserve">1.2.3.2</w:t>
            </w:r>
          </w:p>
        </w:tc>
        <w:tc>
          <w:tcPr>
            <w:shd w:fill="auto" w:val="clear"/>
            <w:tcMar>
              <w:top w:w="100.0" w:type="dxa"/>
              <w:left w:w="100.0" w:type="dxa"/>
              <w:bottom w:w="100.0" w:type="dxa"/>
              <w:right w:w="100.0" w:type="dxa"/>
            </w:tcMar>
            <w:vAlign w:val="top"/>
          </w:tcPr>
          <w:p w:rsidR="00000000" w:rsidDel="00000000" w:rsidP="00000000" w:rsidRDefault="00000000" w:rsidRPr="00000000" w14:paraId="00000400">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rPr>
                <w:b w:val="1"/>
                <w:bCs w:val="1"/>
                <w:color w:val="242021"/>
              </w:rPr>
            </w:pPr>
            <w:r w:rsidDel="00000000" w:rsidR="00000000" w:rsidRPr="00000000">
              <w:rPr>
                <w:b w:val="1"/>
                <w:bCs w:val="1"/>
                <w:color w:val="242021"/>
                <w:rtl w:val="0"/>
              </w:rPr>
              <w:t xml:space="preserve">Dynamic Resource Pooling</w:t>
            </w:r>
          </w:p>
          <w:p w:rsidR="00000000" w:rsidDel="00000000" w:rsidP="00000000" w:rsidRDefault="00000000" w:rsidRPr="00000000" w14:paraId="00000402">
            <w:pPr>
              <w:widowControl w:val="0"/>
              <w:rPr>
                <w:b w:val="1"/>
                <w:bCs w:val="1"/>
                <w:color w:val="242021"/>
              </w:rPr>
            </w:pPr>
            <w:r w:rsidDel="00000000" w:rsidR="00000000" w:rsidRPr="00000000">
              <w:rPr>
                <w:color w:val="242021"/>
                <w:rtl w:val="0"/>
              </w:rPr>
              <w:t xml:space="preserve">The system should seamlessly allocate shared data centre resources (such as compute/GPU power) based on real-time availability and task requirements.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3">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0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06">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rPr>
                <w:color w:val="242021"/>
              </w:rPr>
            </w:pPr>
            <w:r w:rsidDel="00000000" w:rsidR="00000000" w:rsidRPr="00000000">
              <w:rPr>
                <w:color w:val="242021"/>
                <w:rtl w:val="0"/>
              </w:rPr>
              <w:t xml:space="preserve">1.2.3.3</w:t>
            </w:r>
          </w:p>
        </w:tc>
        <w:tc>
          <w:tcPr>
            <w:shd w:fill="auto" w:val="clear"/>
            <w:tcMar>
              <w:top w:w="100.0" w:type="dxa"/>
              <w:left w:w="100.0" w:type="dxa"/>
              <w:bottom w:w="100.0" w:type="dxa"/>
              <w:right w:w="100.0" w:type="dxa"/>
            </w:tcMar>
            <w:vAlign w:val="top"/>
          </w:tcPr>
          <w:p w:rsidR="00000000" w:rsidDel="00000000" w:rsidP="00000000" w:rsidRDefault="00000000" w:rsidRPr="00000000" w14:paraId="00000409">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rPr>
                <w:b w:val="1"/>
                <w:bCs w:val="1"/>
                <w:color w:val="242021"/>
              </w:rPr>
            </w:pPr>
            <w:r w:rsidDel="00000000" w:rsidR="00000000" w:rsidRPr="00000000">
              <w:rPr>
                <w:b w:val="1"/>
                <w:bCs w:val="1"/>
                <w:color w:val="242021"/>
                <w:rtl w:val="0"/>
              </w:rPr>
              <w:t xml:space="preserve">Affinity-based provisioning</w:t>
            </w:r>
          </w:p>
          <w:p w:rsidR="00000000" w:rsidDel="00000000" w:rsidP="00000000" w:rsidRDefault="00000000" w:rsidRPr="00000000" w14:paraId="0000040B">
            <w:pPr>
              <w:widowControl w:val="0"/>
              <w:rPr>
                <w:b w:val="1"/>
                <w:bCs w:val="1"/>
                <w:color w:val="242021"/>
              </w:rPr>
            </w:pPr>
            <w:r w:rsidDel="00000000" w:rsidR="00000000" w:rsidRPr="00000000">
              <w:rPr>
                <w:color w:val="242021"/>
                <w:rtl w:val="0"/>
              </w:rPr>
              <w:t xml:space="preserve">The system should be capable to allocate resources based on data centre affinity for the users profile, eg. If a user in the </w:t>
            </w:r>
            <w:r w:rsidDel="00000000" w:rsidR="00000000" w:rsidRPr="00000000">
              <w:rPr>
                <w:color w:val="242021"/>
                <w:rtl w:val="0"/>
              </w:rPr>
              <w:t xml:space="preserve">northern most</w:t>
            </w:r>
            <w:r w:rsidDel="00000000" w:rsidR="00000000" w:rsidRPr="00000000">
              <w:rPr>
                <w:color w:val="242021"/>
                <w:rtl w:val="0"/>
              </w:rPr>
              <w:t xml:space="preserve"> office of NRK requests a post-production compute capacity, the system must book and allocate a resource from the </w:t>
            </w:r>
            <w:r w:rsidDel="00000000" w:rsidR="00000000" w:rsidRPr="00000000">
              <w:rPr>
                <w:color w:val="242021"/>
                <w:rtl w:val="0"/>
              </w:rPr>
              <w:t xml:space="preserve">northern most</w:t>
            </w:r>
            <w:r w:rsidDel="00000000" w:rsidR="00000000" w:rsidRPr="00000000">
              <w:rPr>
                <w:color w:val="242021"/>
                <w:rtl w:val="0"/>
              </w:rPr>
              <w:t xml:space="preserve"> DC if there is capacity. If there is not available resources, the system should be capable of suggesting utilizing potential available resources from other DC-location.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0D">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rPr>
                <w:b w:val="1"/>
                <w:bCs w:val="1"/>
                <w:color w:val="242021"/>
              </w:rPr>
            </w:pPr>
            <w:r w:rsidDel="00000000" w:rsidR="00000000" w:rsidRPr="00000000">
              <w:rPr>
                <w:rtl w:val="0"/>
              </w:rPr>
            </w:r>
          </w:p>
        </w:tc>
      </w:tr>
    </w:tbl>
    <w:p w:rsidR="00000000" w:rsidDel="00000000" w:rsidP="00000000" w:rsidRDefault="00000000" w:rsidRPr="00000000" w14:paraId="00000411">
      <w:pPr>
        <w:tabs>
          <w:tab w:val="left" w:leader="none" w:pos="142"/>
        </w:tabs>
        <w:rPr/>
      </w:pPr>
      <w:r w:rsidDel="00000000" w:rsidR="00000000" w:rsidRPr="00000000">
        <w:rPr>
          <w:rtl w:val="0"/>
        </w:rPr>
      </w:r>
    </w:p>
    <w:p w:rsidR="00000000" w:rsidDel="00000000" w:rsidP="00000000" w:rsidRDefault="00000000" w:rsidRPr="00000000" w14:paraId="00000412">
      <w:pPr>
        <w:pStyle w:val="Heading4"/>
        <w:tabs>
          <w:tab w:val="left" w:leader="none" w:pos="142"/>
        </w:tabs>
        <w:rPr/>
      </w:pPr>
      <w:bookmarkStart w:colFirst="0" w:colLast="0" w:name="_8xsj6zz8lgxl" w:id="59"/>
      <w:bookmarkEnd w:id="59"/>
      <w:r w:rsidDel="00000000" w:rsidR="00000000" w:rsidRPr="00000000">
        <w:br w:type="page"/>
      </w:r>
      <w:r w:rsidDel="00000000" w:rsidR="00000000" w:rsidRPr="00000000">
        <w:rPr>
          <w:rtl w:val="0"/>
        </w:rPr>
      </w:r>
    </w:p>
    <w:p w:rsidR="00000000" w:rsidDel="00000000" w:rsidP="00000000" w:rsidRDefault="00000000" w:rsidRPr="00000000" w14:paraId="00000413">
      <w:pPr>
        <w:pStyle w:val="Heading4"/>
        <w:tabs>
          <w:tab w:val="left" w:leader="none" w:pos="142"/>
        </w:tabs>
        <w:rPr/>
      </w:pPr>
      <w:bookmarkStart w:colFirst="0" w:colLast="0" w:name="_gukxmdsghbrj" w:id="60"/>
      <w:bookmarkEnd w:id="60"/>
      <w:r w:rsidDel="00000000" w:rsidR="00000000" w:rsidRPr="00000000">
        <w:rPr>
          <w:rtl w:val="0"/>
        </w:rPr>
        <w:t xml:space="preserve">2.2.2 Indirect Users</w:t>
      </w:r>
    </w:p>
    <w:p w:rsidR="00000000" w:rsidDel="00000000" w:rsidP="00000000" w:rsidRDefault="00000000" w:rsidRPr="00000000" w14:paraId="00000414">
      <w:pPr>
        <w:tabs>
          <w:tab w:val="left" w:leader="none" w:pos="142"/>
        </w:tabs>
        <w:rPr/>
      </w:pPr>
      <w:r w:rsidDel="00000000" w:rsidR="00000000" w:rsidRPr="00000000">
        <w:rPr>
          <w:rtl w:val="0"/>
        </w:rPr>
        <w:t xml:space="preserve">Indirect users will continue to utilise existing systems within NRK, however these systems and interfaces are subject to change.</w:t>
      </w:r>
      <w:r w:rsidDel="00000000" w:rsidR="00000000" w:rsidRPr="00000000">
        <w:rPr>
          <w:rtl w:val="0"/>
        </w:rPr>
      </w:r>
    </w:p>
    <w:p w:rsidR="00000000" w:rsidDel="00000000" w:rsidP="00000000" w:rsidRDefault="00000000" w:rsidRPr="00000000" w14:paraId="00000415">
      <w:pPr>
        <w:pStyle w:val="Heading5"/>
        <w:tabs>
          <w:tab w:val="left" w:leader="none" w:pos="142"/>
        </w:tabs>
        <w:rPr>
          <w:color w:val="242021"/>
          <w:sz w:val="21"/>
          <w:szCs w:val="21"/>
        </w:rPr>
      </w:pPr>
      <w:bookmarkStart w:colFirst="0" w:colLast="0" w:name="_ef8km75oxrja" w:id="61"/>
      <w:bookmarkEnd w:id="61"/>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Technical Operations Managers (TOMs)</w:t>
      </w:r>
      <w:r w:rsidDel="00000000" w:rsidR="00000000" w:rsidRPr="00000000">
        <w:rPr>
          <w:rtl w:val="0"/>
        </w:rPr>
      </w:r>
    </w:p>
    <w:tbl>
      <w:tblPr>
        <w:tblStyle w:val="Table26"/>
        <w:tblW w:w="91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0"/>
        <w:gridCol w:w="990"/>
        <w:gridCol w:w="6075"/>
        <w:gridCol w:w="1410"/>
        <w:tblGridChange w:id="0">
          <w:tblGrid>
            <w:gridCol w:w="660"/>
            <w:gridCol w:w="990"/>
            <w:gridCol w:w="6075"/>
            <w:gridCol w:w="141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416">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17">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18">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419">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41A">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B">
            <w:pPr>
              <w:widowControl w:val="0"/>
              <w:rPr>
                <w:color w:val="242021"/>
              </w:rPr>
            </w:pPr>
            <w:r w:rsidDel="00000000" w:rsidR="00000000" w:rsidRPr="00000000">
              <w:rPr>
                <w:color w:val="242021"/>
                <w:rtl w:val="0"/>
              </w:rPr>
              <w:t xml:space="preserve">1.2.4.1</w:t>
            </w:r>
          </w:p>
        </w:tc>
        <w:tc>
          <w:tcPr>
            <w:shd w:fill="auto" w:val="clear"/>
            <w:tcMar>
              <w:top w:w="100.0" w:type="dxa"/>
              <w:left w:w="100.0" w:type="dxa"/>
              <w:bottom w:w="100.0" w:type="dxa"/>
              <w:right w:w="100.0" w:type="dxa"/>
            </w:tcMar>
            <w:vAlign w:val="top"/>
          </w:tcPr>
          <w:p w:rsidR="00000000" w:rsidDel="00000000" w:rsidP="00000000" w:rsidRDefault="00000000" w:rsidRPr="00000000" w14:paraId="0000041C">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1D">
            <w:pPr>
              <w:widowControl w:val="0"/>
              <w:rPr>
                <w:b w:val="1"/>
                <w:bCs w:val="1"/>
              </w:rPr>
            </w:pPr>
            <w:r w:rsidDel="00000000" w:rsidR="00000000" w:rsidRPr="00000000">
              <w:rPr>
                <w:rtl w:val="0"/>
              </w:rPr>
              <w:t xml:space="preserve">The system should allow for operational users to bulk activate connections between backend and front end devices and configurations on devices. This should be achievable by selecting a job or event for use.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E">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1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rPr>
                <w:b w:val="1"/>
                <w:bCs w:val="1"/>
                <w:color w:val="242021"/>
              </w:rPr>
            </w:pPr>
            <w:r w:rsidDel="00000000" w:rsidR="00000000" w:rsidRPr="00000000">
              <w:rPr>
                <w:rtl w:val="0"/>
              </w:rPr>
            </w:r>
          </w:p>
        </w:tc>
      </w:tr>
    </w:tbl>
    <w:p w:rsidR="00000000" w:rsidDel="00000000" w:rsidP="00000000" w:rsidRDefault="00000000" w:rsidRPr="00000000" w14:paraId="00000423">
      <w:pPr>
        <w:pStyle w:val="Heading5"/>
        <w:tabs>
          <w:tab w:val="left" w:leader="none" w:pos="142"/>
        </w:tabs>
        <w:rPr>
          <w:color w:val="242021"/>
          <w:sz w:val="21"/>
          <w:szCs w:val="21"/>
        </w:rPr>
      </w:pPr>
      <w:bookmarkStart w:colFirst="0" w:colLast="0" w:name="_e89vcyfvg964" w:id="62"/>
      <w:bookmarkEnd w:id="62"/>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Editorial Offices &amp; Production Planners</w:t>
      </w:r>
      <w:r w:rsidDel="00000000" w:rsidR="00000000" w:rsidRPr="00000000">
        <w:rPr>
          <w:rtl w:val="0"/>
        </w:rPr>
      </w:r>
    </w:p>
    <w:tbl>
      <w:tblPr>
        <w:tblStyle w:val="Table27"/>
        <w:tblW w:w="88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945"/>
        <w:gridCol w:w="5370"/>
        <w:gridCol w:w="1710"/>
        <w:tblGridChange w:id="0">
          <w:tblGrid>
            <w:gridCol w:w="825"/>
            <w:gridCol w:w="945"/>
            <w:gridCol w:w="5370"/>
            <w:gridCol w:w="171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424">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25">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26">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427">
            <w:pPr>
              <w:widowControl w:val="0"/>
              <w:spacing w:line="240" w:lineRule="auto"/>
              <w:rPr>
                <w:color w:val="ffffff"/>
                <w:sz w:val="23"/>
                <w:szCs w:val="23"/>
              </w:rPr>
            </w:pPr>
            <w:r w:rsidDel="00000000" w:rsidR="00000000" w:rsidRPr="00000000">
              <w:rPr>
                <w:color w:val="ffffff"/>
                <w:sz w:val="23"/>
                <w:szCs w:val="23"/>
                <w:rtl w:val="0"/>
              </w:rPr>
              <w:t xml:space="preserve">Compliance</w:t>
            </w:r>
          </w:p>
          <w:p w:rsidR="00000000" w:rsidDel="00000000" w:rsidP="00000000" w:rsidRDefault="00000000" w:rsidRPr="00000000" w14:paraId="00000428">
            <w:pPr>
              <w:widowControl w:val="0"/>
              <w:spacing w:line="240" w:lineRule="auto"/>
              <w:rPr>
                <w:color w:val="ffffff"/>
                <w:sz w:val="23"/>
                <w:szCs w:val="23"/>
              </w:rPr>
            </w:pPr>
            <w:r w:rsidDel="00000000" w:rsidR="00000000" w:rsidRPr="00000000">
              <w:rPr>
                <w:color w:val="ffffff"/>
                <w:sz w:val="23"/>
                <w:szCs w:val="23"/>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rPr>
                <w:color w:val="242021"/>
              </w:rPr>
            </w:pPr>
            <w:r w:rsidDel="00000000" w:rsidR="00000000" w:rsidRPr="00000000">
              <w:rPr>
                <w:color w:val="242021"/>
                <w:rtl w:val="0"/>
              </w:rPr>
              <w:t xml:space="preserve">1.2.5.1</w:t>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rPr>
                <w:b w:val="1"/>
                <w:bCs w:val="1"/>
              </w:rPr>
            </w:pPr>
            <w:r w:rsidDel="00000000" w:rsidR="00000000" w:rsidRPr="00000000">
              <w:rPr>
                <w:b w:val="1"/>
                <w:bCs w:val="1"/>
                <w:rtl w:val="0"/>
              </w:rPr>
              <w:t xml:space="preserve">Self-Service Provisioning</w:t>
            </w:r>
          </w:p>
          <w:p w:rsidR="00000000" w:rsidDel="00000000" w:rsidP="00000000" w:rsidRDefault="00000000" w:rsidRPr="00000000" w14:paraId="0000042C">
            <w:pPr>
              <w:widowControl w:val="0"/>
              <w:rPr>
                <w:b w:val="1"/>
                <w:bCs w:val="1"/>
              </w:rPr>
            </w:pPr>
            <w:r w:rsidDel="00000000" w:rsidR="00000000" w:rsidRPr="00000000">
              <w:rPr>
                <w:rtl w:val="0"/>
              </w:rPr>
              <w:t xml:space="preserve">The system should provide a dedicated, non-technical interface allowing editorial staff to independently plan and book standard setups.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D">
            <w:pPr>
              <w:widowControl w:val="0"/>
              <w:rPr>
                <w:color w:val="242021"/>
                <w:sz w:val="21"/>
                <w:szCs w:val="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2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2">
            <w:pPr>
              <w:widowControl w:val="0"/>
              <w:rPr>
                <w:color w:val="242021"/>
              </w:rPr>
            </w:pPr>
            <w:r w:rsidDel="00000000" w:rsidR="00000000" w:rsidRPr="00000000">
              <w:rPr>
                <w:color w:val="242021"/>
                <w:rtl w:val="0"/>
              </w:rPr>
              <w:t xml:space="preserve">1.2.5.2</w:t>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rPr>
                <w:b w:val="1"/>
                <w:bCs w:val="1"/>
              </w:rPr>
            </w:pPr>
            <w:r w:rsidDel="00000000" w:rsidR="00000000" w:rsidRPr="00000000">
              <w:rPr>
                <w:b w:val="1"/>
                <w:bCs w:val="1"/>
                <w:rtl w:val="0"/>
              </w:rPr>
              <w:t xml:space="preserve">Advance Capacity Reservation</w:t>
            </w:r>
          </w:p>
          <w:p w:rsidR="00000000" w:rsidDel="00000000" w:rsidP="00000000" w:rsidRDefault="00000000" w:rsidRPr="00000000" w14:paraId="00000435">
            <w:pPr>
              <w:widowControl w:val="0"/>
              <w:rPr/>
            </w:pPr>
            <w:r w:rsidDel="00000000" w:rsidR="00000000" w:rsidRPr="00000000">
              <w:rPr>
                <w:rtl w:val="0"/>
              </w:rPr>
              <w:t xml:space="preserve">The system should allow users to reliably reserve specific contribution equipment, physical rooms, and transmission lines well in advance of the actual production date.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6">
            <w:pPr>
              <w:widowControl w:val="0"/>
              <w:rPr>
                <w:color w:val="242021"/>
                <w:sz w:val="21"/>
                <w:szCs w:val="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3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39">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B">
            <w:pPr>
              <w:widowControl w:val="0"/>
              <w:rPr>
                <w:color w:val="242021"/>
              </w:rPr>
            </w:pPr>
            <w:r w:rsidDel="00000000" w:rsidR="00000000" w:rsidRPr="00000000">
              <w:rPr>
                <w:color w:val="242021"/>
                <w:rtl w:val="0"/>
              </w:rPr>
              <w:t xml:space="preserve">1.2.5.3</w:t>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3D">
            <w:pPr>
              <w:widowControl w:val="0"/>
              <w:rPr>
                <w:b w:val="1"/>
                <w:bCs w:val="1"/>
              </w:rPr>
            </w:pPr>
            <w:r w:rsidDel="00000000" w:rsidR="00000000" w:rsidRPr="00000000">
              <w:rPr>
                <w:b w:val="1"/>
                <w:bCs w:val="1"/>
                <w:rtl w:val="0"/>
              </w:rPr>
              <w:t xml:space="preserve">Schedule Integration</w:t>
            </w:r>
          </w:p>
          <w:p w:rsidR="00000000" w:rsidDel="00000000" w:rsidP="00000000" w:rsidRDefault="00000000" w:rsidRPr="00000000" w14:paraId="0000043E">
            <w:pPr>
              <w:widowControl w:val="0"/>
              <w:rPr>
                <w:b w:val="1"/>
                <w:bCs w:val="1"/>
              </w:rPr>
            </w:pPr>
            <w:r w:rsidDel="00000000" w:rsidR="00000000" w:rsidRPr="00000000">
              <w:rPr>
                <w:rtl w:val="0"/>
              </w:rPr>
              <w:t xml:space="preserve">The system should offer an integrated overview (e.g., calendar integration) that aligns technical resource requests directly with the editorial broadcast schedule.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F">
            <w:pPr>
              <w:widowControl w:val="0"/>
              <w:rPr>
                <w:color w:val="242021"/>
                <w:sz w:val="21"/>
                <w:szCs w:val="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40">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4">
            <w:pPr>
              <w:widowControl w:val="0"/>
              <w:rPr>
                <w:color w:val="242021"/>
              </w:rPr>
            </w:pPr>
            <w:r w:rsidDel="00000000" w:rsidR="00000000" w:rsidRPr="00000000">
              <w:rPr>
                <w:color w:val="242021"/>
                <w:rtl w:val="0"/>
              </w:rPr>
              <w:t xml:space="preserve">1.2.5.4</w:t>
            </w:r>
          </w:p>
        </w:tc>
        <w:tc>
          <w:tcPr>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46">
            <w:pPr>
              <w:widowControl w:val="0"/>
              <w:rPr>
                <w:b w:val="1"/>
                <w:bCs w:val="1"/>
              </w:rPr>
            </w:pPr>
            <w:r w:rsidDel="00000000" w:rsidR="00000000" w:rsidRPr="00000000">
              <w:rPr>
                <w:b w:val="1"/>
                <w:bCs w:val="1"/>
                <w:rtl w:val="0"/>
              </w:rPr>
              <w:t xml:space="preserve">Allow Pre-order of jobs and events</w:t>
            </w:r>
          </w:p>
          <w:p w:rsidR="00000000" w:rsidDel="00000000" w:rsidP="00000000" w:rsidRDefault="00000000" w:rsidRPr="00000000" w14:paraId="00000447">
            <w:pPr>
              <w:widowControl w:val="0"/>
              <w:rPr>
                <w:b w:val="1"/>
                <w:bCs w:val="1"/>
              </w:rPr>
            </w:pPr>
            <w:r w:rsidDel="00000000" w:rsidR="00000000" w:rsidRPr="00000000">
              <w:rPr>
                <w:rtl w:val="0"/>
              </w:rPr>
              <w:t xml:space="preserve">In a situation where users are planning a future event, the system should allow jobs/events to be created, if the status of the job/event is pre-order then no resources are allocated, however the system validates availability and highlights to the operator if the availability has a status of good or bad.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8">
            <w:pPr>
              <w:widowControl w:val="0"/>
              <w:rPr>
                <w:color w:val="242021"/>
                <w:sz w:val="21"/>
                <w:szCs w:val="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49">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4B">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D">
            <w:pPr>
              <w:widowControl w:val="0"/>
              <w:rPr>
                <w:color w:val="242021"/>
              </w:rPr>
            </w:pPr>
            <w:r w:rsidDel="00000000" w:rsidR="00000000" w:rsidRPr="00000000">
              <w:rPr>
                <w:color w:val="242021"/>
                <w:rtl w:val="0"/>
              </w:rPr>
              <w:t xml:space="preserve">1.2.5.5</w:t>
            </w:r>
          </w:p>
        </w:tc>
        <w:tc>
          <w:tcPr>
            <w:shd w:fill="auto" w:val="clear"/>
            <w:tcMar>
              <w:top w:w="100.0" w:type="dxa"/>
              <w:left w:w="100.0" w:type="dxa"/>
              <w:bottom w:w="100.0" w:type="dxa"/>
              <w:right w:w="100.0" w:type="dxa"/>
            </w:tcMar>
            <w:vAlign w:val="top"/>
          </w:tcPr>
          <w:p w:rsidR="00000000" w:rsidDel="00000000" w:rsidP="00000000" w:rsidRDefault="00000000" w:rsidRPr="00000000" w14:paraId="0000044E">
            <w:pPr>
              <w:widowControl w:val="0"/>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4F">
            <w:pPr>
              <w:widowControl w:val="0"/>
              <w:rPr>
                <w:b w:val="1"/>
                <w:bCs w:val="1"/>
              </w:rPr>
            </w:pPr>
            <w:r w:rsidDel="00000000" w:rsidR="00000000" w:rsidRPr="00000000">
              <w:rPr>
                <w:b w:val="1"/>
                <w:bCs w:val="1"/>
                <w:rtl w:val="0"/>
              </w:rPr>
              <w:t xml:space="preserve">Highlight future resource-limitations</w:t>
            </w:r>
          </w:p>
          <w:p w:rsidR="00000000" w:rsidDel="00000000" w:rsidP="00000000" w:rsidRDefault="00000000" w:rsidRPr="00000000" w14:paraId="00000450">
            <w:pPr>
              <w:widowControl w:val="0"/>
              <w:rPr>
                <w:b w:val="1"/>
                <w:bCs w:val="1"/>
              </w:rPr>
            </w:pPr>
            <w:r w:rsidDel="00000000" w:rsidR="00000000" w:rsidRPr="00000000">
              <w:rPr>
                <w:rtl w:val="0"/>
              </w:rPr>
              <w:t xml:space="preserve">The system should be able to highlight and show future resources capacity issues. This so that the organization can prepare for any capacity expansion or other mitigating steps.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1">
            <w:pPr>
              <w:widowControl w:val="0"/>
              <w:rPr>
                <w:color w:val="242021"/>
                <w:sz w:val="21"/>
                <w:szCs w:val="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5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4">
            <w:pPr>
              <w:widowControl w:val="0"/>
              <w:rPr>
                <w:b w:val="1"/>
                <w:bCs w:val="1"/>
                <w:color w:val="242021"/>
              </w:rPr>
            </w:pPr>
            <w:r w:rsidDel="00000000" w:rsidR="00000000" w:rsidRPr="00000000">
              <w:rPr>
                <w:rtl w:val="0"/>
              </w:rPr>
            </w:r>
          </w:p>
        </w:tc>
      </w:tr>
    </w:tbl>
    <w:p w:rsidR="00000000" w:rsidDel="00000000" w:rsidP="00000000" w:rsidRDefault="00000000" w:rsidRPr="00000000" w14:paraId="00000456">
      <w:pPr>
        <w:pStyle w:val="Heading5"/>
        <w:tabs>
          <w:tab w:val="left" w:leader="none" w:pos="142"/>
        </w:tabs>
        <w:rPr>
          <w:color w:val="242021"/>
          <w:sz w:val="21"/>
          <w:szCs w:val="21"/>
        </w:rPr>
      </w:pPr>
      <w:bookmarkStart w:colFirst="0" w:colLast="0" w:name="_7lamdiobpob" w:id="63"/>
      <w:bookmarkEnd w:id="63"/>
      <w:r w:rsidDel="00000000" w:rsidR="00000000" w:rsidRPr="00000000">
        <w:rPr>
          <w:rtl w:val="0"/>
        </w:rPr>
        <w:t xml:space="preserve">Requirements</w:t>
      </w:r>
      <w:r w:rsidDel="00000000" w:rsidR="00000000" w:rsidRPr="00000000">
        <w:rPr>
          <w:rtl w:val="0"/>
        </w:rPr>
        <w:t xml:space="preserve"> - </w:t>
      </w:r>
      <w:r w:rsidDel="00000000" w:rsidR="00000000" w:rsidRPr="00000000">
        <w:rPr>
          <w:rtl w:val="0"/>
        </w:rPr>
        <w:t xml:space="preserve">Management &amp; Strategy</w:t>
      </w:r>
      <w:r w:rsidDel="00000000" w:rsidR="00000000" w:rsidRPr="00000000">
        <w:rPr>
          <w:rtl w:val="0"/>
        </w:rPr>
      </w:r>
    </w:p>
    <w:tbl>
      <w:tblPr>
        <w:tblStyle w:val="Table28"/>
        <w:tblW w:w="88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0"/>
        <w:gridCol w:w="990"/>
        <w:gridCol w:w="5505"/>
        <w:gridCol w:w="1650"/>
        <w:tblGridChange w:id="0">
          <w:tblGrid>
            <w:gridCol w:w="660"/>
            <w:gridCol w:w="990"/>
            <w:gridCol w:w="5505"/>
            <w:gridCol w:w="165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457">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58">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59">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45A">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45B">
            <w:pPr>
              <w:widowControl w:val="0"/>
              <w:spacing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C">
            <w:pPr>
              <w:widowControl w:val="0"/>
              <w:rPr>
                <w:color w:val="242021"/>
              </w:rPr>
            </w:pPr>
            <w:r w:rsidDel="00000000" w:rsidR="00000000" w:rsidRPr="00000000">
              <w:rPr>
                <w:color w:val="242021"/>
                <w:rtl w:val="0"/>
              </w:rPr>
              <w:t xml:space="preserve">1.2.6.1</w:t>
            </w:r>
          </w:p>
        </w:tc>
        <w:tc>
          <w:tcPr>
            <w:shd w:fill="auto" w:val="clear"/>
            <w:tcMar>
              <w:top w:w="100.0" w:type="dxa"/>
              <w:left w:w="100.0" w:type="dxa"/>
              <w:bottom w:w="100.0" w:type="dxa"/>
              <w:right w:w="100.0" w:type="dxa"/>
            </w:tcMar>
            <w:vAlign w:val="top"/>
          </w:tcPr>
          <w:p w:rsidR="00000000" w:rsidDel="00000000" w:rsidP="00000000" w:rsidRDefault="00000000" w:rsidRPr="00000000" w14:paraId="0000045D">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5E">
            <w:pPr>
              <w:widowControl w:val="0"/>
              <w:rPr>
                <w:b w:val="1"/>
                <w:bCs w:val="1"/>
                <w:color w:val="242021"/>
              </w:rPr>
            </w:pPr>
            <w:r w:rsidDel="00000000" w:rsidR="00000000" w:rsidRPr="00000000">
              <w:rPr>
                <w:b w:val="1"/>
                <w:bCs w:val="1"/>
                <w:color w:val="242021"/>
                <w:rtl w:val="0"/>
              </w:rPr>
              <w:t xml:space="preserve">Analytics and Utilization Reporting</w:t>
            </w:r>
          </w:p>
          <w:p w:rsidR="00000000" w:rsidDel="00000000" w:rsidP="00000000" w:rsidRDefault="00000000" w:rsidRPr="00000000" w14:paraId="0000045F">
            <w:pPr>
              <w:widowControl w:val="0"/>
              <w:rPr>
                <w:b w:val="1"/>
                <w:bCs w:val="1"/>
                <w:color w:val="242021"/>
              </w:rPr>
            </w:pPr>
            <w:r w:rsidDel="00000000" w:rsidR="00000000" w:rsidRPr="00000000">
              <w:rPr>
                <w:color w:val="242021"/>
                <w:rtl w:val="0"/>
              </w:rPr>
              <w:t xml:space="preserve">The system should provide macro-level dashboards and extractable data demonstrating how frequently specific physical and digital resources are utilized.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0">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61">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3">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5">
            <w:pPr>
              <w:widowControl w:val="0"/>
              <w:rPr>
                <w:color w:val="242021"/>
              </w:rPr>
            </w:pPr>
            <w:r w:rsidDel="00000000" w:rsidR="00000000" w:rsidRPr="00000000">
              <w:rPr>
                <w:color w:val="242021"/>
                <w:rtl w:val="0"/>
              </w:rPr>
              <w:t xml:space="preserve">1.2.6.2</w:t>
            </w:r>
          </w:p>
        </w:tc>
        <w:tc>
          <w:tcPr>
            <w:shd w:fill="auto" w:val="clear"/>
            <w:tcMar>
              <w:top w:w="100.0" w:type="dxa"/>
              <w:left w:w="100.0" w:type="dxa"/>
              <w:bottom w:w="100.0" w:type="dxa"/>
              <w:right w:w="100.0" w:type="dxa"/>
            </w:tcMar>
            <w:vAlign w:val="top"/>
          </w:tcPr>
          <w:p w:rsidR="00000000" w:rsidDel="00000000" w:rsidP="00000000" w:rsidRDefault="00000000" w:rsidRPr="00000000" w14:paraId="00000466">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67">
            <w:pPr>
              <w:widowControl w:val="0"/>
              <w:rPr>
                <w:b w:val="1"/>
                <w:bCs w:val="1"/>
                <w:color w:val="242021"/>
              </w:rPr>
            </w:pPr>
            <w:r w:rsidDel="00000000" w:rsidR="00000000" w:rsidRPr="00000000">
              <w:rPr>
                <w:b w:val="1"/>
                <w:bCs w:val="1"/>
                <w:color w:val="242021"/>
                <w:rtl w:val="0"/>
              </w:rPr>
              <w:t xml:space="preserve">Output Forecasting</w:t>
            </w:r>
          </w:p>
          <w:p w:rsidR="00000000" w:rsidDel="00000000" w:rsidP="00000000" w:rsidRDefault="00000000" w:rsidRPr="00000000" w14:paraId="00000468">
            <w:pPr>
              <w:widowControl w:val="0"/>
              <w:rPr>
                <w:b w:val="1"/>
                <w:bCs w:val="1"/>
                <w:color w:val="242021"/>
              </w:rPr>
            </w:pPr>
            <w:r w:rsidDel="00000000" w:rsidR="00000000" w:rsidRPr="00000000">
              <w:rPr>
                <w:color w:val="242021"/>
                <w:rtl w:val="0"/>
              </w:rPr>
              <w:t xml:space="preserve">The system should supply predictive capacity metrics to help identify future resource deficits or surpluses well in advance of large events.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9">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6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C">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E">
            <w:pPr>
              <w:widowControl w:val="0"/>
              <w:rPr>
                <w:color w:val="242021"/>
              </w:rPr>
            </w:pPr>
            <w:r w:rsidDel="00000000" w:rsidR="00000000" w:rsidRPr="00000000">
              <w:rPr>
                <w:color w:val="242021"/>
                <w:rtl w:val="0"/>
              </w:rPr>
              <w:t xml:space="preserve">1.2.6.3</w:t>
            </w:r>
          </w:p>
        </w:tc>
        <w:tc>
          <w:tcPr>
            <w:shd w:fill="auto" w:val="clear"/>
            <w:tcMar>
              <w:top w:w="100.0" w:type="dxa"/>
              <w:left w:w="100.0" w:type="dxa"/>
              <w:bottom w:w="100.0" w:type="dxa"/>
              <w:right w:w="100.0" w:type="dxa"/>
            </w:tcMar>
            <w:vAlign w:val="top"/>
          </w:tcPr>
          <w:p w:rsidR="00000000" w:rsidDel="00000000" w:rsidP="00000000" w:rsidRDefault="00000000" w:rsidRPr="00000000" w14:paraId="0000046F">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70">
            <w:pPr>
              <w:widowControl w:val="0"/>
              <w:rPr>
                <w:b w:val="1"/>
                <w:bCs w:val="1"/>
                <w:color w:val="242021"/>
              </w:rPr>
            </w:pPr>
            <w:r w:rsidDel="00000000" w:rsidR="00000000" w:rsidRPr="00000000">
              <w:rPr>
                <w:b w:val="1"/>
                <w:bCs w:val="1"/>
                <w:color w:val="242021"/>
                <w:rtl w:val="0"/>
              </w:rPr>
              <w:t xml:space="preserve">Financial Optimization Insights</w:t>
            </w:r>
          </w:p>
          <w:p w:rsidR="00000000" w:rsidDel="00000000" w:rsidP="00000000" w:rsidRDefault="00000000" w:rsidRPr="00000000" w14:paraId="00000471">
            <w:pPr>
              <w:widowControl w:val="0"/>
              <w:rPr>
                <w:b w:val="1"/>
                <w:bCs w:val="1"/>
                <w:color w:val="242021"/>
              </w:rPr>
            </w:pPr>
            <w:r w:rsidDel="00000000" w:rsidR="00000000" w:rsidRPr="00000000">
              <w:rPr>
                <w:color w:val="242021"/>
                <w:rtl w:val="0"/>
              </w:rPr>
              <w:t xml:space="preserve">The system should allow analysts to evaluate resource availability against historical booking trends to identify inefficiencies and empirically justify budget decisions.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2">
            <w:pPr>
              <w:widowControl w:val="0"/>
              <w:rPr>
                <w:color w:val="242021"/>
              </w:rPr>
            </w:pPr>
            <w:r w:rsidDel="00000000" w:rsidR="00000000" w:rsidRPr="00000000">
              <w:rPr>
                <w:rtl w:val="0"/>
              </w:rPr>
            </w:r>
          </w:p>
          <w:p w:rsidR="00000000" w:rsidDel="00000000" w:rsidP="00000000" w:rsidRDefault="00000000" w:rsidRPr="00000000" w14:paraId="00000473">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7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6">
            <w:pPr>
              <w:widowControl w:val="0"/>
              <w:rPr>
                <w:b w:val="1"/>
                <w:bCs w:val="1"/>
                <w:color w:val="242021"/>
              </w:rPr>
            </w:pPr>
            <w:r w:rsidDel="00000000" w:rsidR="00000000" w:rsidRPr="00000000">
              <w:rPr>
                <w:rtl w:val="0"/>
              </w:rPr>
            </w:r>
          </w:p>
        </w:tc>
      </w:tr>
    </w:tbl>
    <w:p w:rsidR="00000000" w:rsidDel="00000000" w:rsidP="00000000" w:rsidRDefault="00000000" w:rsidRPr="00000000" w14:paraId="00000478">
      <w:pPr>
        <w:pStyle w:val="Heading3"/>
        <w:rPr/>
      </w:pPr>
      <w:bookmarkStart w:colFirst="0" w:colLast="0" w:name="_lhdvdih0zasj" w:id="64"/>
      <w:bookmarkEnd w:id="64"/>
      <w:r w:rsidDel="00000000" w:rsidR="00000000" w:rsidRPr="00000000">
        <w:rPr>
          <w:rtl w:val="0"/>
        </w:rPr>
        <w:t xml:space="preserve">2.3. NRK Concepts</w:t>
      </w:r>
    </w:p>
    <w:p w:rsidR="00000000" w:rsidDel="00000000" w:rsidP="00000000" w:rsidRDefault="00000000" w:rsidRPr="00000000" w14:paraId="00000479">
      <w:pPr>
        <w:tabs>
          <w:tab w:val="left" w:leader="none" w:pos="142"/>
        </w:tabs>
        <w:rPr/>
      </w:pPr>
      <w:r w:rsidDel="00000000" w:rsidR="00000000" w:rsidRPr="00000000">
        <w:rPr>
          <w:rtl w:val="0"/>
        </w:rPr>
        <w:t xml:space="preserve">NRK </w:t>
      </w:r>
      <w:r w:rsidDel="00000000" w:rsidR="00000000" w:rsidRPr="00000000">
        <w:rPr>
          <w:rtl w:val="0"/>
        </w:rPr>
        <w:t xml:space="preserve">concepts highlight NRKs desire to increase efficiency in planning, execution and monitoring of jobs and events. Is it believed that the WPS is best suited to enable these desired outcomes.</w:t>
      </w:r>
      <w:r w:rsidDel="00000000" w:rsidR="00000000" w:rsidRPr="00000000">
        <w:rPr>
          <w:rtl w:val="0"/>
        </w:rPr>
      </w:r>
    </w:p>
    <w:p w:rsidR="00000000" w:rsidDel="00000000" w:rsidP="00000000" w:rsidRDefault="00000000" w:rsidRPr="00000000" w14:paraId="0000047A">
      <w:pPr>
        <w:tabs>
          <w:tab w:val="left" w:leader="none" w:pos="142"/>
        </w:tabs>
        <w:rPr>
          <w:color w:val="242021"/>
          <w:sz w:val="21"/>
          <w:szCs w:val="21"/>
        </w:rPr>
      </w:pPr>
      <w:r w:rsidDel="00000000" w:rsidR="00000000" w:rsidRPr="00000000">
        <w:rPr>
          <w:rtl w:val="0"/>
        </w:rPr>
      </w:r>
    </w:p>
    <w:tbl>
      <w:tblPr>
        <w:tblStyle w:val="Table29"/>
        <w:tblW w:w="86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1155"/>
        <w:gridCol w:w="5085"/>
        <w:gridCol w:w="1560"/>
        <w:tblGridChange w:id="0">
          <w:tblGrid>
            <w:gridCol w:w="840"/>
            <w:gridCol w:w="1155"/>
            <w:gridCol w:w="5085"/>
            <w:gridCol w:w="156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47B">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7C">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7D">
            <w:pPr>
              <w:widowControl w:val="0"/>
              <w:spacing w:before="0"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47E">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47F">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0">
            <w:pPr>
              <w:widowControl w:val="0"/>
              <w:spacing w:before="0" w:line="240" w:lineRule="auto"/>
              <w:rPr>
                <w:color w:val="242021"/>
              </w:rPr>
            </w:pPr>
            <w:r w:rsidDel="00000000" w:rsidR="00000000" w:rsidRPr="00000000">
              <w:rPr>
                <w:color w:val="242021"/>
                <w:rtl w:val="0"/>
              </w:rPr>
              <w:t xml:space="preserve">1.3.1</w:t>
            </w:r>
          </w:p>
        </w:tc>
        <w:tc>
          <w:tcPr>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82">
            <w:pPr>
              <w:widowControl w:val="0"/>
              <w:spacing w:before="0" w:line="240" w:lineRule="auto"/>
              <w:rPr>
                <w:color w:val="242021"/>
              </w:rPr>
            </w:pPr>
            <w:r w:rsidDel="00000000" w:rsidR="00000000" w:rsidRPr="00000000">
              <w:rPr>
                <w:b w:val="1"/>
                <w:bCs w:val="1"/>
                <w:color w:val="242021"/>
                <w:rtl w:val="0"/>
              </w:rPr>
              <w:t xml:space="preserve">End to End Production Planning</w:t>
            </w:r>
            <w:r w:rsidDel="00000000" w:rsidR="00000000" w:rsidRPr="00000000">
              <w:rPr>
                <w:color w:val="242021"/>
                <w:rtl w:val="0"/>
              </w:rPr>
              <w:br w:type="textWrapping"/>
            </w:r>
            <w:r w:rsidDel="00000000" w:rsidR="00000000" w:rsidRPr="00000000">
              <w:rPr>
                <w:color w:val="242021"/>
                <w:rtl w:val="0"/>
              </w:rPr>
              <w:t xml:space="preserve">Please reflect about how proposed solution could support this</w:t>
            </w:r>
          </w:p>
        </w:tc>
        <w:tc>
          <w:tcPr>
            <w:shd w:fill="auto" w:val="clear"/>
            <w:tcMar>
              <w:top w:w="100.0" w:type="dxa"/>
              <w:left w:w="100.0" w:type="dxa"/>
              <w:bottom w:w="100.0" w:type="dxa"/>
              <w:right w:w="100.0" w:type="dxa"/>
            </w:tcMar>
            <w:vAlign w:val="top"/>
          </w:tcPr>
          <w:p w:rsidR="00000000" w:rsidDel="00000000" w:rsidP="00000000" w:rsidRDefault="00000000" w:rsidRPr="00000000" w14:paraId="00000483">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8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8">
            <w:pPr>
              <w:widowControl w:val="0"/>
              <w:spacing w:before="0" w:line="240" w:lineRule="auto"/>
              <w:rPr>
                <w:color w:val="242021"/>
              </w:rPr>
            </w:pPr>
            <w:r w:rsidDel="00000000" w:rsidR="00000000" w:rsidRPr="00000000">
              <w:rPr>
                <w:color w:val="242021"/>
                <w:rtl w:val="0"/>
              </w:rPr>
              <w:t xml:space="preserve">1.3.2</w:t>
            </w:r>
          </w:p>
        </w:tc>
        <w:tc>
          <w:tcPr>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8A">
            <w:pPr>
              <w:widowControl w:val="0"/>
              <w:spacing w:before="0" w:line="240" w:lineRule="auto"/>
              <w:rPr>
                <w:b w:val="1"/>
                <w:bCs w:val="1"/>
                <w:color w:val="242021"/>
              </w:rPr>
            </w:pPr>
            <w:r w:rsidDel="00000000" w:rsidR="00000000" w:rsidRPr="00000000">
              <w:rPr>
                <w:b w:val="1"/>
                <w:bCs w:val="1"/>
                <w:color w:val="242021"/>
                <w:rtl w:val="0"/>
              </w:rPr>
              <w:t xml:space="preserve">Contextualised Monitoring &amp; Alarming</w:t>
            </w:r>
          </w:p>
          <w:p w:rsidR="00000000" w:rsidDel="00000000" w:rsidP="00000000" w:rsidRDefault="00000000" w:rsidRPr="00000000" w14:paraId="0000048B">
            <w:pPr>
              <w:widowControl w:val="0"/>
              <w:spacing w:before="0" w:line="240" w:lineRule="auto"/>
              <w:rPr>
                <w:color w:val="242021"/>
              </w:rPr>
            </w:pPr>
            <w:r w:rsidDel="00000000" w:rsidR="00000000" w:rsidRPr="00000000">
              <w:rPr>
                <w:color w:val="242021"/>
                <w:rtl w:val="0"/>
              </w:rPr>
              <w:t xml:space="preserve">Please reflect about how proposed solution could support this</w:t>
            </w:r>
          </w:p>
        </w:tc>
        <w:tc>
          <w:tcPr>
            <w:shd w:fill="auto" w:val="clear"/>
            <w:tcMar>
              <w:top w:w="100.0" w:type="dxa"/>
              <w:left w:w="100.0" w:type="dxa"/>
              <w:bottom w:w="100.0" w:type="dxa"/>
              <w:right w:w="100.0" w:type="dxa"/>
            </w:tcMar>
            <w:vAlign w:val="top"/>
          </w:tcPr>
          <w:p w:rsidR="00000000" w:rsidDel="00000000" w:rsidP="00000000" w:rsidRDefault="00000000" w:rsidRPr="00000000" w14:paraId="0000048C">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8D">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F">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1">
            <w:pPr>
              <w:widowControl w:val="0"/>
              <w:spacing w:before="0" w:line="240" w:lineRule="auto"/>
              <w:rPr>
                <w:color w:val="242021"/>
              </w:rPr>
            </w:pPr>
            <w:r w:rsidDel="00000000" w:rsidR="00000000" w:rsidRPr="00000000">
              <w:rPr>
                <w:color w:val="242021"/>
                <w:rtl w:val="0"/>
              </w:rPr>
              <w:t xml:space="preserve">1.3.3</w:t>
            </w:r>
          </w:p>
        </w:tc>
        <w:tc>
          <w:tcPr>
            <w:shd w:fill="auto" w:val="clear"/>
            <w:tcMar>
              <w:top w:w="100.0" w:type="dxa"/>
              <w:left w:w="100.0" w:type="dxa"/>
              <w:bottom w:w="100.0" w:type="dxa"/>
              <w:right w:w="100.0" w:type="dxa"/>
            </w:tcMar>
            <w:vAlign w:val="top"/>
          </w:tcPr>
          <w:p w:rsidR="00000000" w:rsidDel="00000000" w:rsidP="00000000" w:rsidRDefault="00000000" w:rsidRPr="00000000" w14:paraId="00000492">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93">
            <w:pPr>
              <w:widowControl w:val="0"/>
              <w:spacing w:before="0" w:line="240" w:lineRule="auto"/>
              <w:rPr>
                <w:color w:val="242021"/>
              </w:rPr>
            </w:pPr>
            <w:r w:rsidDel="00000000" w:rsidR="00000000" w:rsidRPr="00000000">
              <w:rPr>
                <w:b w:val="1"/>
                <w:bCs w:val="1"/>
                <w:color w:val="242021"/>
                <w:rtl w:val="0"/>
              </w:rPr>
              <w:t xml:space="preserve">Programme Templates</w:t>
            </w:r>
            <w:r w:rsidDel="00000000" w:rsidR="00000000" w:rsidRPr="00000000">
              <w:rPr>
                <w:color w:val="242021"/>
                <w:rtl w:val="0"/>
              </w:rPr>
              <w:br w:type="textWrapping"/>
              <w:t xml:space="preserve">Please reflect about how proposed solution could support this</w:t>
            </w:r>
          </w:p>
        </w:tc>
        <w:tc>
          <w:tcPr>
            <w:shd w:fill="auto" w:val="clear"/>
            <w:tcMar>
              <w:top w:w="100.0" w:type="dxa"/>
              <w:left w:w="100.0" w:type="dxa"/>
              <w:bottom w:w="100.0" w:type="dxa"/>
              <w:right w:w="100.0" w:type="dxa"/>
            </w:tcMar>
            <w:vAlign w:val="top"/>
          </w:tcPr>
          <w:p w:rsidR="00000000" w:rsidDel="00000000" w:rsidP="00000000" w:rsidRDefault="00000000" w:rsidRPr="00000000" w14:paraId="00000494">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95">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97">
            <w:pPr>
              <w:widowControl w:val="0"/>
              <w:rPr>
                <w:b w:val="1"/>
                <w:bCs w:val="1"/>
                <w:color w:val="242021"/>
              </w:rPr>
            </w:pPr>
            <w:r w:rsidDel="00000000" w:rsidR="00000000" w:rsidRPr="00000000">
              <w:rPr>
                <w:rtl w:val="0"/>
              </w:rPr>
            </w:r>
          </w:p>
        </w:tc>
      </w:tr>
    </w:tbl>
    <w:p w:rsidR="00000000" w:rsidDel="00000000" w:rsidP="00000000" w:rsidRDefault="00000000" w:rsidRPr="00000000" w14:paraId="00000499">
      <w:pPr>
        <w:tabs>
          <w:tab w:val="left" w:leader="none" w:pos="142"/>
        </w:tabs>
        <w:rPr/>
      </w:pPr>
      <w:r w:rsidDel="00000000" w:rsidR="00000000" w:rsidRPr="00000000">
        <w:rPr>
          <w:rtl w:val="0"/>
        </w:rPr>
      </w:r>
    </w:p>
    <w:p w:rsidR="00000000" w:rsidDel="00000000" w:rsidP="00000000" w:rsidRDefault="00000000" w:rsidRPr="00000000" w14:paraId="0000049A">
      <w:pPr>
        <w:tabs>
          <w:tab w:val="left" w:leader="none" w:pos="142"/>
        </w:tabs>
        <w:rPr/>
      </w:pPr>
      <w:r w:rsidDel="00000000" w:rsidR="00000000" w:rsidRPr="00000000">
        <w:rPr>
          <w:rtl w:val="0"/>
        </w:rPr>
      </w:r>
    </w:p>
    <w:p w:rsidR="00000000" w:rsidDel="00000000" w:rsidP="00000000" w:rsidRDefault="00000000" w:rsidRPr="00000000" w14:paraId="0000049B">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49C">
      <w:pPr>
        <w:tabs>
          <w:tab w:val="left" w:leader="none" w:pos="142"/>
        </w:tabs>
        <w:rPr/>
      </w:pPr>
      <w:r w:rsidDel="00000000" w:rsidR="00000000" w:rsidRPr="00000000">
        <w:rPr>
          <w:rtl w:val="0"/>
        </w:rPr>
      </w:r>
    </w:p>
    <w:p w:rsidR="00000000" w:rsidDel="00000000" w:rsidP="00000000" w:rsidRDefault="00000000" w:rsidRPr="00000000" w14:paraId="0000049D">
      <w:pPr>
        <w:pStyle w:val="Heading3"/>
        <w:rPr/>
      </w:pPr>
      <w:bookmarkStart w:colFirst="0" w:colLast="0" w:name="_ci5tllo57qp6" w:id="65"/>
      <w:bookmarkEnd w:id="65"/>
      <w:r w:rsidDel="00000000" w:rsidR="00000000" w:rsidRPr="00000000">
        <w:br w:type="page"/>
      </w:r>
      <w:r w:rsidDel="00000000" w:rsidR="00000000" w:rsidRPr="00000000">
        <w:rPr>
          <w:rtl w:val="0"/>
        </w:rPr>
      </w:r>
    </w:p>
    <w:p w:rsidR="00000000" w:rsidDel="00000000" w:rsidP="00000000" w:rsidRDefault="00000000" w:rsidRPr="00000000" w14:paraId="0000049E">
      <w:pPr>
        <w:pStyle w:val="Heading3"/>
        <w:rPr/>
      </w:pPr>
      <w:bookmarkStart w:colFirst="0" w:colLast="0" w:name="_egbw8iyw8z6s" w:id="66"/>
      <w:bookmarkEnd w:id="66"/>
      <w:r w:rsidDel="00000000" w:rsidR="00000000" w:rsidRPr="00000000">
        <w:rPr>
          <w:rtl w:val="0"/>
        </w:rPr>
        <w:t xml:space="preserve">2.4 </w:t>
      </w:r>
      <w:r w:rsidDel="00000000" w:rsidR="00000000" w:rsidRPr="00000000">
        <w:rPr>
          <w:rtl w:val="0"/>
        </w:rPr>
        <w:t xml:space="preserve">. Functional and technical requirements </w:t>
      </w:r>
      <w:r w:rsidDel="00000000" w:rsidR="00000000" w:rsidRPr="00000000">
        <w:rPr>
          <w:rtl w:val="0"/>
        </w:rPr>
      </w:r>
    </w:p>
    <w:p w:rsidR="00000000" w:rsidDel="00000000" w:rsidP="00000000" w:rsidRDefault="00000000" w:rsidRPr="00000000" w14:paraId="0000049F">
      <w:pPr>
        <w:pStyle w:val="Heading4"/>
        <w:tabs>
          <w:tab w:val="left" w:leader="none" w:pos="142"/>
        </w:tabs>
        <w:spacing w:line="240" w:lineRule="auto"/>
        <w:ind w:left="576"/>
        <w:rPr/>
      </w:pPr>
      <w:bookmarkStart w:colFirst="0" w:colLast="0" w:name="_2l8mbfu7aoh0" w:id="67"/>
      <w:bookmarkEnd w:id="67"/>
      <w:r w:rsidDel="00000000" w:rsidR="00000000" w:rsidRPr="00000000">
        <w:rPr>
          <w:color w:val="000000"/>
          <w:rtl w:val="0"/>
        </w:rPr>
        <w:t xml:space="preserve">2.4.1. </w:t>
      </w:r>
      <w:r w:rsidDel="00000000" w:rsidR="00000000" w:rsidRPr="00000000">
        <w:rPr>
          <w:color w:val="000000"/>
          <w:rtl w:val="0"/>
        </w:rPr>
        <w:t xml:space="preserve">Resource </w:t>
      </w:r>
      <w:r w:rsidDel="00000000" w:rsidR="00000000" w:rsidRPr="00000000">
        <w:rPr>
          <w:color w:val="000000"/>
          <w:rtl w:val="0"/>
        </w:rPr>
        <w:t xml:space="preserve">Management</w:t>
      </w:r>
      <w:r w:rsidDel="00000000" w:rsidR="00000000" w:rsidRPr="00000000">
        <w:rPr>
          <w:rtl w:val="0"/>
        </w:rPr>
      </w:r>
    </w:p>
    <w:p w:rsidR="00000000" w:rsidDel="00000000" w:rsidP="00000000" w:rsidRDefault="00000000" w:rsidRPr="00000000" w14:paraId="000004A0">
      <w:pPr>
        <w:tabs>
          <w:tab w:val="left" w:leader="none" w:pos="142"/>
        </w:tabs>
        <w:rPr>
          <w:color w:val="242021"/>
          <w:sz w:val="21"/>
          <w:szCs w:val="21"/>
        </w:rPr>
      </w:pPr>
      <w:r w:rsidDel="00000000" w:rsidR="00000000" w:rsidRPr="00000000">
        <w:rPr>
          <w:rtl w:val="0"/>
        </w:rPr>
      </w:r>
    </w:p>
    <w:tbl>
      <w:tblPr>
        <w:tblStyle w:val="Table30"/>
        <w:tblW w:w="88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1155"/>
        <w:gridCol w:w="5265"/>
        <w:gridCol w:w="1605"/>
        <w:tblGridChange w:id="0">
          <w:tblGrid>
            <w:gridCol w:w="840"/>
            <w:gridCol w:w="1155"/>
            <w:gridCol w:w="5265"/>
            <w:gridCol w:w="160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4A1">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A2">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A3">
            <w:pPr>
              <w:widowControl w:val="0"/>
              <w:spacing w:before="0"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4A4">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4A5">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A6">
            <w:pPr>
              <w:widowControl w:val="0"/>
              <w:spacing w:before="0" w:line="240" w:lineRule="auto"/>
              <w:rPr>
                <w:color w:val="242021"/>
              </w:rPr>
            </w:pPr>
            <w:r w:rsidDel="00000000" w:rsidR="00000000" w:rsidRPr="00000000">
              <w:rPr>
                <w:color w:val="242021"/>
                <w:rtl w:val="0"/>
              </w:rPr>
              <w:t xml:space="preserve">1.4.1.1</w:t>
            </w:r>
          </w:p>
        </w:tc>
        <w:tc>
          <w:tcPr>
            <w:shd w:fill="auto" w:val="clear"/>
            <w:tcMar>
              <w:top w:w="100.0" w:type="dxa"/>
              <w:left w:w="100.0" w:type="dxa"/>
              <w:bottom w:w="100.0" w:type="dxa"/>
              <w:right w:w="100.0" w:type="dxa"/>
            </w:tcMar>
            <w:vAlign w:val="top"/>
          </w:tcPr>
          <w:p w:rsidR="00000000" w:rsidDel="00000000" w:rsidP="00000000" w:rsidRDefault="00000000" w:rsidRPr="00000000" w14:paraId="000004A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A8">
            <w:pPr>
              <w:widowControl w:val="0"/>
              <w:spacing w:before="0" w:line="240" w:lineRule="auto"/>
              <w:rPr/>
            </w:pPr>
            <w:r w:rsidDel="00000000" w:rsidR="00000000" w:rsidRPr="00000000">
              <w:rPr>
                <w:rtl w:val="0"/>
              </w:rPr>
              <w:t xml:space="preserve">The WPS should have a method for creating resource pools.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A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A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A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AE">
            <w:pPr>
              <w:widowControl w:val="0"/>
              <w:spacing w:before="0" w:line="240" w:lineRule="auto"/>
              <w:rPr>
                <w:color w:val="242021"/>
              </w:rPr>
            </w:pPr>
            <w:r w:rsidDel="00000000" w:rsidR="00000000" w:rsidRPr="00000000">
              <w:rPr>
                <w:color w:val="242021"/>
                <w:rtl w:val="0"/>
              </w:rPr>
              <w:t xml:space="preserve">1.4.1.2</w:t>
            </w:r>
          </w:p>
        </w:tc>
        <w:tc>
          <w:tcPr>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B0">
            <w:pPr>
              <w:widowControl w:val="0"/>
              <w:spacing w:before="0" w:line="240" w:lineRule="auto"/>
              <w:rPr/>
            </w:pPr>
            <w:r w:rsidDel="00000000" w:rsidR="00000000" w:rsidRPr="00000000">
              <w:rPr>
                <w:rtl w:val="0"/>
              </w:rPr>
              <w:t xml:space="preserve">The WPS should have a method for adding capabilities to resources.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B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B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B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6">
            <w:pPr>
              <w:widowControl w:val="0"/>
              <w:spacing w:before="0" w:line="240" w:lineRule="auto"/>
              <w:rPr>
                <w:color w:val="242021"/>
              </w:rPr>
            </w:pPr>
            <w:r w:rsidDel="00000000" w:rsidR="00000000" w:rsidRPr="00000000">
              <w:rPr>
                <w:color w:val="242021"/>
                <w:rtl w:val="0"/>
              </w:rPr>
              <w:t xml:space="preserve">1.4.1.3</w:t>
            </w:r>
          </w:p>
        </w:tc>
        <w:tc>
          <w:tcPr>
            <w:shd w:fill="auto" w:val="clear"/>
            <w:tcMar>
              <w:top w:w="100.0" w:type="dxa"/>
              <w:left w:w="100.0" w:type="dxa"/>
              <w:bottom w:w="100.0" w:type="dxa"/>
              <w:right w:w="100.0" w:type="dxa"/>
            </w:tcMar>
            <w:vAlign w:val="top"/>
          </w:tcPr>
          <w:p w:rsidR="00000000" w:rsidDel="00000000" w:rsidP="00000000" w:rsidRDefault="00000000" w:rsidRPr="00000000" w14:paraId="000004B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B8">
            <w:pPr>
              <w:widowControl w:val="0"/>
              <w:spacing w:before="0" w:line="240" w:lineRule="auto"/>
              <w:rPr/>
            </w:pPr>
            <w:r w:rsidDel="00000000" w:rsidR="00000000" w:rsidRPr="00000000">
              <w:rPr>
                <w:rtl w:val="0"/>
              </w:rPr>
              <w:t xml:space="preserve">The WPS should have a method for adding ‘minimum requirements’ to resources in the case of software services for example.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4B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B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B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E">
            <w:pPr>
              <w:widowControl w:val="0"/>
              <w:spacing w:before="0" w:line="240" w:lineRule="auto"/>
              <w:rPr>
                <w:color w:val="242021"/>
              </w:rPr>
            </w:pPr>
            <w:r w:rsidDel="00000000" w:rsidR="00000000" w:rsidRPr="00000000">
              <w:rPr>
                <w:color w:val="242021"/>
                <w:rtl w:val="0"/>
              </w:rPr>
              <w:t xml:space="preserve">1.4.1.4</w:t>
            </w:r>
          </w:p>
        </w:tc>
        <w:tc>
          <w:tcPr>
            <w:shd w:fill="auto" w:val="clear"/>
            <w:tcMar>
              <w:top w:w="100.0" w:type="dxa"/>
              <w:left w:w="100.0" w:type="dxa"/>
              <w:bottom w:w="100.0" w:type="dxa"/>
              <w:right w:w="100.0" w:type="dxa"/>
            </w:tcMar>
            <w:vAlign w:val="top"/>
          </w:tcPr>
          <w:p w:rsidR="00000000" w:rsidDel="00000000" w:rsidP="00000000" w:rsidRDefault="00000000" w:rsidRPr="00000000" w14:paraId="000004B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C0">
            <w:pPr>
              <w:widowControl w:val="0"/>
              <w:spacing w:before="0" w:line="240" w:lineRule="auto"/>
              <w:rPr/>
            </w:pPr>
            <w:r w:rsidDel="00000000" w:rsidR="00000000" w:rsidRPr="00000000">
              <w:rPr>
                <w:rtl w:val="0"/>
              </w:rPr>
              <w:t xml:space="preserve">The WPS should have a method for enabling users to create ‘composite resources’ for example video and audio ST2110 essence can be combined to create a single resource.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4C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C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C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6">
            <w:pPr>
              <w:widowControl w:val="0"/>
              <w:spacing w:before="0" w:line="240" w:lineRule="auto"/>
              <w:rPr>
                <w:color w:val="242021"/>
              </w:rPr>
            </w:pPr>
            <w:r w:rsidDel="00000000" w:rsidR="00000000" w:rsidRPr="00000000">
              <w:rPr>
                <w:color w:val="242021"/>
                <w:rtl w:val="0"/>
              </w:rPr>
              <w:t xml:space="preserve">1.4.1.5</w:t>
            </w:r>
          </w:p>
        </w:tc>
        <w:tc>
          <w:tcPr>
            <w:shd w:fill="auto" w:val="clear"/>
            <w:tcMar>
              <w:top w:w="100.0" w:type="dxa"/>
              <w:left w:w="100.0" w:type="dxa"/>
              <w:bottom w:w="100.0" w:type="dxa"/>
              <w:right w:w="100.0" w:type="dxa"/>
            </w:tcMar>
            <w:vAlign w:val="top"/>
          </w:tcPr>
          <w:p w:rsidR="00000000" w:rsidDel="00000000" w:rsidP="00000000" w:rsidRDefault="00000000" w:rsidRPr="00000000" w14:paraId="000004C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C8">
            <w:pPr>
              <w:widowControl w:val="0"/>
              <w:spacing w:before="0" w:line="240" w:lineRule="auto"/>
              <w:rPr/>
            </w:pPr>
            <w:r w:rsidDel="00000000" w:rsidR="00000000" w:rsidRPr="00000000">
              <w:rPr>
                <w:rtl w:val="0"/>
              </w:rPr>
              <w:t xml:space="preserve">The WPS should provide a method allowing users to ‘breakaway’ essence within a composite resource.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4C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C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E">
            <w:pPr>
              <w:widowControl w:val="0"/>
              <w:spacing w:before="0" w:line="240" w:lineRule="auto"/>
              <w:rPr>
                <w:color w:val="242021"/>
              </w:rPr>
            </w:pPr>
            <w:r w:rsidDel="00000000" w:rsidR="00000000" w:rsidRPr="00000000">
              <w:rPr>
                <w:color w:val="242021"/>
                <w:rtl w:val="0"/>
              </w:rPr>
              <w:t xml:space="preserve">1.4.1.6</w:t>
            </w:r>
          </w:p>
        </w:tc>
        <w:tc>
          <w:tcPr>
            <w:shd w:fill="auto" w:val="clear"/>
            <w:tcMar>
              <w:top w:w="100.0" w:type="dxa"/>
              <w:left w:w="100.0" w:type="dxa"/>
              <w:bottom w:w="100.0" w:type="dxa"/>
              <w:right w:w="100.0" w:type="dxa"/>
            </w:tcMar>
            <w:vAlign w:val="top"/>
          </w:tcPr>
          <w:p w:rsidR="00000000" w:rsidDel="00000000" w:rsidP="00000000" w:rsidRDefault="00000000" w:rsidRPr="00000000" w14:paraId="000004C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before="0" w:line="240" w:lineRule="auto"/>
              <w:rPr/>
            </w:pPr>
            <w:r w:rsidDel="00000000" w:rsidR="00000000" w:rsidRPr="00000000">
              <w:rPr>
                <w:rtl w:val="0"/>
              </w:rPr>
              <w:t xml:space="preserve">The WPS should allow for metadata to be added to resources such as location.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D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D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6">
            <w:pPr>
              <w:widowControl w:val="0"/>
              <w:spacing w:before="0" w:line="240" w:lineRule="auto"/>
              <w:rPr>
                <w:color w:val="242021"/>
              </w:rPr>
            </w:pPr>
            <w:r w:rsidDel="00000000" w:rsidR="00000000" w:rsidRPr="00000000">
              <w:rPr>
                <w:color w:val="242021"/>
                <w:rtl w:val="0"/>
              </w:rPr>
              <w:t xml:space="preserve">1.4.1.7</w:t>
            </w:r>
          </w:p>
        </w:tc>
        <w:tc>
          <w:tcPr>
            <w:shd w:fill="auto" w:val="clear"/>
            <w:tcMar>
              <w:top w:w="100.0" w:type="dxa"/>
              <w:left w:w="100.0" w:type="dxa"/>
              <w:bottom w:w="100.0" w:type="dxa"/>
              <w:right w:w="100.0" w:type="dxa"/>
            </w:tcMar>
            <w:vAlign w:val="top"/>
          </w:tcPr>
          <w:p w:rsidR="00000000" w:rsidDel="00000000" w:rsidP="00000000" w:rsidRDefault="00000000" w:rsidRPr="00000000" w14:paraId="000004D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D8">
            <w:pPr>
              <w:widowControl w:val="0"/>
              <w:spacing w:before="0" w:line="240" w:lineRule="auto"/>
              <w:rPr/>
            </w:pPr>
            <w:r w:rsidDel="00000000" w:rsidR="00000000" w:rsidRPr="00000000">
              <w:rPr>
                <w:rtl w:val="0"/>
              </w:rPr>
              <w:t xml:space="preserve">The WPS should allow for the linking of resources, for example where certain resources are always used with another resource, having a link to provision both at the same time is desirable.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4D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D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D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E">
            <w:pPr>
              <w:widowControl w:val="0"/>
              <w:spacing w:before="0" w:line="240" w:lineRule="auto"/>
              <w:rPr>
                <w:color w:val="242021"/>
              </w:rPr>
            </w:pPr>
            <w:r w:rsidDel="00000000" w:rsidR="00000000" w:rsidRPr="00000000">
              <w:rPr>
                <w:color w:val="242021"/>
                <w:rtl w:val="0"/>
              </w:rPr>
              <w:t xml:space="preserve">1.4.1.8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D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E0">
            <w:pPr>
              <w:widowControl w:val="0"/>
              <w:spacing w:before="0" w:line="240" w:lineRule="auto"/>
              <w:rPr/>
            </w:pPr>
            <w:r w:rsidDel="00000000" w:rsidR="00000000" w:rsidRPr="00000000">
              <w:rPr>
                <w:rtl w:val="0"/>
              </w:rPr>
              <w:t xml:space="preserve">The WPS should have a method for capturing system virtual resources, for example intercom IFBs &amp; Conferences.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E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E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E4">
            <w:pPr>
              <w:widowControl w:val="0"/>
              <w:rPr>
                <w:b w:val="1"/>
                <w:bCs w:val="1"/>
              </w:rPr>
            </w:pPr>
            <w:r w:rsidDel="00000000" w:rsidR="00000000" w:rsidRPr="00000000">
              <w:rPr>
                <w:rtl w:val="0"/>
              </w:rPr>
            </w:r>
          </w:p>
        </w:tc>
      </w:tr>
    </w:tbl>
    <w:p w:rsidR="00000000" w:rsidDel="00000000" w:rsidP="00000000" w:rsidRDefault="00000000" w:rsidRPr="00000000" w14:paraId="000004E6">
      <w:pPr>
        <w:tabs>
          <w:tab w:val="left" w:leader="none" w:pos="142"/>
        </w:tabs>
        <w:rPr/>
      </w:pPr>
      <w:r w:rsidDel="00000000" w:rsidR="00000000" w:rsidRPr="00000000">
        <w:rPr>
          <w:rtl w:val="0"/>
        </w:rPr>
      </w:r>
    </w:p>
    <w:p w:rsidR="00000000" w:rsidDel="00000000" w:rsidP="00000000" w:rsidRDefault="00000000" w:rsidRPr="00000000" w14:paraId="000004E7">
      <w:pPr>
        <w:pStyle w:val="Heading4"/>
        <w:tabs>
          <w:tab w:val="left" w:leader="none" w:pos="142"/>
        </w:tabs>
        <w:spacing w:line="240" w:lineRule="auto"/>
        <w:ind w:left="576"/>
        <w:rPr/>
      </w:pPr>
      <w:bookmarkStart w:colFirst="0" w:colLast="0" w:name="_rq5yyyhncrc1" w:id="68"/>
      <w:bookmarkEnd w:id="68"/>
      <w:r w:rsidDel="00000000" w:rsidR="00000000" w:rsidRPr="00000000">
        <w:br w:type="page"/>
      </w:r>
      <w:r w:rsidDel="00000000" w:rsidR="00000000" w:rsidRPr="00000000">
        <w:rPr>
          <w:rtl w:val="0"/>
        </w:rPr>
      </w:r>
    </w:p>
    <w:p w:rsidR="00000000" w:rsidDel="00000000" w:rsidP="00000000" w:rsidRDefault="00000000" w:rsidRPr="00000000" w14:paraId="000004E8">
      <w:pPr>
        <w:pStyle w:val="Heading4"/>
        <w:tabs>
          <w:tab w:val="left" w:leader="none" w:pos="142"/>
        </w:tabs>
        <w:spacing w:line="240" w:lineRule="auto"/>
        <w:ind w:left="576"/>
        <w:rPr/>
      </w:pPr>
      <w:bookmarkStart w:colFirst="0" w:colLast="0" w:name="_h2ozbsfydi41" w:id="69"/>
      <w:bookmarkEnd w:id="69"/>
      <w:r w:rsidDel="00000000" w:rsidR="00000000" w:rsidRPr="00000000">
        <w:rPr>
          <w:rtl w:val="0"/>
        </w:rPr>
        <w:t xml:space="preserve">2.4.2 Scheduling &amp; Clash Management</w:t>
      </w:r>
      <w:r w:rsidDel="00000000" w:rsidR="00000000" w:rsidRPr="00000000">
        <w:rPr>
          <w:rtl w:val="0"/>
        </w:rPr>
      </w:r>
    </w:p>
    <w:p w:rsidR="00000000" w:rsidDel="00000000" w:rsidP="00000000" w:rsidRDefault="00000000" w:rsidRPr="00000000" w14:paraId="000004E9">
      <w:pPr>
        <w:tabs>
          <w:tab w:val="left" w:leader="none" w:pos="142"/>
        </w:tabs>
        <w:rPr>
          <w:color w:val="242021"/>
          <w:sz w:val="21"/>
          <w:szCs w:val="21"/>
        </w:rPr>
      </w:pPr>
      <w:r w:rsidDel="00000000" w:rsidR="00000000" w:rsidRPr="00000000">
        <w:rPr>
          <w:rtl w:val="0"/>
        </w:rPr>
      </w:r>
    </w:p>
    <w:tbl>
      <w:tblPr>
        <w:tblStyle w:val="Table31"/>
        <w:tblW w:w="88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5"/>
        <w:gridCol w:w="933.0000000000002"/>
        <w:gridCol w:w="5366.999999999999"/>
        <w:gridCol w:w="1650"/>
        <w:tblGridChange w:id="0">
          <w:tblGrid>
            <w:gridCol w:w="885"/>
            <w:gridCol w:w="933.0000000000002"/>
            <w:gridCol w:w="5366.999999999999"/>
            <w:gridCol w:w="165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4EA">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EB">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EC">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4ED">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4EE">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F">
            <w:pPr>
              <w:widowControl w:val="0"/>
              <w:spacing w:before="0" w:line="240" w:lineRule="auto"/>
              <w:rPr>
                <w:color w:val="242021"/>
              </w:rPr>
            </w:pPr>
            <w:r w:rsidDel="00000000" w:rsidR="00000000" w:rsidRPr="00000000">
              <w:rPr>
                <w:color w:val="242021"/>
                <w:rtl w:val="0"/>
              </w:rPr>
              <w:t xml:space="preserve">1.4.2.1</w:t>
            </w:r>
          </w:p>
        </w:tc>
        <w:tc>
          <w:tcPr>
            <w:shd w:fill="auto" w:val="clear"/>
            <w:tcMar>
              <w:top w:w="100.0" w:type="dxa"/>
              <w:left w:w="100.0" w:type="dxa"/>
              <w:bottom w:w="100.0" w:type="dxa"/>
              <w:right w:w="100.0" w:type="dxa"/>
            </w:tcMar>
            <w:vAlign w:val="top"/>
          </w:tcPr>
          <w:p w:rsidR="00000000" w:rsidDel="00000000" w:rsidP="00000000" w:rsidRDefault="00000000" w:rsidRPr="00000000" w14:paraId="000004F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F1">
            <w:pPr>
              <w:widowControl w:val="0"/>
              <w:spacing w:before="0" w:line="240" w:lineRule="auto"/>
              <w:rPr>
                <w:color w:val="242021"/>
              </w:rPr>
            </w:pPr>
            <w:r w:rsidDel="00000000" w:rsidR="00000000" w:rsidRPr="00000000">
              <w:rPr>
                <w:color w:val="242021"/>
                <w:rtl w:val="0"/>
              </w:rPr>
              <w:t xml:space="preserve">The WPS should have a scheduling function allowing for planning of events up to 24 months in the future, including resource allocation and warnings regarding conflicts.</w:t>
            </w:r>
          </w:p>
        </w:tc>
        <w:tc>
          <w:tcPr>
            <w:shd w:fill="auto" w:val="clear"/>
            <w:tcMar>
              <w:top w:w="100.0" w:type="dxa"/>
              <w:left w:w="100.0" w:type="dxa"/>
              <w:bottom w:w="100.0" w:type="dxa"/>
              <w:right w:w="100.0" w:type="dxa"/>
            </w:tcMar>
            <w:vAlign w:val="top"/>
          </w:tcPr>
          <w:p w:rsidR="00000000" w:rsidDel="00000000" w:rsidP="00000000" w:rsidRDefault="00000000" w:rsidRPr="00000000" w14:paraId="000004F2">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F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7">
            <w:pPr>
              <w:widowControl w:val="0"/>
              <w:spacing w:before="0" w:line="240" w:lineRule="auto"/>
              <w:rPr>
                <w:color w:val="242021"/>
              </w:rPr>
            </w:pPr>
            <w:r w:rsidDel="00000000" w:rsidR="00000000" w:rsidRPr="00000000">
              <w:rPr>
                <w:color w:val="242021"/>
                <w:rtl w:val="0"/>
              </w:rPr>
              <w:t xml:space="preserve">1.4.2.2</w:t>
            </w:r>
          </w:p>
        </w:tc>
        <w:tc>
          <w:tcPr>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4F9">
            <w:pPr>
              <w:widowControl w:val="0"/>
              <w:spacing w:before="0" w:line="240" w:lineRule="auto"/>
              <w:rPr>
                <w:color w:val="242021"/>
              </w:rPr>
            </w:pPr>
            <w:r w:rsidDel="00000000" w:rsidR="00000000" w:rsidRPr="00000000">
              <w:rPr>
                <w:color w:val="242021"/>
                <w:rtl w:val="0"/>
              </w:rPr>
              <w:t xml:space="preserve">The WPS should have a ‘repeat event’ function to allow for replication of events that occur on a daily, weekly, monthly, yearly basis.</w:t>
            </w:r>
          </w:p>
        </w:tc>
        <w:tc>
          <w:tcPr>
            <w:shd w:fill="auto" w:val="clear"/>
            <w:tcMar>
              <w:top w:w="100.0" w:type="dxa"/>
              <w:left w:w="100.0" w:type="dxa"/>
              <w:bottom w:w="100.0" w:type="dxa"/>
              <w:right w:w="100.0" w:type="dxa"/>
            </w:tcMar>
            <w:vAlign w:val="top"/>
          </w:tcPr>
          <w:p w:rsidR="00000000" w:rsidDel="00000000" w:rsidP="00000000" w:rsidRDefault="00000000" w:rsidRPr="00000000" w14:paraId="000004FA">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4F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FD">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F">
            <w:pPr>
              <w:widowControl w:val="0"/>
              <w:spacing w:before="0" w:line="240" w:lineRule="auto"/>
              <w:rPr>
                <w:color w:val="242021"/>
              </w:rPr>
            </w:pPr>
            <w:r w:rsidDel="00000000" w:rsidR="00000000" w:rsidRPr="00000000">
              <w:rPr>
                <w:color w:val="242021"/>
                <w:rtl w:val="0"/>
              </w:rPr>
              <w:t xml:space="preserve">1.4.2.3</w:t>
            </w:r>
          </w:p>
        </w:tc>
        <w:tc>
          <w:tcPr>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01">
            <w:pPr>
              <w:widowControl w:val="0"/>
              <w:spacing w:before="0" w:line="240" w:lineRule="auto"/>
              <w:rPr>
                <w:color w:val="242021"/>
              </w:rPr>
            </w:pPr>
            <w:r w:rsidDel="00000000" w:rsidR="00000000" w:rsidRPr="00000000">
              <w:rPr>
                <w:color w:val="242021"/>
                <w:rtl w:val="0"/>
              </w:rPr>
              <w:t xml:space="preserve">The WPS should allow for repeat events to be modified in isolation without affecting others within the series.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02">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0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05">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7">
            <w:pPr>
              <w:widowControl w:val="0"/>
              <w:spacing w:before="0" w:line="240" w:lineRule="auto"/>
              <w:rPr>
                <w:color w:val="242021"/>
              </w:rPr>
            </w:pPr>
            <w:r w:rsidDel="00000000" w:rsidR="00000000" w:rsidRPr="00000000">
              <w:rPr>
                <w:color w:val="242021"/>
                <w:rtl w:val="0"/>
              </w:rPr>
              <w:t xml:space="preserve">1.4.2.4</w:t>
            </w:r>
          </w:p>
        </w:tc>
        <w:tc>
          <w:tcPr>
            <w:shd w:fill="auto" w:val="clear"/>
            <w:tcMar>
              <w:top w:w="100.0" w:type="dxa"/>
              <w:left w:w="100.0" w:type="dxa"/>
              <w:bottom w:w="100.0" w:type="dxa"/>
              <w:right w:w="100.0" w:type="dxa"/>
            </w:tcMar>
            <w:vAlign w:val="top"/>
          </w:tcPr>
          <w:p w:rsidR="00000000" w:rsidDel="00000000" w:rsidP="00000000" w:rsidRDefault="00000000" w:rsidRPr="00000000" w14:paraId="0000050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09">
            <w:pPr>
              <w:widowControl w:val="0"/>
              <w:spacing w:before="0" w:line="240" w:lineRule="auto"/>
              <w:rPr>
                <w:color w:val="242021"/>
              </w:rPr>
            </w:pPr>
            <w:r w:rsidDel="00000000" w:rsidR="00000000" w:rsidRPr="00000000">
              <w:rPr>
                <w:color w:val="242021"/>
                <w:rtl w:val="0"/>
              </w:rPr>
              <w:t xml:space="preserve">The WPS should allow the user to choose if changes to a repeat event should be replicated to all future events or only to the selected event.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50A">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0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0D">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F">
            <w:pPr>
              <w:widowControl w:val="0"/>
              <w:spacing w:before="0" w:line="240" w:lineRule="auto"/>
              <w:rPr>
                <w:color w:val="242021"/>
              </w:rPr>
            </w:pPr>
            <w:r w:rsidDel="00000000" w:rsidR="00000000" w:rsidRPr="00000000">
              <w:rPr>
                <w:color w:val="242021"/>
                <w:rtl w:val="0"/>
              </w:rPr>
              <w:t xml:space="preserve">1.4.2.5</w:t>
            </w:r>
          </w:p>
        </w:tc>
        <w:tc>
          <w:tcPr>
            <w:shd w:fill="auto" w:val="clear"/>
            <w:tcMar>
              <w:top w:w="100.0" w:type="dxa"/>
              <w:left w:w="100.0" w:type="dxa"/>
              <w:bottom w:w="100.0" w:type="dxa"/>
              <w:right w:w="100.0" w:type="dxa"/>
            </w:tcMar>
            <w:vAlign w:val="top"/>
          </w:tcPr>
          <w:p w:rsidR="00000000" w:rsidDel="00000000" w:rsidP="00000000" w:rsidRDefault="00000000" w:rsidRPr="00000000" w14:paraId="0000051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11">
            <w:pPr>
              <w:widowControl w:val="0"/>
              <w:spacing w:before="0" w:line="240" w:lineRule="auto"/>
              <w:rPr>
                <w:color w:val="242021"/>
              </w:rPr>
            </w:pPr>
            <w:r w:rsidDel="00000000" w:rsidR="00000000" w:rsidRPr="00000000">
              <w:rPr>
                <w:color w:val="242021"/>
                <w:rtl w:val="0"/>
              </w:rPr>
              <w:t xml:space="preserve">The WPS should have a method for detecting where resources are not available and highlighting to the operator. This should be a continuous procedure as opposed to waiting until all data is populated.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512">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1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15">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7">
            <w:pPr>
              <w:widowControl w:val="0"/>
              <w:spacing w:before="0" w:line="240" w:lineRule="auto"/>
              <w:rPr>
                <w:color w:val="242021"/>
              </w:rPr>
            </w:pPr>
            <w:r w:rsidDel="00000000" w:rsidR="00000000" w:rsidRPr="00000000">
              <w:rPr>
                <w:color w:val="242021"/>
                <w:rtl w:val="0"/>
              </w:rPr>
              <w:t xml:space="preserve">1.4.2.6</w:t>
            </w:r>
          </w:p>
        </w:tc>
        <w:tc>
          <w:tcPr>
            <w:shd w:fill="auto" w:val="clear"/>
            <w:tcMar>
              <w:top w:w="100.0" w:type="dxa"/>
              <w:left w:w="100.0" w:type="dxa"/>
              <w:bottom w:w="100.0" w:type="dxa"/>
              <w:right w:w="100.0" w:type="dxa"/>
            </w:tcMar>
            <w:vAlign w:val="top"/>
          </w:tcPr>
          <w:p w:rsidR="00000000" w:rsidDel="00000000" w:rsidP="00000000" w:rsidRDefault="00000000" w:rsidRPr="00000000" w14:paraId="0000051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19">
            <w:pPr>
              <w:widowControl w:val="0"/>
              <w:spacing w:before="0" w:line="240" w:lineRule="auto"/>
              <w:rPr>
                <w:color w:val="242021"/>
              </w:rPr>
            </w:pPr>
            <w:r w:rsidDel="00000000" w:rsidR="00000000" w:rsidRPr="00000000">
              <w:rPr>
                <w:color w:val="242021"/>
                <w:rtl w:val="0"/>
              </w:rPr>
              <w:t xml:space="preserve">The WPS should be able to display connections between resources that are made using a third party system such as the BCS.</w:t>
            </w:r>
          </w:p>
        </w:tc>
        <w:tc>
          <w:tcPr>
            <w:shd w:fill="auto" w:val="clear"/>
            <w:tcMar>
              <w:top w:w="100.0" w:type="dxa"/>
              <w:left w:w="100.0" w:type="dxa"/>
              <w:bottom w:w="100.0" w:type="dxa"/>
              <w:right w:w="100.0" w:type="dxa"/>
            </w:tcMar>
            <w:vAlign w:val="top"/>
          </w:tcPr>
          <w:p w:rsidR="00000000" w:rsidDel="00000000" w:rsidP="00000000" w:rsidRDefault="00000000" w:rsidRPr="00000000" w14:paraId="0000051A">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1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1D">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F">
            <w:pPr>
              <w:widowControl w:val="0"/>
              <w:spacing w:before="0" w:line="240" w:lineRule="auto"/>
              <w:rPr>
                <w:color w:val="242021"/>
              </w:rPr>
            </w:pPr>
            <w:r w:rsidDel="00000000" w:rsidR="00000000" w:rsidRPr="00000000">
              <w:rPr>
                <w:color w:val="242021"/>
                <w:rtl w:val="0"/>
              </w:rPr>
              <w:t xml:space="preserve">1.4.2.7</w:t>
            </w:r>
          </w:p>
        </w:tc>
        <w:tc>
          <w:tcPr>
            <w:shd w:fill="auto" w:val="clear"/>
            <w:tcMar>
              <w:top w:w="100.0" w:type="dxa"/>
              <w:left w:w="100.0" w:type="dxa"/>
              <w:bottom w:w="100.0" w:type="dxa"/>
              <w:right w:w="100.0" w:type="dxa"/>
            </w:tcMar>
            <w:vAlign w:val="top"/>
          </w:tcPr>
          <w:p w:rsidR="00000000" w:rsidDel="00000000" w:rsidP="00000000" w:rsidRDefault="00000000" w:rsidRPr="00000000" w14:paraId="0000052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before="0" w:line="240" w:lineRule="auto"/>
              <w:rPr>
                <w:color w:val="242021"/>
              </w:rPr>
            </w:pPr>
            <w:r w:rsidDel="00000000" w:rsidR="00000000" w:rsidRPr="00000000">
              <w:rPr>
                <w:color w:val="242021"/>
                <w:rtl w:val="0"/>
              </w:rPr>
              <w:t xml:space="preserve">The WPS should not break any connections made by third party systems automatically. Describe how conflicts will be highlighted to the user, and could be handled.</w:t>
            </w:r>
          </w:p>
        </w:tc>
        <w:tc>
          <w:tcPr>
            <w:shd w:fill="auto" w:val="clear"/>
            <w:tcMar>
              <w:top w:w="100.0" w:type="dxa"/>
              <w:left w:w="100.0" w:type="dxa"/>
              <w:bottom w:w="100.0" w:type="dxa"/>
              <w:right w:w="100.0" w:type="dxa"/>
            </w:tcMar>
            <w:vAlign w:val="top"/>
          </w:tcPr>
          <w:p w:rsidR="00000000" w:rsidDel="00000000" w:rsidP="00000000" w:rsidRDefault="00000000" w:rsidRPr="00000000" w14:paraId="00000522">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2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before="0" w:line="240" w:lineRule="auto"/>
              <w:rPr>
                <w:color w:val="242021"/>
              </w:rPr>
            </w:pPr>
            <w:r w:rsidDel="00000000" w:rsidR="00000000" w:rsidRPr="00000000">
              <w:rPr>
                <w:color w:val="242021"/>
                <w:rtl w:val="0"/>
              </w:rPr>
              <w:t xml:space="preserve">1.4.2.8</w:t>
            </w:r>
          </w:p>
        </w:tc>
        <w:tc>
          <w:tcPr>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before="0" w:line="240" w:lineRule="auto"/>
              <w:rPr>
                <w:color w:val="242021"/>
              </w:rPr>
            </w:pPr>
            <w:r w:rsidDel="00000000" w:rsidR="00000000" w:rsidRPr="00000000">
              <w:rPr>
                <w:color w:val="242021"/>
                <w:rtl w:val="0"/>
              </w:rPr>
              <w:t xml:space="preserve">Should a third party system connection utilise resources that are planned for an upcoming event, the WPS  highlight this to the relevant operational users and suggest alternative resources if available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2A">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2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before="0" w:line="240" w:lineRule="auto"/>
              <w:rPr>
                <w:color w:val="242021"/>
              </w:rPr>
            </w:pPr>
            <w:r w:rsidDel="00000000" w:rsidR="00000000" w:rsidRPr="00000000">
              <w:rPr>
                <w:color w:val="242021"/>
                <w:rtl w:val="0"/>
              </w:rPr>
              <w:t xml:space="preserve">1.4.2.9</w:t>
            </w:r>
          </w:p>
        </w:tc>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before="0" w:line="240" w:lineRule="auto"/>
              <w:rPr>
                <w:color w:val="242021"/>
              </w:rPr>
            </w:pPr>
            <w:r w:rsidDel="00000000" w:rsidR="00000000" w:rsidRPr="00000000">
              <w:rPr>
                <w:color w:val="242021"/>
                <w:rtl w:val="0"/>
              </w:rPr>
              <w:t xml:space="preserve">The WPS should allow for multiple views of schedule. This includes a job/event view and Resource views. </w:t>
            </w:r>
          </w:p>
        </w:tc>
        <w:tc>
          <w:tcPr>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3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rPr>
                <w:b w:val="1"/>
                <w:bCs w:val="1"/>
                <w:color w:val="2420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before="0" w:line="240" w:lineRule="auto"/>
              <w:rPr>
                <w:color w:val="242021"/>
              </w:rPr>
            </w:pPr>
            <w:r w:rsidDel="00000000" w:rsidR="00000000" w:rsidRPr="00000000">
              <w:rPr>
                <w:color w:val="242021"/>
                <w:rtl w:val="0"/>
              </w:rPr>
              <w:t xml:space="preserve">1.4.2.10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3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before="0" w:line="240" w:lineRule="auto"/>
              <w:rPr>
                <w:color w:val="242021"/>
              </w:rPr>
            </w:pPr>
            <w:r w:rsidDel="00000000" w:rsidR="00000000" w:rsidRPr="00000000">
              <w:rPr>
                <w:color w:val="242021"/>
                <w:rtl w:val="0"/>
              </w:rPr>
              <w:t xml:space="preserve">All views should also show third party connections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53A">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3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3D">
            <w:pPr>
              <w:widowControl w:val="0"/>
              <w:rPr>
                <w:b w:val="1"/>
                <w:bCs w:val="1"/>
                <w:color w:val="242021"/>
              </w:rPr>
            </w:pPr>
            <w:r w:rsidDel="00000000" w:rsidR="00000000" w:rsidRPr="00000000">
              <w:rPr>
                <w:rtl w:val="0"/>
              </w:rPr>
            </w:r>
          </w:p>
        </w:tc>
      </w:tr>
    </w:tbl>
    <w:p w:rsidR="00000000" w:rsidDel="00000000" w:rsidP="00000000" w:rsidRDefault="00000000" w:rsidRPr="00000000" w14:paraId="0000053F">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540">
      <w:pPr>
        <w:pStyle w:val="Heading4"/>
        <w:tabs>
          <w:tab w:val="left" w:leader="none" w:pos="142"/>
        </w:tabs>
        <w:spacing w:line="240" w:lineRule="auto"/>
        <w:ind w:left="576"/>
        <w:rPr>
          <w:color w:val="242021"/>
          <w:sz w:val="21"/>
          <w:szCs w:val="21"/>
        </w:rPr>
      </w:pPr>
      <w:bookmarkStart w:colFirst="0" w:colLast="0" w:name="_9uzrjxckxlzc" w:id="70"/>
      <w:bookmarkEnd w:id="70"/>
      <w:r w:rsidDel="00000000" w:rsidR="00000000" w:rsidRPr="00000000">
        <w:br w:type="page"/>
      </w:r>
      <w:r w:rsidDel="00000000" w:rsidR="00000000" w:rsidRPr="00000000">
        <w:rPr>
          <w:rtl w:val="0"/>
        </w:rPr>
        <w:t xml:space="preserve">2.4.3 Workflows</w:t>
      </w:r>
      <w:r w:rsidDel="00000000" w:rsidR="00000000" w:rsidRPr="00000000">
        <w:rPr>
          <w:rtl w:val="0"/>
        </w:rPr>
      </w:r>
    </w:p>
    <w:p w:rsidR="00000000" w:rsidDel="00000000" w:rsidP="00000000" w:rsidRDefault="00000000" w:rsidRPr="00000000" w14:paraId="00000541">
      <w:pPr>
        <w:tabs>
          <w:tab w:val="left" w:leader="none" w:pos="142"/>
        </w:tabs>
        <w:rPr>
          <w:color w:val="242021"/>
        </w:rPr>
      </w:pPr>
      <w:r w:rsidDel="00000000" w:rsidR="00000000" w:rsidRPr="00000000">
        <w:rPr>
          <w:rtl w:val="0"/>
        </w:rPr>
      </w:r>
    </w:p>
    <w:tbl>
      <w:tblPr>
        <w:tblStyle w:val="Table32"/>
        <w:tblW w:w="89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945"/>
        <w:gridCol w:w="5490"/>
        <w:gridCol w:w="1710"/>
        <w:tblGridChange w:id="0">
          <w:tblGrid>
            <w:gridCol w:w="825"/>
            <w:gridCol w:w="945"/>
            <w:gridCol w:w="5490"/>
            <w:gridCol w:w="171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542">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43">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44">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45">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546">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7">
            <w:pPr>
              <w:widowControl w:val="0"/>
              <w:spacing w:before="0" w:line="240" w:lineRule="auto"/>
              <w:rPr>
                <w:color w:val="242021"/>
              </w:rPr>
            </w:pPr>
            <w:r w:rsidDel="00000000" w:rsidR="00000000" w:rsidRPr="00000000">
              <w:rPr>
                <w:color w:val="242021"/>
                <w:rtl w:val="0"/>
              </w:rPr>
              <w:t xml:space="preserve">1.4.3.1</w:t>
            </w:r>
          </w:p>
        </w:tc>
        <w:tc>
          <w:tcPr>
            <w:shd w:fill="auto" w:val="clear"/>
            <w:tcMar>
              <w:top w:w="100.0" w:type="dxa"/>
              <w:left w:w="100.0" w:type="dxa"/>
              <w:bottom w:w="100.0" w:type="dxa"/>
              <w:right w:w="100.0" w:type="dxa"/>
            </w:tcMar>
            <w:vAlign w:val="top"/>
          </w:tcPr>
          <w:p w:rsidR="00000000" w:rsidDel="00000000" w:rsidP="00000000" w:rsidRDefault="00000000" w:rsidRPr="00000000" w14:paraId="0000054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49">
            <w:pPr>
              <w:widowControl w:val="0"/>
              <w:spacing w:before="0" w:line="240" w:lineRule="auto"/>
              <w:rPr/>
            </w:pPr>
            <w:r w:rsidDel="00000000" w:rsidR="00000000" w:rsidRPr="00000000">
              <w:rPr>
                <w:rtl w:val="0"/>
              </w:rPr>
              <w:t xml:space="preserve">The WPS should support workflows, where resource pools are added and connected together.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4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4D">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F">
            <w:pPr>
              <w:widowControl w:val="0"/>
              <w:spacing w:before="0" w:line="240" w:lineRule="auto"/>
              <w:rPr>
                <w:color w:val="242021"/>
              </w:rPr>
            </w:pPr>
            <w:r w:rsidDel="00000000" w:rsidR="00000000" w:rsidRPr="00000000">
              <w:rPr>
                <w:color w:val="242021"/>
                <w:rtl w:val="0"/>
              </w:rPr>
              <w:t xml:space="preserve">1.4.3.2</w:t>
            </w:r>
          </w:p>
        </w:tc>
        <w:tc>
          <w:tcPr>
            <w:shd w:fill="auto" w:val="clear"/>
            <w:tcMar>
              <w:top w:w="100.0" w:type="dxa"/>
              <w:left w:w="100.0" w:type="dxa"/>
              <w:bottom w:w="100.0" w:type="dxa"/>
              <w:right w:w="100.0" w:type="dxa"/>
            </w:tcMar>
            <w:vAlign w:val="top"/>
          </w:tcPr>
          <w:p w:rsidR="00000000" w:rsidDel="00000000" w:rsidP="00000000" w:rsidRDefault="00000000" w:rsidRPr="00000000" w14:paraId="0000055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51">
            <w:pPr>
              <w:widowControl w:val="0"/>
              <w:spacing w:before="0" w:line="240" w:lineRule="auto"/>
              <w:rPr/>
            </w:pPr>
            <w:r w:rsidDel="00000000" w:rsidR="00000000" w:rsidRPr="00000000">
              <w:rPr>
                <w:rtl w:val="0"/>
              </w:rPr>
              <w:t xml:space="preserve">It should be possible within a workflow to set rules for individual resource pools.</w:t>
            </w:r>
          </w:p>
        </w:tc>
        <w:tc>
          <w:tcPr>
            <w:shd w:fill="auto" w:val="clear"/>
            <w:tcMar>
              <w:top w:w="100.0" w:type="dxa"/>
              <w:left w:w="100.0" w:type="dxa"/>
              <w:bottom w:w="100.0" w:type="dxa"/>
              <w:right w:w="100.0" w:type="dxa"/>
            </w:tcMar>
            <w:vAlign w:val="top"/>
          </w:tcPr>
          <w:p w:rsidR="00000000" w:rsidDel="00000000" w:rsidP="00000000" w:rsidRDefault="00000000" w:rsidRPr="00000000" w14:paraId="00000552">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5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7">
            <w:pPr>
              <w:widowControl w:val="0"/>
              <w:spacing w:before="0" w:line="240" w:lineRule="auto"/>
              <w:rPr>
                <w:color w:val="242021"/>
              </w:rPr>
            </w:pPr>
            <w:r w:rsidDel="00000000" w:rsidR="00000000" w:rsidRPr="00000000">
              <w:rPr>
                <w:color w:val="242021"/>
                <w:rtl w:val="0"/>
              </w:rPr>
              <w:t xml:space="preserve">1.4.3.3</w:t>
            </w:r>
          </w:p>
        </w:tc>
        <w:tc>
          <w:tcPr>
            <w:shd w:fill="auto" w:val="clear"/>
            <w:tcMar>
              <w:top w:w="100.0" w:type="dxa"/>
              <w:left w:w="100.0" w:type="dxa"/>
              <w:bottom w:w="100.0" w:type="dxa"/>
              <w:right w:w="100.0" w:type="dxa"/>
            </w:tcMar>
            <w:vAlign w:val="top"/>
          </w:tcPr>
          <w:p w:rsidR="00000000" w:rsidDel="00000000" w:rsidP="00000000" w:rsidRDefault="00000000" w:rsidRPr="00000000" w14:paraId="0000055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59">
            <w:pPr>
              <w:widowControl w:val="0"/>
              <w:spacing w:before="0" w:line="240" w:lineRule="auto"/>
              <w:rPr/>
            </w:pPr>
            <w:r w:rsidDel="00000000" w:rsidR="00000000" w:rsidRPr="00000000">
              <w:rPr>
                <w:rtl w:val="0"/>
              </w:rPr>
              <w:t xml:space="preserve">Workflows may be applied to multiple jobs concurrently.</w:t>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5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5D">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F">
            <w:pPr>
              <w:widowControl w:val="0"/>
              <w:spacing w:before="0" w:line="240" w:lineRule="auto"/>
              <w:rPr>
                <w:color w:val="242021"/>
              </w:rPr>
            </w:pPr>
            <w:r w:rsidDel="00000000" w:rsidR="00000000" w:rsidRPr="00000000">
              <w:rPr>
                <w:color w:val="242021"/>
                <w:rtl w:val="0"/>
              </w:rPr>
              <w:t xml:space="preserve">1.4.3.4</w:t>
            </w:r>
          </w:p>
        </w:tc>
        <w:tc>
          <w:tcPr>
            <w:shd w:fill="auto" w:val="clear"/>
            <w:tcMar>
              <w:top w:w="100.0" w:type="dxa"/>
              <w:left w:w="100.0" w:type="dxa"/>
              <w:bottom w:w="100.0" w:type="dxa"/>
              <w:right w:w="100.0" w:type="dxa"/>
            </w:tcMar>
            <w:vAlign w:val="top"/>
          </w:tcPr>
          <w:p w:rsidR="00000000" w:rsidDel="00000000" w:rsidP="00000000" w:rsidRDefault="00000000" w:rsidRPr="00000000" w14:paraId="0000056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61">
            <w:pPr>
              <w:widowControl w:val="0"/>
              <w:spacing w:before="0" w:line="240" w:lineRule="auto"/>
              <w:rPr/>
            </w:pPr>
            <w:r w:rsidDel="00000000" w:rsidR="00000000" w:rsidRPr="00000000">
              <w:rPr>
                <w:rtl w:val="0"/>
              </w:rPr>
              <w:t xml:space="preserve">Workflows may be edited on a ‘per job’ basis, without change affecting existing jobs utilising the same workflow nor the originating workflow.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562">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6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65">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before="0" w:line="240" w:lineRule="auto"/>
              <w:rPr>
                <w:color w:val="242021"/>
              </w:rPr>
            </w:pPr>
            <w:r w:rsidDel="00000000" w:rsidR="00000000" w:rsidRPr="00000000">
              <w:rPr>
                <w:color w:val="242021"/>
                <w:rtl w:val="0"/>
              </w:rPr>
              <w:t xml:space="preserve">1.4.3.5</w:t>
            </w:r>
          </w:p>
        </w:tc>
        <w:tc>
          <w:tcPr>
            <w:shd w:fill="auto" w:val="clear"/>
            <w:tcMar>
              <w:top w:w="100.0" w:type="dxa"/>
              <w:left w:w="100.0" w:type="dxa"/>
              <w:bottom w:w="100.0" w:type="dxa"/>
              <w:right w:w="100.0" w:type="dxa"/>
            </w:tcMar>
            <w:vAlign w:val="top"/>
          </w:tcPr>
          <w:p w:rsidR="00000000" w:rsidDel="00000000" w:rsidP="00000000" w:rsidRDefault="00000000" w:rsidRPr="00000000" w14:paraId="0000056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69">
            <w:pPr>
              <w:widowControl w:val="0"/>
              <w:spacing w:before="0" w:line="240" w:lineRule="auto"/>
              <w:rPr/>
            </w:pPr>
            <w:r w:rsidDel="00000000" w:rsidR="00000000" w:rsidRPr="00000000">
              <w:rPr>
                <w:rtl w:val="0"/>
              </w:rPr>
              <w:t xml:space="preserve">It should be possible to create workflows via API</w:t>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6B">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6D">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before="0" w:line="240" w:lineRule="auto"/>
              <w:rPr>
                <w:color w:val="242021"/>
              </w:rPr>
            </w:pPr>
            <w:r w:rsidDel="00000000" w:rsidR="00000000" w:rsidRPr="00000000">
              <w:rPr>
                <w:color w:val="242021"/>
                <w:rtl w:val="0"/>
              </w:rPr>
              <w:t xml:space="preserve">1.4.3.6</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spacing w:before="0" w:line="240" w:lineRule="auto"/>
              <w:rPr/>
            </w:pPr>
            <w:r w:rsidDel="00000000" w:rsidR="00000000" w:rsidRPr="00000000">
              <w:rPr>
                <w:rtl w:val="0"/>
              </w:rPr>
              <w:t xml:space="preserve">It should be possible to modify workflows via API</w:t>
            </w:r>
          </w:p>
        </w:tc>
        <w:tc>
          <w:tcPr>
            <w:shd w:fill="auto" w:val="clear"/>
            <w:tcMar>
              <w:top w:w="100.0" w:type="dxa"/>
              <w:left w:w="100.0" w:type="dxa"/>
              <w:bottom w:w="100.0" w:type="dxa"/>
              <w:right w:w="100.0" w:type="dxa"/>
            </w:tcMar>
            <w:vAlign w:val="top"/>
          </w:tcPr>
          <w:p w:rsidR="00000000" w:rsidDel="00000000" w:rsidP="00000000" w:rsidRDefault="00000000" w:rsidRPr="00000000" w14:paraId="00000572">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7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75">
            <w:pPr>
              <w:widowControl w:val="0"/>
              <w:rPr>
                <w:b w:val="1"/>
                <w:bCs w:val="1"/>
                <w:color w:val="242021"/>
              </w:rPr>
            </w:pPr>
            <w:r w:rsidDel="00000000" w:rsidR="00000000" w:rsidRPr="00000000">
              <w:rPr>
                <w:rtl w:val="0"/>
              </w:rPr>
            </w:r>
          </w:p>
        </w:tc>
      </w:tr>
    </w:tbl>
    <w:p w:rsidR="00000000" w:rsidDel="00000000" w:rsidP="00000000" w:rsidRDefault="00000000" w:rsidRPr="00000000" w14:paraId="00000577">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578">
      <w:pPr>
        <w:pStyle w:val="Heading4"/>
        <w:tabs>
          <w:tab w:val="left" w:leader="none" w:pos="142"/>
        </w:tabs>
        <w:spacing w:line="240" w:lineRule="auto"/>
        <w:ind w:left="576"/>
        <w:rPr/>
      </w:pPr>
      <w:bookmarkStart w:colFirst="0" w:colLast="0" w:name="_q6n8qsyc9ml3" w:id="71"/>
      <w:bookmarkEnd w:id="71"/>
      <w:r w:rsidDel="00000000" w:rsidR="00000000" w:rsidRPr="00000000">
        <w:br w:type="page"/>
      </w:r>
      <w:r w:rsidDel="00000000" w:rsidR="00000000" w:rsidRPr="00000000">
        <w:rPr>
          <w:rtl w:val="0"/>
        </w:rPr>
      </w:r>
    </w:p>
    <w:p w:rsidR="00000000" w:rsidDel="00000000" w:rsidP="00000000" w:rsidRDefault="00000000" w:rsidRPr="00000000" w14:paraId="00000579">
      <w:pPr>
        <w:pStyle w:val="Heading4"/>
        <w:tabs>
          <w:tab w:val="left" w:leader="none" w:pos="142"/>
        </w:tabs>
        <w:spacing w:line="240" w:lineRule="auto"/>
        <w:ind w:left="576"/>
        <w:rPr/>
      </w:pPr>
      <w:bookmarkStart w:colFirst="0" w:colLast="0" w:name="_5s66j9r0wmqo" w:id="72"/>
      <w:bookmarkEnd w:id="72"/>
      <w:r w:rsidDel="00000000" w:rsidR="00000000" w:rsidRPr="00000000">
        <w:rPr>
          <w:rtl w:val="0"/>
        </w:rPr>
        <w:t xml:space="preserve">2</w:t>
      </w:r>
      <w:r w:rsidDel="00000000" w:rsidR="00000000" w:rsidRPr="00000000">
        <w:rPr>
          <w:rtl w:val="0"/>
        </w:rPr>
        <w:t xml:space="preserve">.4.4 API</w:t>
      </w:r>
      <w:r w:rsidDel="00000000" w:rsidR="00000000" w:rsidRPr="00000000">
        <w:rPr>
          <w:rtl w:val="0"/>
        </w:rPr>
      </w:r>
    </w:p>
    <w:p w:rsidR="00000000" w:rsidDel="00000000" w:rsidP="00000000" w:rsidRDefault="00000000" w:rsidRPr="00000000" w14:paraId="0000057A">
      <w:pPr>
        <w:tabs>
          <w:tab w:val="left" w:leader="none" w:pos="142"/>
        </w:tabs>
        <w:rPr>
          <w:color w:val="242021"/>
        </w:rPr>
      </w:pPr>
      <w:r w:rsidDel="00000000" w:rsidR="00000000" w:rsidRPr="00000000">
        <w:rPr>
          <w:rtl w:val="0"/>
        </w:rPr>
      </w:r>
    </w:p>
    <w:tbl>
      <w:tblPr>
        <w:tblStyle w:val="Table33"/>
        <w:tblW w:w="89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0"/>
        <w:gridCol w:w="945"/>
        <w:gridCol w:w="5400"/>
        <w:gridCol w:w="1770"/>
        <w:tblGridChange w:id="0">
          <w:tblGrid>
            <w:gridCol w:w="870"/>
            <w:gridCol w:w="945"/>
            <w:gridCol w:w="5400"/>
            <w:gridCol w:w="177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57B">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7C">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7D">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7E">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57F">
            <w:pPr>
              <w:widowControl w:val="0"/>
              <w:spacing w:before="0" w:line="240" w:lineRule="auto"/>
              <w:rPr>
                <w:color w:val="ffffff"/>
              </w:rPr>
            </w:pPr>
            <w:r w:rsidDel="00000000" w:rsidR="00000000" w:rsidRPr="00000000">
              <w:rPr>
                <w:color w:val="ffffff"/>
                <w:rtl w:val="0"/>
              </w:rPr>
              <w:t xml:space="preserve">Y/P/N</w:t>
            </w:r>
          </w:p>
        </w:tc>
      </w:tr>
      <w:tr>
        <w:trPr>
          <w:cantSplit w:val="0"/>
          <w:trHeight w:val="533.999999999978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0">
            <w:pPr>
              <w:widowControl w:val="0"/>
              <w:spacing w:before="0" w:line="240" w:lineRule="auto"/>
              <w:rPr>
                <w:color w:val="242021"/>
              </w:rPr>
            </w:pPr>
            <w:r w:rsidDel="00000000" w:rsidR="00000000" w:rsidRPr="00000000">
              <w:rPr>
                <w:color w:val="242021"/>
                <w:rtl w:val="0"/>
              </w:rPr>
              <w:t xml:space="preserve">1.4.4.1</w:t>
            </w:r>
          </w:p>
        </w:tc>
        <w:tc>
          <w:tcPr>
            <w:shd w:fill="auto" w:val="clear"/>
            <w:tcMar>
              <w:top w:w="100.0" w:type="dxa"/>
              <w:left w:w="100.0" w:type="dxa"/>
              <w:bottom w:w="100.0" w:type="dxa"/>
              <w:right w:w="100.0" w:type="dxa"/>
            </w:tcMar>
            <w:vAlign w:val="top"/>
          </w:tcPr>
          <w:p w:rsidR="00000000" w:rsidDel="00000000" w:rsidP="00000000" w:rsidRDefault="00000000" w:rsidRPr="00000000" w14:paraId="00000581">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82">
            <w:pPr>
              <w:widowControl w:val="0"/>
              <w:spacing w:before="0" w:line="240" w:lineRule="auto"/>
              <w:rPr/>
            </w:pPr>
            <w:r w:rsidDel="00000000" w:rsidR="00000000" w:rsidRPr="00000000">
              <w:rPr>
                <w:rtl w:val="0"/>
              </w:rPr>
              <w:t xml:space="preserve">The system must have an API. </w:t>
              <w:br w:type="textWrapping"/>
              <w:t xml:space="preserve">The API must be documented.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before="0" w:line="240" w:lineRule="auto"/>
              <w:rPr>
                <w:color w:val="242021"/>
              </w:rPr>
            </w:pPr>
            <w:r w:rsidDel="00000000" w:rsidR="00000000" w:rsidRPr="00000000">
              <w:rPr>
                <w:rtl w:val="0"/>
              </w:rPr>
            </w:r>
          </w:p>
        </w:tc>
      </w:tr>
      <w:tr>
        <w:trPr>
          <w:cantSplit w:val="0"/>
          <w:trHeight w:val="533.9999999999782"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8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86">
            <w:pPr>
              <w:widowControl w:val="0"/>
              <w:rPr>
                <w:b w:val="1"/>
                <w:bCs w:val="1"/>
              </w:rPr>
            </w:pPr>
            <w:r w:rsidDel="00000000" w:rsidR="00000000" w:rsidRPr="00000000">
              <w:rPr>
                <w:rtl w:val="0"/>
              </w:rPr>
            </w:r>
          </w:p>
        </w:tc>
      </w:tr>
      <w:tr>
        <w:trPr>
          <w:cantSplit w:val="0"/>
          <w:trHeight w:val="933.999999999963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before="0" w:line="240" w:lineRule="auto"/>
              <w:rPr>
                <w:color w:val="242021"/>
              </w:rPr>
            </w:pPr>
            <w:r w:rsidDel="00000000" w:rsidR="00000000" w:rsidRPr="00000000">
              <w:rPr>
                <w:color w:val="242021"/>
                <w:rtl w:val="0"/>
              </w:rPr>
              <w:t xml:space="preserve">1.4.4.2</w:t>
            </w:r>
          </w:p>
        </w:tc>
        <w:tc>
          <w:tcPr>
            <w:shd w:fill="auto" w:val="clear"/>
            <w:tcMar>
              <w:top w:w="100.0" w:type="dxa"/>
              <w:left w:w="100.0" w:type="dxa"/>
              <w:bottom w:w="100.0" w:type="dxa"/>
              <w:right w:w="100.0" w:type="dxa"/>
            </w:tcMar>
            <w:vAlign w:val="top"/>
          </w:tcPr>
          <w:p w:rsidR="00000000" w:rsidDel="00000000" w:rsidP="00000000" w:rsidRDefault="00000000" w:rsidRPr="00000000" w14:paraId="00000589">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widowControl w:val="0"/>
              <w:spacing w:before="0" w:line="240" w:lineRule="auto"/>
              <w:rPr/>
            </w:pPr>
            <w:r w:rsidDel="00000000" w:rsidR="00000000" w:rsidRPr="00000000">
              <w:rPr>
                <w:rtl w:val="0"/>
              </w:rPr>
              <w:t xml:space="preserve">The API documentation should be complete, describing all endpoints. </w:t>
            </w:r>
          </w:p>
          <w:p w:rsidR="00000000" w:rsidDel="00000000" w:rsidP="00000000" w:rsidRDefault="00000000" w:rsidRPr="00000000" w14:paraId="0000058B">
            <w:pPr>
              <w:widowControl w:val="0"/>
              <w:spacing w:before="0" w:line="240" w:lineRule="auto"/>
              <w:rPr/>
            </w:pPr>
            <w:r w:rsidDel="00000000" w:rsidR="00000000" w:rsidRPr="00000000">
              <w:rPr>
                <w:rtl w:val="0"/>
              </w:rPr>
            </w:r>
          </w:p>
          <w:p w:rsidR="00000000" w:rsidDel="00000000" w:rsidP="00000000" w:rsidRDefault="00000000" w:rsidRPr="00000000" w14:paraId="0000058C">
            <w:pPr>
              <w:widowControl w:val="0"/>
              <w:spacing w:before="0" w:line="240" w:lineRule="auto"/>
              <w:rPr/>
            </w:pPr>
            <w:r w:rsidDel="00000000" w:rsidR="00000000" w:rsidRPr="00000000">
              <w:rPr>
                <w:rtl w:val="0"/>
              </w:rPr>
              <w:t xml:space="preserve">Documentation of this requirement is solved by giving NRK access to either OpenAPI or a PDF-file containing the complete API documentation.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before="0" w:line="240" w:lineRule="auto"/>
              <w:rPr>
                <w:color w:val="242021"/>
              </w:rPr>
            </w:pPr>
            <w:r w:rsidDel="00000000" w:rsidR="00000000" w:rsidRPr="00000000">
              <w:rPr>
                <w:rtl w:val="0"/>
              </w:rPr>
            </w:r>
          </w:p>
        </w:tc>
      </w:tr>
      <w:tr>
        <w:trPr>
          <w:cantSplit w:val="0"/>
          <w:trHeight w:val="933.9999999999636"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8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rPr>
                <w:b w:val="1"/>
                <w:bCs w:val="1"/>
              </w:rPr>
            </w:pPr>
            <w:r w:rsidDel="00000000" w:rsidR="00000000" w:rsidRPr="00000000">
              <w:rPr>
                <w:rtl w:val="0"/>
              </w:rPr>
            </w:r>
          </w:p>
        </w:tc>
      </w:tr>
      <w:tr>
        <w:trPr>
          <w:cantSplit w:val="0"/>
          <w:trHeight w:val="6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before="0" w:line="240" w:lineRule="auto"/>
              <w:rPr>
                <w:color w:val="242021"/>
              </w:rPr>
            </w:pPr>
            <w:r w:rsidDel="00000000" w:rsidR="00000000" w:rsidRPr="00000000">
              <w:rPr>
                <w:color w:val="242021"/>
                <w:rtl w:val="0"/>
              </w:rPr>
              <w:t xml:space="preserve">1.4.4.3</w:t>
            </w:r>
          </w:p>
        </w:tc>
        <w:tc>
          <w:tcPr>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before="0" w:line="240" w:lineRule="auto"/>
              <w:rPr/>
            </w:pPr>
            <w:r w:rsidDel="00000000" w:rsidR="00000000" w:rsidRPr="00000000">
              <w:rPr>
                <w:rtl w:val="0"/>
              </w:rPr>
              <w:t xml:space="preserve">The WPS should have a HTTPS REST or GraphQL API.</w:t>
            </w:r>
          </w:p>
        </w:tc>
        <w:tc>
          <w:tcPr>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before="0" w:line="240" w:lineRule="auto"/>
              <w:rPr>
                <w:color w:val="242021"/>
              </w:rPr>
            </w:pPr>
            <w:r w:rsidDel="00000000" w:rsidR="00000000" w:rsidRPr="00000000">
              <w:rPr>
                <w:rtl w:val="0"/>
              </w:rPr>
            </w:r>
          </w:p>
        </w:tc>
      </w:tr>
      <w:tr>
        <w:trPr>
          <w:cantSplit w:val="0"/>
          <w:trHeight w:val="69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9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before="0" w:line="240" w:lineRule="auto"/>
              <w:rPr>
                <w:color w:val="242021"/>
              </w:rPr>
            </w:pPr>
            <w:r w:rsidDel="00000000" w:rsidR="00000000" w:rsidRPr="00000000">
              <w:rPr>
                <w:color w:val="242021"/>
                <w:rtl w:val="0"/>
              </w:rPr>
              <w:t xml:space="preserve">1.4.4.4</w:t>
            </w:r>
          </w:p>
        </w:tc>
        <w:tc>
          <w:tcPr>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before="0" w:line="240" w:lineRule="auto"/>
              <w:rPr/>
            </w:pPr>
            <w:r w:rsidDel="00000000" w:rsidR="00000000" w:rsidRPr="00000000">
              <w:rPr>
                <w:rtl w:val="0"/>
              </w:rPr>
              <w:t xml:space="preserve">The WPS should support north and south bound APIs. To connect to WPS from other systems and to push actions in other systems. </w:t>
            </w:r>
          </w:p>
        </w:tc>
        <w:tc>
          <w:tcPr>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before="0" w:line="240" w:lineRule="auto"/>
              <w:rPr>
                <w:color w:val="242021"/>
              </w:rPr>
            </w:pPr>
            <w:r w:rsidDel="00000000" w:rsidR="00000000" w:rsidRPr="00000000">
              <w:rPr>
                <w:color w:val="242021"/>
                <w:rtl w:val="0"/>
              </w:rPr>
              <w:t xml:space="preserve">1.4.4.5</w:t>
            </w:r>
          </w:p>
        </w:tc>
        <w:tc>
          <w:tcPr>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before="0" w:line="240" w:lineRule="auto"/>
              <w:rPr/>
            </w:pPr>
            <w:r w:rsidDel="00000000" w:rsidR="00000000" w:rsidRPr="00000000">
              <w:rPr>
                <w:rtl w:val="0"/>
              </w:rPr>
              <w:t xml:space="preserve">The API should cover all functionality in the Product. Describe what is not possible via API, if any.</w:t>
            </w:r>
          </w:p>
        </w:tc>
        <w:tc>
          <w:tcPr>
            <w:shd w:fill="auto" w:val="clear"/>
            <w:tcMar>
              <w:top w:w="100.0" w:type="dxa"/>
              <w:left w:w="100.0" w:type="dxa"/>
              <w:bottom w:w="100.0" w:type="dxa"/>
              <w:right w:w="100.0" w:type="dxa"/>
            </w:tcMar>
            <w:vAlign w:val="top"/>
          </w:tcPr>
          <w:p w:rsidR="00000000" w:rsidDel="00000000" w:rsidP="00000000" w:rsidRDefault="00000000" w:rsidRPr="00000000" w14:paraId="000005A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A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A">
            <w:pPr>
              <w:widowControl w:val="0"/>
              <w:spacing w:before="0" w:line="240" w:lineRule="auto"/>
              <w:rPr>
                <w:color w:val="242021"/>
              </w:rPr>
            </w:pPr>
            <w:r w:rsidDel="00000000" w:rsidR="00000000" w:rsidRPr="00000000">
              <w:rPr>
                <w:color w:val="242021"/>
                <w:rtl w:val="0"/>
              </w:rPr>
              <w:t xml:space="preserve">1.4.4.6</w:t>
            </w:r>
          </w:p>
        </w:tc>
        <w:tc>
          <w:tcPr>
            <w:shd w:fill="auto" w:val="clear"/>
            <w:tcMar>
              <w:top w:w="100.0" w:type="dxa"/>
              <w:left w:w="100.0" w:type="dxa"/>
              <w:bottom w:w="100.0" w:type="dxa"/>
              <w:right w:w="100.0" w:type="dxa"/>
            </w:tcMar>
            <w:vAlign w:val="top"/>
          </w:tcPr>
          <w:p w:rsidR="00000000" w:rsidDel="00000000" w:rsidP="00000000" w:rsidRDefault="00000000" w:rsidRPr="00000000" w14:paraId="000005A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AC">
            <w:pPr>
              <w:widowControl w:val="0"/>
              <w:spacing w:before="0" w:line="240" w:lineRule="auto"/>
              <w:rPr/>
            </w:pPr>
            <w:r w:rsidDel="00000000" w:rsidR="00000000" w:rsidRPr="00000000">
              <w:rPr>
                <w:rtl w:val="0"/>
              </w:rPr>
              <w:t xml:space="preserve">The API should be documented using OpenAPI. </w:t>
            </w:r>
          </w:p>
        </w:tc>
        <w:tc>
          <w:tcPr>
            <w:shd w:fill="auto" w:val="clear"/>
            <w:tcMar>
              <w:top w:w="100.0" w:type="dxa"/>
              <w:left w:w="100.0" w:type="dxa"/>
              <w:bottom w:w="100.0" w:type="dxa"/>
              <w:right w:w="100.0" w:type="dxa"/>
            </w:tcMar>
            <w:vAlign w:val="top"/>
          </w:tcPr>
          <w:p w:rsidR="00000000" w:rsidDel="00000000" w:rsidP="00000000" w:rsidRDefault="00000000" w:rsidRPr="00000000" w14:paraId="000005A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A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B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2">
            <w:pPr>
              <w:widowControl w:val="0"/>
              <w:spacing w:before="0" w:line="240" w:lineRule="auto"/>
              <w:rPr>
                <w:color w:val="242021"/>
              </w:rPr>
            </w:pPr>
            <w:r w:rsidDel="00000000" w:rsidR="00000000" w:rsidRPr="00000000">
              <w:rPr>
                <w:color w:val="242021"/>
                <w:rtl w:val="0"/>
              </w:rPr>
              <w:t xml:space="preserve">1.4.4.7</w:t>
            </w:r>
          </w:p>
        </w:tc>
        <w:tc>
          <w:tcPr>
            <w:shd w:fill="auto" w:val="clear"/>
            <w:tcMar>
              <w:top w:w="100.0" w:type="dxa"/>
              <w:left w:w="100.0" w:type="dxa"/>
              <w:bottom w:w="100.0" w:type="dxa"/>
              <w:right w:w="100.0" w:type="dxa"/>
            </w:tcMar>
            <w:vAlign w:val="top"/>
          </w:tcPr>
          <w:p w:rsidR="00000000" w:rsidDel="00000000" w:rsidP="00000000" w:rsidRDefault="00000000" w:rsidRPr="00000000" w14:paraId="000005B3">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before="0" w:line="240" w:lineRule="auto"/>
              <w:rPr/>
            </w:pPr>
            <w:r w:rsidDel="00000000" w:rsidR="00000000" w:rsidRPr="00000000">
              <w:rPr>
                <w:rtl w:val="0"/>
              </w:rPr>
              <w:t xml:space="preserve">The API should have an interactive Swagger interface.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B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A">
            <w:pPr>
              <w:widowControl w:val="0"/>
              <w:spacing w:before="0" w:line="240" w:lineRule="auto"/>
              <w:rPr>
                <w:color w:val="242021"/>
              </w:rPr>
            </w:pPr>
            <w:r w:rsidDel="00000000" w:rsidR="00000000" w:rsidRPr="00000000">
              <w:rPr>
                <w:color w:val="242021"/>
                <w:rtl w:val="0"/>
              </w:rPr>
              <w:t xml:space="preserve">1.4.4.8</w:t>
            </w:r>
          </w:p>
        </w:tc>
        <w:tc>
          <w:tcPr>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spacing w:before="0" w:line="240" w:lineRule="auto"/>
              <w:rPr/>
            </w:pPr>
            <w:r w:rsidDel="00000000" w:rsidR="00000000" w:rsidRPr="00000000">
              <w:rPr>
                <w:rtl w:val="0"/>
              </w:rPr>
              <w:t xml:space="preserve">The WPS should have support for configuration using Ansible or Terraform with an Ansible module or Terraform provider supported by the Supplier.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5B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B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C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2">
            <w:pPr>
              <w:widowControl w:val="0"/>
              <w:spacing w:before="0" w:line="240" w:lineRule="auto"/>
              <w:rPr>
                <w:color w:val="242021"/>
              </w:rPr>
            </w:pPr>
            <w:r w:rsidDel="00000000" w:rsidR="00000000" w:rsidRPr="00000000">
              <w:rPr>
                <w:color w:val="242021"/>
                <w:rtl w:val="0"/>
              </w:rPr>
              <w:t xml:space="preserve">1.4.4.9</w:t>
            </w:r>
          </w:p>
        </w:tc>
        <w:tc>
          <w:tcPr>
            <w:shd w:fill="auto" w:val="clear"/>
            <w:tcMar>
              <w:top w:w="100.0" w:type="dxa"/>
              <w:left w:w="100.0" w:type="dxa"/>
              <w:bottom w:w="100.0" w:type="dxa"/>
              <w:right w:w="100.0" w:type="dxa"/>
            </w:tcMar>
            <w:vAlign w:val="top"/>
          </w:tcPr>
          <w:p w:rsidR="00000000" w:rsidDel="00000000" w:rsidP="00000000" w:rsidRDefault="00000000" w:rsidRPr="00000000" w14:paraId="000005C3">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spacing w:before="0" w:line="240" w:lineRule="auto"/>
              <w:rPr/>
            </w:pPr>
            <w:r w:rsidDel="00000000" w:rsidR="00000000" w:rsidRPr="00000000">
              <w:rPr>
                <w:rtl w:val="0"/>
              </w:rPr>
              <w:t xml:space="preserve">The WPS should support administrator-configurable webhooks to interact with other generic APIs (e.g., on status updates).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5C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C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C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A">
            <w:pPr>
              <w:widowControl w:val="0"/>
              <w:spacing w:before="0" w:line="240" w:lineRule="auto"/>
              <w:rPr>
                <w:color w:val="242021"/>
              </w:rPr>
            </w:pPr>
            <w:r w:rsidDel="00000000" w:rsidR="00000000" w:rsidRPr="00000000">
              <w:rPr>
                <w:color w:val="242021"/>
                <w:rtl w:val="0"/>
              </w:rPr>
              <w:t xml:space="preserve">1.4.4.10</w:t>
            </w:r>
          </w:p>
        </w:tc>
        <w:tc>
          <w:tcPr>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before="0" w:line="240" w:lineRule="auto"/>
              <w:rPr/>
            </w:pPr>
            <w:r w:rsidDel="00000000" w:rsidR="00000000" w:rsidRPr="00000000">
              <w:rPr>
                <w:rtl w:val="0"/>
              </w:rPr>
              <w:t xml:space="preserve">The WPS should support sending and receiving events on a service bus using AMQP. </w:t>
            </w:r>
          </w:p>
        </w:tc>
        <w:tc>
          <w:tcPr>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C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rPr>
                <w:b w:val="1"/>
                <w:bCs w:val="1"/>
                <w:color w:val="242021"/>
              </w:rPr>
            </w:pPr>
            <w:r w:rsidDel="00000000" w:rsidR="00000000" w:rsidRPr="00000000">
              <w:rPr>
                <w:rtl w:val="0"/>
              </w:rPr>
            </w:r>
          </w:p>
        </w:tc>
      </w:tr>
    </w:tbl>
    <w:p w:rsidR="00000000" w:rsidDel="00000000" w:rsidP="00000000" w:rsidRDefault="00000000" w:rsidRPr="00000000" w14:paraId="000005D2">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5D3">
      <w:pPr>
        <w:pStyle w:val="Heading4"/>
        <w:tabs>
          <w:tab w:val="left" w:leader="none" w:pos="142"/>
        </w:tabs>
        <w:spacing w:line="240" w:lineRule="auto"/>
        <w:rPr/>
      </w:pPr>
      <w:bookmarkStart w:colFirst="0" w:colLast="0" w:name="_24fu9dbhbkxz" w:id="73"/>
      <w:bookmarkEnd w:id="73"/>
      <w:r w:rsidDel="00000000" w:rsidR="00000000" w:rsidRPr="00000000">
        <w:br w:type="page"/>
      </w:r>
      <w:r w:rsidDel="00000000" w:rsidR="00000000" w:rsidRPr="00000000">
        <w:rPr>
          <w:rtl w:val="0"/>
        </w:rPr>
      </w:r>
    </w:p>
    <w:p w:rsidR="00000000" w:rsidDel="00000000" w:rsidP="00000000" w:rsidRDefault="00000000" w:rsidRPr="00000000" w14:paraId="000005D4">
      <w:pPr>
        <w:pStyle w:val="Heading4"/>
        <w:tabs>
          <w:tab w:val="left" w:leader="none" w:pos="142"/>
        </w:tabs>
        <w:spacing w:line="240" w:lineRule="auto"/>
        <w:rPr/>
      </w:pPr>
      <w:bookmarkStart w:colFirst="0" w:colLast="0" w:name="_ftvjc4n0qxqj" w:id="74"/>
      <w:bookmarkEnd w:id="74"/>
      <w:r w:rsidDel="00000000" w:rsidR="00000000" w:rsidRPr="00000000">
        <w:rPr>
          <w:rtl w:val="0"/>
        </w:rPr>
        <w:t xml:space="preserve">2.4.5 User Interface &amp; User Experience</w:t>
      </w:r>
      <w:r w:rsidDel="00000000" w:rsidR="00000000" w:rsidRPr="00000000">
        <w:rPr>
          <w:rtl w:val="0"/>
        </w:rPr>
      </w:r>
    </w:p>
    <w:p w:rsidR="00000000" w:rsidDel="00000000" w:rsidP="00000000" w:rsidRDefault="00000000" w:rsidRPr="00000000" w14:paraId="000005D5">
      <w:pPr>
        <w:tabs>
          <w:tab w:val="left" w:leader="none" w:pos="142"/>
        </w:tabs>
        <w:rPr>
          <w:color w:val="242021"/>
        </w:rPr>
      </w:pPr>
      <w:r w:rsidDel="00000000" w:rsidR="00000000" w:rsidRPr="00000000">
        <w:rPr>
          <w:rtl w:val="0"/>
        </w:rPr>
      </w:r>
    </w:p>
    <w:tbl>
      <w:tblPr>
        <w:tblStyle w:val="Table34"/>
        <w:tblW w:w="88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0"/>
        <w:gridCol w:w="960"/>
        <w:gridCol w:w="5520"/>
        <w:gridCol w:w="1500"/>
        <w:tblGridChange w:id="0">
          <w:tblGrid>
            <w:gridCol w:w="870"/>
            <w:gridCol w:w="960"/>
            <w:gridCol w:w="5520"/>
            <w:gridCol w:w="150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5D6">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D7">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D8">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5D9">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5DA">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spacing w:before="0" w:line="240" w:lineRule="auto"/>
              <w:rPr>
                <w:color w:val="242021"/>
              </w:rPr>
            </w:pPr>
            <w:r w:rsidDel="00000000" w:rsidR="00000000" w:rsidRPr="00000000">
              <w:rPr>
                <w:color w:val="242021"/>
                <w:rtl w:val="0"/>
              </w:rPr>
              <w:t xml:space="preserve">1.4.5.1</w:t>
            </w:r>
          </w:p>
        </w:tc>
        <w:tc>
          <w:tcPr>
            <w:shd w:fill="auto" w:val="clear"/>
            <w:tcMar>
              <w:top w:w="100.0" w:type="dxa"/>
              <w:left w:w="100.0" w:type="dxa"/>
              <w:bottom w:w="100.0" w:type="dxa"/>
              <w:right w:w="100.0" w:type="dxa"/>
            </w:tcMar>
            <w:vAlign w:val="top"/>
          </w:tcPr>
          <w:p w:rsidR="00000000" w:rsidDel="00000000" w:rsidP="00000000" w:rsidRDefault="00000000" w:rsidRPr="00000000" w14:paraId="000005DC">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DD">
            <w:pPr>
              <w:widowControl w:val="0"/>
              <w:spacing w:before="0" w:line="240" w:lineRule="auto"/>
              <w:rPr/>
            </w:pPr>
            <w:r w:rsidDel="00000000" w:rsidR="00000000" w:rsidRPr="00000000">
              <w:rPr>
                <w:rtl w:val="0"/>
              </w:rPr>
              <w:t xml:space="preserve">The WPS should have a standardised set of ‘out of the box’ (OOTB) user interfaces.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D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E1">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before="0" w:line="240" w:lineRule="auto"/>
              <w:rPr>
                <w:color w:val="242021"/>
              </w:rPr>
            </w:pPr>
            <w:r w:rsidDel="00000000" w:rsidR="00000000" w:rsidRPr="00000000">
              <w:rPr>
                <w:color w:val="242021"/>
                <w:rtl w:val="0"/>
              </w:rPr>
              <w:t xml:space="preserve">1.4.5.2</w:t>
            </w:r>
          </w:p>
        </w:tc>
        <w:tc>
          <w:tcPr>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before="0" w:line="240" w:lineRule="auto"/>
              <w:rPr/>
            </w:pPr>
            <w:r w:rsidDel="00000000" w:rsidR="00000000" w:rsidRPr="00000000">
              <w:rPr>
                <w:rtl w:val="0"/>
              </w:rPr>
              <w:t xml:space="preserve">It should be possible to customise these ‘OOTB’ interfaces.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E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E9">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spacing w:before="0" w:line="240" w:lineRule="auto"/>
              <w:rPr>
                <w:color w:val="242021"/>
              </w:rPr>
            </w:pPr>
            <w:r w:rsidDel="00000000" w:rsidR="00000000" w:rsidRPr="00000000">
              <w:rPr>
                <w:color w:val="242021"/>
                <w:rtl w:val="0"/>
              </w:rPr>
              <w:t xml:space="preserve">1.4.5.3</w:t>
            </w:r>
          </w:p>
        </w:tc>
        <w:tc>
          <w:tcPr>
            <w:shd w:fill="auto" w:val="clear"/>
            <w:tcMar>
              <w:top w:w="100.0" w:type="dxa"/>
              <w:left w:w="100.0" w:type="dxa"/>
              <w:bottom w:w="100.0" w:type="dxa"/>
              <w:right w:w="100.0" w:type="dxa"/>
            </w:tcMar>
            <w:vAlign w:val="top"/>
          </w:tcPr>
          <w:p w:rsidR="00000000" w:rsidDel="00000000" w:rsidP="00000000" w:rsidRDefault="00000000" w:rsidRPr="00000000" w14:paraId="000005EC">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ED">
            <w:pPr>
              <w:widowControl w:val="0"/>
              <w:spacing w:before="0" w:line="240" w:lineRule="auto"/>
              <w:rPr/>
            </w:pPr>
            <w:r w:rsidDel="00000000" w:rsidR="00000000" w:rsidRPr="00000000">
              <w:rPr>
                <w:rtl w:val="0"/>
              </w:rPr>
              <w:t xml:space="preserve">The WPS user interface must be accessible as a responsive web interface.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5E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E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3">
            <w:pPr>
              <w:widowControl w:val="0"/>
              <w:spacing w:before="0" w:line="240" w:lineRule="auto"/>
              <w:rPr>
                <w:color w:val="242021"/>
              </w:rPr>
            </w:pPr>
            <w:r w:rsidDel="00000000" w:rsidR="00000000" w:rsidRPr="00000000">
              <w:rPr>
                <w:color w:val="242021"/>
                <w:rtl w:val="0"/>
              </w:rPr>
              <w:t xml:space="preserve">1.4.5.4</w:t>
            </w:r>
          </w:p>
        </w:tc>
        <w:tc>
          <w:tcPr>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before="0" w:line="240" w:lineRule="auto"/>
              <w:rPr/>
            </w:pPr>
            <w:r w:rsidDel="00000000" w:rsidR="00000000" w:rsidRPr="00000000">
              <w:rPr>
                <w:rtl w:val="0"/>
              </w:rPr>
              <w:t xml:space="preserve">The WPS should meet the latest Web Content Accessibility Guidelines (WCAG) at levels A and AA.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6">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F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F9">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B">
            <w:pPr>
              <w:widowControl w:val="0"/>
              <w:spacing w:before="0" w:line="240" w:lineRule="auto"/>
              <w:rPr>
                <w:color w:val="242021"/>
              </w:rPr>
            </w:pPr>
            <w:r w:rsidDel="00000000" w:rsidR="00000000" w:rsidRPr="00000000">
              <w:rPr>
                <w:color w:val="242021"/>
                <w:rtl w:val="0"/>
              </w:rPr>
              <w:t xml:space="preserve">1.4.5.5</w:t>
            </w:r>
          </w:p>
        </w:tc>
        <w:tc>
          <w:tcPr>
            <w:shd w:fill="auto" w:val="clear"/>
            <w:tcMar>
              <w:top w:w="100.0" w:type="dxa"/>
              <w:left w:w="100.0" w:type="dxa"/>
              <w:bottom w:w="100.0" w:type="dxa"/>
              <w:right w:w="100.0" w:type="dxa"/>
            </w:tcMar>
            <w:vAlign w:val="top"/>
          </w:tcPr>
          <w:p w:rsidR="00000000" w:rsidDel="00000000" w:rsidP="00000000" w:rsidRDefault="00000000" w:rsidRPr="00000000" w14:paraId="000005FC">
            <w:pPr>
              <w:widowControl w:val="0"/>
              <w:spacing w:before="0" w:line="240" w:lineRule="auto"/>
              <w:rPr>
                <w:color w:val="242021"/>
              </w:rPr>
            </w:pPr>
            <w:r w:rsidDel="00000000" w:rsidR="00000000" w:rsidRPr="00000000">
              <w:rPr>
                <w:color w:val="242021"/>
                <w:rtl w:val="0"/>
              </w:rPr>
              <w:t xml:space="preserve">Should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D">
            <w:pPr>
              <w:widowControl w:val="0"/>
              <w:spacing w:before="0" w:line="240" w:lineRule="auto"/>
              <w:rPr/>
            </w:pPr>
            <w:r w:rsidDel="00000000" w:rsidR="00000000" w:rsidRPr="00000000">
              <w:rPr>
                <w:rtl w:val="0"/>
              </w:rPr>
              <w:t xml:space="preserve">The WPS web interface should support the common browser versions from Edge, Chrome, Firefox, and Safari.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5F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3">
            <w:pPr>
              <w:widowControl w:val="0"/>
              <w:spacing w:before="0" w:line="240" w:lineRule="auto"/>
              <w:rPr>
                <w:color w:val="242021"/>
              </w:rPr>
            </w:pPr>
            <w:r w:rsidDel="00000000" w:rsidR="00000000" w:rsidRPr="00000000">
              <w:rPr>
                <w:color w:val="242021"/>
                <w:rtl w:val="0"/>
              </w:rPr>
              <w:t xml:space="preserve">1.4.5.6</w:t>
            </w:r>
          </w:p>
        </w:tc>
        <w:tc>
          <w:tcPr>
            <w:shd w:fill="auto" w:val="clear"/>
            <w:tcMar>
              <w:top w:w="100.0" w:type="dxa"/>
              <w:left w:w="100.0" w:type="dxa"/>
              <w:bottom w:w="100.0" w:type="dxa"/>
              <w:right w:w="100.0" w:type="dxa"/>
            </w:tcMar>
            <w:vAlign w:val="top"/>
          </w:tcPr>
          <w:p w:rsidR="00000000" w:rsidDel="00000000" w:rsidP="00000000" w:rsidRDefault="00000000" w:rsidRPr="00000000" w14:paraId="0000060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05">
            <w:pPr>
              <w:widowControl w:val="0"/>
              <w:spacing w:before="0" w:line="240" w:lineRule="auto"/>
              <w:rPr/>
            </w:pPr>
            <w:r w:rsidDel="00000000" w:rsidR="00000000" w:rsidRPr="00000000">
              <w:rPr>
                <w:rtl w:val="0"/>
              </w:rPr>
              <w:t xml:space="preserve">The user interface should be adaptable to NRK's own design guidelines and visual identity. The solution must be flexible enough to accommodate specific user needs when configuring tools for different workflows. This includes the ability to override the system's default styling, as well as supporting the creation and use of custom views, templates, or presets for specialized use cases.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0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B">
            <w:pPr>
              <w:widowControl w:val="0"/>
              <w:spacing w:before="0" w:line="240" w:lineRule="auto"/>
              <w:rPr>
                <w:color w:val="242021"/>
              </w:rPr>
            </w:pPr>
            <w:r w:rsidDel="00000000" w:rsidR="00000000" w:rsidRPr="00000000">
              <w:rPr>
                <w:color w:val="242021"/>
                <w:rtl w:val="0"/>
              </w:rPr>
              <w:t xml:space="preserve">1.4.5.7</w:t>
            </w:r>
          </w:p>
        </w:tc>
        <w:tc>
          <w:tcPr>
            <w:shd w:fill="auto" w:val="clear"/>
            <w:tcMar>
              <w:top w:w="100.0" w:type="dxa"/>
              <w:left w:w="100.0" w:type="dxa"/>
              <w:bottom w:w="100.0" w:type="dxa"/>
              <w:right w:w="100.0" w:type="dxa"/>
            </w:tcMar>
            <w:vAlign w:val="top"/>
          </w:tcPr>
          <w:p w:rsidR="00000000" w:rsidDel="00000000" w:rsidP="00000000" w:rsidRDefault="00000000" w:rsidRPr="00000000" w14:paraId="0000060C">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spacing w:before="0" w:line="240" w:lineRule="auto"/>
              <w:rPr/>
            </w:pPr>
            <w:r w:rsidDel="00000000" w:rsidR="00000000" w:rsidRPr="00000000">
              <w:rPr>
                <w:rtl w:val="0"/>
              </w:rPr>
              <w:t xml:space="preserve">The WPS should support usage of standard design tools, such as Figma, for the creation and development of user interfaces.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0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11">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3">
            <w:pPr>
              <w:widowControl w:val="0"/>
              <w:spacing w:before="0" w:line="240" w:lineRule="auto"/>
              <w:rPr>
                <w:color w:val="242021"/>
              </w:rPr>
            </w:pPr>
            <w:r w:rsidDel="00000000" w:rsidR="00000000" w:rsidRPr="00000000">
              <w:rPr>
                <w:color w:val="242021"/>
                <w:rtl w:val="0"/>
              </w:rPr>
              <w:t xml:space="preserve">1.4.5.8</w:t>
            </w:r>
          </w:p>
        </w:tc>
        <w:tc>
          <w:tcPr>
            <w:shd w:fill="auto" w:val="clear"/>
            <w:tcMar>
              <w:top w:w="100.0" w:type="dxa"/>
              <w:left w:w="100.0" w:type="dxa"/>
              <w:bottom w:w="100.0" w:type="dxa"/>
              <w:right w:w="100.0" w:type="dxa"/>
            </w:tcMar>
            <w:vAlign w:val="top"/>
          </w:tcPr>
          <w:p w:rsidR="00000000" w:rsidDel="00000000" w:rsidP="00000000" w:rsidRDefault="00000000" w:rsidRPr="00000000" w14:paraId="0000061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15">
            <w:pPr>
              <w:widowControl w:val="0"/>
              <w:spacing w:before="0" w:line="240" w:lineRule="auto"/>
              <w:rPr/>
            </w:pPr>
            <w:r w:rsidDel="00000000" w:rsidR="00000000" w:rsidRPr="00000000">
              <w:rPr>
                <w:rtl w:val="0"/>
              </w:rPr>
              <w:t xml:space="preserve">It should be possible to develop a standalone user interface in any language NRK chooses and connect it to the WPS with full capabilities available.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616">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1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B">
            <w:pPr>
              <w:widowControl w:val="0"/>
              <w:spacing w:before="0" w:line="240" w:lineRule="auto"/>
              <w:rPr>
                <w:color w:val="242021"/>
              </w:rPr>
            </w:pPr>
            <w:r w:rsidDel="00000000" w:rsidR="00000000" w:rsidRPr="00000000">
              <w:rPr>
                <w:color w:val="242021"/>
                <w:rtl w:val="0"/>
              </w:rPr>
              <w:t xml:space="preserve">1.4.5.9</w:t>
            </w:r>
          </w:p>
        </w:tc>
        <w:tc>
          <w:tcPr>
            <w:shd w:fill="auto" w:val="clear"/>
            <w:tcMar>
              <w:top w:w="100.0" w:type="dxa"/>
              <w:left w:w="100.0" w:type="dxa"/>
              <w:bottom w:w="100.0" w:type="dxa"/>
              <w:right w:w="100.0" w:type="dxa"/>
            </w:tcMar>
            <w:vAlign w:val="top"/>
          </w:tcPr>
          <w:p w:rsidR="00000000" w:rsidDel="00000000" w:rsidP="00000000" w:rsidRDefault="00000000" w:rsidRPr="00000000" w14:paraId="0000061C">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1D">
            <w:pPr>
              <w:widowControl w:val="0"/>
              <w:spacing w:before="0" w:line="240" w:lineRule="auto"/>
              <w:rPr/>
            </w:pPr>
            <w:r w:rsidDel="00000000" w:rsidR="00000000" w:rsidRPr="00000000">
              <w:rPr>
                <w:rtl w:val="0"/>
              </w:rPr>
              <w:t xml:space="preserve">It should be possible to reuse components across multiple user interfaces as opposed to creating bespoke components for each interface.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61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1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21">
            <w:pPr>
              <w:widowControl w:val="0"/>
              <w:rPr>
                <w:b w:val="1"/>
                <w:bCs w:val="1"/>
                <w:color w:val="242021"/>
              </w:rPr>
            </w:pPr>
            <w:r w:rsidDel="00000000" w:rsidR="00000000" w:rsidRPr="00000000">
              <w:rPr>
                <w:rtl w:val="0"/>
              </w:rPr>
            </w:r>
          </w:p>
        </w:tc>
      </w:tr>
    </w:tbl>
    <w:p w:rsidR="00000000" w:rsidDel="00000000" w:rsidP="00000000" w:rsidRDefault="00000000" w:rsidRPr="00000000" w14:paraId="00000623">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624">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625">
      <w:pPr>
        <w:pStyle w:val="Heading4"/>
        <w:tabs>
          <w:tab w:val="left" w:leader="none" w:pos="142"/>
        </w:tabs>
        <w:spacing w:after="280" w:before="0" w:line="240" w:lineRule="auto"/>
        <w:ind w:left="432"/>
        <w:rPr/>
      </w:pPr>
      <w:bookmarkStart w:colFirst="0" w:colLast="0" w:name="_jwrc2f4aom5d" w:id="75"/>
      <w:bookmarkEnd w:id="75"/>
      <w:r w:rsidDel="00000000" w:rsidR="00000000" w:rsidRPr="00000000">
        <w:br w:type="page"/>
      </w:r>
      <w:r w:rsidDel="00000000" w:rsidR="00000000" w:rsidRPr="00000000">
        <w:rPr>
          <w:rtl w:val="0"/>
        </w:rPr>
      </w:r>
    </w:p>
    <w:p w:rsidR="00000000" w:rsidDel="00000000" w:rsidP="00000000" w:rsidRDefault="00000000" w:rsidRPr="00000000" w14:paraId="00000626">
      <w:pPr>
        <w:pStyle w:val="Heading4"/>
        <w:tabs>
          <w:tab w:val="left" w:leader="none" w:pos="142"/>
        </w:tabs>
        <w:spacing w:after="280" w:before="0" w:line="240" w:lineRule="auto"/>
        <w:ind w:left="432"/>
        <w:rPr>
          <w:color w:val="242021"/>
          <w:sz w:val="21"/>
          <w:szCs w:val="21"/>
        </w:rPr>
      </w:pPr>
      <w:bookmarkStart w:colFirst="0" w:colLast="0" w:name="_9r9zocs0gxfv" w:id="76"/>
      <w:bookmarkEnd w:id="76"/>
      <w:r w:rsidDel="00000000" w:rsidR="00000000" w:rsidRPr="00000000">
        <w:rPr>
          <w:rtl w:val="0"/>
        </w:rPr>
        <w:t xml:space="preserve">2.4.6 </w:t>
      </w:r>
      <w:r w:rsidDel="00000000" w:rsidR="00000000" w:rsidRPr="00000000">
        <w:rPr>
          <w:rtl w:val="0"/>
        </w:rPr>
        <w:t xml:space="preserve">Monitoring &amp; Alarming</w:t>
      </w:r>
      <w:r w:rsidDel="00000000" w:rsidR="00000000" w:rsidRPr="00000000">
        <w:rPr>
          <w:rtl w:val="0"/>
        </w:rPr>
      </w:r>
    </w:p>
    <w:tbl>
      <w:tblPr>
        <w:tblStyle w:val="Table35"/>
        <w:tblW w:w="88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5"/>
        <w:gridCol w:w="960"/>
        <w:gridCol w:w="5505"/>
        <w:gridCol w:w="1545"/>
        <w:tblGridChange w:id="0">
          <w:tblGrid>
            <w:gridCol w:w="855"/>
            <w:gridCol w:w="960"/>
            <w:gridCol w:w="5505"/>
            <w:gridCol w:w="154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627">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28">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29">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2A">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62B">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C">
            <w:pPr>
              <w:widowControl w:val="0"/>
              <w:spacing w:before="0" w:line="240" w:lineRule="auto"/>
              <w:rPr>
                <w:color w:val="242021"/>
              </w:rPr>
            </w:pPr>
            <w:r w:rsidDel="00000000" w:rsidR="00000000" w:rsidRPr="00000000">
              <w:rPr>
                <w:color w:val="242021"/>
                <w:rtl w:val="0"/>
              </w:rPr>
              <w:t xml:space="preserve">1.4.6.1</w:t>
            </w:r>
          </w:p>
        </w:tc>
        <w:tc>
          <w:tcPr>
            <w:shd w:fill="auto" w:val="clear"/>
            <w:tcMar>
              <w:top w:w="100.0" w:type="dxa"/>
              <w:left w:w="100.0" w:type="dxa"/>
              <w:bottom w:w="100.0" w:type="dxa"/>
              <w:right w:w="100.0" w:type="dxa"/>
            </w:tcMar>
            <w:vAlign w:val="top"/>
          </w:tcPr>
          <w:p w:rsidR="00000000" w:rsidDel="00000000" w:rsidP="00000000" w:rsidRDefault="00000000" w:rsidRPr="00000000" w14:paraId="0000062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2E">
            <w:pPr>
              <w:widowControl w:val="0"/>
              <w:spacing w:before="0" w:line="240" w:lineRule="auto"/>
              <w:rPr/>
            </w:pPr>
            <w:r w:rsidDel="00000000" w:rsidR="00000000" w:rsidRPr="00000000">
              <w:rPr>
                <w:rtl w:val="0"/>
              </w:rPr>
              <w:t xml:space="preserve">The WPS should be capable of connecting to external data aggregators and visualizing in monitoring overview.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F">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30">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32">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4">
            <w:pPr>
              <w:widowControl w:val="0"/>
              <w:spacing w:before="0" w:line="240" w:lineRule="auto"/>
              <w:rPr>
                <w:color w:val="242021"/>
              </w:rPr>
            </w:pPr>
            <w:r w:rsidDel="00000000" w:rsidR="00000000" w:rsidRPr="00000000">
              <w:rPr>
                <w:color w:val="242021"/>
                <w:rtl w:val="0"/>
              </w:rPr>
              <w:t xml:space="preserve">1.4.6.2</w:t>
            </w:r>
          </w:p>
        </w:tc>
        <w:tc>
          <w:tcPr>
            <w:shd w:fill="auto" w:val="clear"/>
            <w:tcMar>
              <w:top w:w="100.0" w:type="dxa"/>
              <w:left w:w="100.0" w:type="dxa"/>
              <w:bottom w:w="100.0" w:type="dxa"/>
              <w:right w:w="100.0" w:type="dxa"/>
            </w:tcMar>
            <w:vAlign w:val="top"/>
          </w:tcPr>
          <w:p w:rsidR="00000000" w:rsidDel="00000000" w:rsidP="00000000" w:rsidRDefault="00000000" w:rsidRPr="00000000" w14:paraId="00000635">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36">
            <w:pPr>
              <w:widowControl w:val="0"/>
              <w:spacing w:before="0" w:line="240" w:lineRule="auto"/>
              <w:rPr/>
            </w:pPr>
            <w:r w:rsidDel="00000000" w:rsidR="00000000" w:rsidRPr="00000000">
              <w:rPr>
                <w:rtl w:val="0"/>
              </w:rPr>
              <w:t xml:space="preserve">The WPS should be capable of taking external data and contextualising it with data already stored to provide a more useful overview to operators.</w:t>
            </w:r>
          </w:p>
        </w:tc>
        <w:tc>
          <w:tcPr>
            <w:shd w:fill="auto" w:val="clear"/>
            <w:tcMar>
              <w:top w:w="100.0" w:type="dxa"/>
              <w:left w:w="100.0" w:type="dxa"/>
              <w:bottom w:w="100.0" w:type="dxa"/>
              <w:right w:w="100.0" w:type="dxa"/>
            </w:tcMar>
            <w:vAlign w:val="top"/>
          </w:tcPr>
          <w:p w:rsidR="00000000" w:rsidDel="00000000" w:rsidP="00000000" w:rsidRDefault="00000000" w:rsidRPr="00000000" w14:paraId="00000637">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38">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3A">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C">
            <w:pPr>
              <w:widowControl w:val="0"/>
              <w:spacing w:before="0" w:line="240" w:lineRule="auto"/>
              <w:rPr>
                <w:color w:val="242021"/>
              </w:rPr>
            </w:pPr>
            <w:r w:rsidDel="00000000" w:rsidR="00000000" w:rsidRPr="00000000">
              <w:rPr>
                <w:color w:val="242021"/>
                <w:rtl w:val="0"/>
              </w:rPr>
              <w:t xml:space="preserve">1.4.6.3</w:t>
            </w:r>
          </w:p>
        </w:tc>
        <w:tc>
          <w:tcPr>
            <w:shd w:fill="auto" w:val="clear"/>
            <w:tcMar>
              <w:top w:w="100.0" w:type="dxa"/>
              <w:left w:w="100.0" w:type="dxa"/>
              <w:bottom w:w="100.0" w:type="dxa"/>
              <w:right w:w="100.0" w:type="dxa"/>
            </w:tcMar>
            <w:vAlign w:val="top"/>
          </w:tcPr>
          <w:p w:rsidR="00000000" w:rsidDel="00000000" w:rsidP="00000000" w:rsidRDefault="00000000" w:rsidRPr="00000000" w14:paraId="0000063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3E">
            <w:pPr>
              <w:widowControl w:val="0"/>
              <w:spacing w:before="0" w:line="240" w:lineRule="auto"/>
              <w:rPr/>
            </w:pPr>
            <w:r w:rsidDel="00000000" w:rsidR="00000000" w:rsidRPr="00000000">
              <w:rPr>
                <w:rtl w:val="0"/>
              </w:rPr>
              <w:t xml:space="preserve">The WPS should have an integration to Grafana, Loki, Mimir.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F">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40">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42">
            <w:pPr>
              <w:widowControl w:val="0"/>
              <w:rPr>
                <w:b w:val="1"/>
                <w:bCs w:val="1"/>
              </w:rPr>
            </w:pPr>
            <w:r w:rsidDel="00000000" w:rsidR="00000000" w:rsidRPr="00000000">
              <w:rPr>
                <w:rtl w:val="0"/>
              </w:rPr>
            </w:r>
          </w:p>
        </w:tc>
      </w:tr>
    </w:tbl>
    <w:p w:rsidR="00000000" w:rsidDel="00000000" w:rsidP="00000000" w:rsidRDefault="00000000" w:rsidRPr="00000000" w14:paraId="00000644">
      <w:pPr>
        <w:pStyle w:val="Heading3"/>
        <w:rPr/>
      </w:pPr>
      <w:bookmarkStart w:colFirst="0" w:colLast="0" w:name="_l5oogpxoq1u1" w:id="77"/>
      <w:bookmarkEnd w:id="77"/>
      <w:r w:rsidDel="00000000" w:rsidR="00000000" w:rsidRPr="00000000">
        <w:br w:type="page"/>
      </w:r>
      <w:r w:rsidDel="00000000" w:rsidR="00000000" w:rsidRPr="00000000">
        <w:rPr>
          <w:rtl w:val="0"/>
        </w:rPr>
      </w:r>
    </w:p>
    <w:p w:rsidR="00000000" w:rsidDel="00000000" w:rsidP="00000000" w:rsidRDefault="00000000" w:rsidRPr="00000000" w14:paraId="00000645">
      <w:pPr>
        <w:pStyle w:val="Heading3"/>
        <w:rPr>
          <w:rFonts w:ascii="NRK Sans Medium" w:cs="NRK Sans Medium" w:eastAsia="NRK Sans Medium" w:hAnsi="NRK Sans Medium"/>
          <w:sz w:val="28"/>
          <w:szCs w:val="28"/>
        </w:rPr>
      </w:pPr>
      <w:bookmarkStart w:colFirst="0" w:colLast="0" w:name="_pfc27mol0kt2" w:id="78"/>
      <w:bookmarkEnd w:id="78"/>
      <w:r w:rsidDel="00000000" w:rsidR="00000000" w:rsidRPr="00000000">
        <w:rPr>
          <w:rtl w:val="0"/>
        </w:rPr>
        <w:t xml:space="preserve">2.5 Future development of WPS and roadmap</w:t>
      </w:r>
      <w:r w:rsidDel="00000000" w:rsidR="00000000" w:rsidRPr="00000000">
        <w:rPr>
          <w:rtl w:val="0"/>
        </w:rPr>
      </w:r>
    </w:p>
    <w:p w:rsidR="00000000" w:rsidDel="00000000" w:rsidP="00000000" w:rsidRDefault="00000000" w:rsidRPr="00000000" w14:paraId="00000646">
      <w:pPr>
        <w:tabs>
          <w:tab w:val="left" w:leader="none" w:pos="142"/>
        </w:tabs>
        <w:rPr>
          <w:color w:val="242021"/>
          <w:sz w:val="21"/>
          <w:szCs w:val="21"/>
        </w:rPr>
      </w:pPr>
      <w:r w:rsidDel="00000000" w:rsidR="00000000" w:rsidRPr="00000000">
        <w:rPr>
          <w:rtl w:val="0"/>
        </w:rPr>
      </w:r>
    </w:p>
    <w:tbl>
      <w:tblPr>
        <w:tblStyle w:val="Table36"/>
        <w:tblW w:w="88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
        <w:gridCol w:w="930"/>
        <w:gridCol w:w="810"/>
        <w:gridCol w:w="4905"/>
        <w:gridCol w:w="1440"/>
        <w:tblGridChange w:id="0">
          <w:tblGrid>
            <w:gridCol w:w="720"/>
            <w:gridCol w:w="930"/>
            <w:gridCol w:w="810"/>
            <w:gridCol w:w="4905"/>
            <w:gridCol w:w="1440"/>
          </w:tblGrid>
        </w:tblGridChange>
      </w:tblGrid>
      <w:tr>
        <w:trPr>
          <w:cantSplit w:val="0"/>
          <w:trHeight w:val="410" w:hRule="atLeast"/>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647">
            <w:pPr>
              <w:widowControl w:val="0"/>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48">
            <w:pPr>
              <w:widowControl w:val="0"/>
              <w:rPr>
                <w:color w:val="ffffff"/>
              </w:rPr>
            </w:pPr>
            <w:r w:rsidDel="00000000" w:rsidR="00000000" w:rsidRPr="00000000">
              <w:rPr>
                <w:color w:val="ffffff"/>
                <w:rtl w:val="0"/>
              </w:rPr>
              <w:t xml:space="preserve">Type of </w:t>
            </w:r>
            <w:r w:rsidDel="00000000" w:rsidR="00000000" w:rsidRPr="00000000">
              <w:rPr>
                <w:color w:val="ffffff"/>
                <w:rtl w:val="0"/>
              </w:rPr>
              <w:t xml:space="preserve">req</w:t>
            </w:r>
            <w:r w:rsidDel="00000000" w:rsidR="00000000" w:rsidRPr="00000000">
              <w:rPr>
                <w:rtl w:val="0"/>
              </w:rPr>
            </w:r>
          </w:p>
        </w:tc>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49">
            <w:pPr>
              <w:widowControl w:val="0"/>
              <w:spacing w:before="0" w:line="240" w:lineRule="auto"/>
              <w:rPr>
                <w:color w:val="ffffff"/>
              </w:rPr>
            </w:pPr>
            <w:r w:rsidDel="00000000" w:rsidR="00000000" w:rsidRPr="00000000">
              <w:rPr>
                <w:rtl w:val="0"/>
              </w:rPr>
            </w:r>
          </w:p>
          <w:p w:rsidR="00000000" w:rsidDel="00000000" w:rsidP="00000000" w:rsidRDefault="00000000" w:rsidRPr="00000000" w14:paraId="0000064A">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4C">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64D">
            <w:pPr>
              <w:widowControl w:val="0"/>
              <w:spacing w:before="0" w:line="240" w:lineRule="auto"/>
              <w:rPr>
                <w:color w:val="ffffff"/>
              </w:rPr>
            </w:pPr>
            <w:r w:rsidDel="00000000" w:rsidR="00000000" w:rsidRPr="00000000">
              <w:rPr>
                <w:color w:val="ffffff"/>
                <w:rtl w:val="0"/>
              </w:rPr>
              <w:t xml:space="preserve">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E">
            <w:pPr>
              <w:widowControl w:val="0"/>
              <w:spacing w:before="0" w:line="240" w:lineRule="auto"/>
              <w:rPr>
                <w:color w:val="242021"/>
              </w:rPr>
            </w:pPr>
            <w:r w:rsidDel="00000000" w:rsidR="00000000" w:rsidRPr="00000000">
              <w:rPr>
                <w:color w:val="24202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spacing w:before="0" w:line="240" w:lineRule="auto"/>
              <w:rPr>
                <w:color w:val="242021"/>
              </w:rPr>
            </w:pPr>
            <w:r w:rsidDel="00000000" w:rsidR="00000000" w:rsidRPr="00000000">
              <w:rPr>
                <w:color w:val="242021"/>
                <w:rtl w:val="0"/>
              </w:rPr>
              <w:t xml:space="preserve">Must</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spacing w:before="0" w:line="240" w:lineRule="auto"/>
              <w:rPr>
                <w:b w:val="1"/>
                <w:bCs w:val="1"/>
                <w:color w:val="242021"/>
              </w:rPr>
            </w:pPr>
            <w:r w:rsidDel="00000000" w:rsidR="00000000" w:rsidRPr="00000000">
              <w:rPr>
                <w:b w:val="1"/>
                <w:bCs w:val="1"/>
                <w:color w:val="242021"/>
                <w:rtl w:val="0"/>
              </w:rPr>
              <w:t xml:space="preserve">3-year roadmap</w:t>
            </w:r>
          </w:p>
          <w:p w:rsidR="00000000" w:rsidDel="00000000" w:rsidP="00000000" w:rsidRDefault="00000000" w:rsidRPr="00000000" w14:paraId="00000651">
            <w:pPr>
              <w:widowControl w:val="0"/>
              <w:spacing w:before="0" w:line="240" w:lineRule="auto"/>
              <w:rPr>
                <w:color w:val="242021"/>
              </w:rPr>
            </w:pPr>
            <w:r w:rsidDel="00000000" w:rsidR="00000000" w:rsidRPr="00000000">
              <w:rPr>
                <w:color w:val="242021"/>
                <w:rtl w:val="0"/>
              </w:rPr>
              <w:t xml:space="preserve">The Supplier must share their roadmap for the next three years.</w:t>
            </w:r>
          </w:p>
        </w:tc>
        <w:tc>
          <w:tcPr>
            <w:shd w:fill="auto" w:val="clear"/>
            <w:tcMar>
              <w:top w:w="100.0" w:type="dxa"/>
              <w:left w:w="100.0" w:type="dxa"/>
              <w:bottom w:w="100.0" w:type="dxa"/>
              <w:right w:w="100.0" w:type="dxa"/>
            </w:tcMar>
            <w:vAlign w:val="top"/>
          </w:tcPr>
          <w:p w:rsidR="00000000" w:rsidDel="00000000" w:rsidP="00000000" w:rsidRDefault="00000000" w:rsidRPr="00000000" w14:paraId="00000653">
            <w:pPr>
              <w:widowControl w:val="0"/>
              <w:spacing w:before="0" w:line="240" w:lineRule="auto"/>
              <w:rPr>
                <w:b w:val="1"/>
                <w:bCs w:val="1"/>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5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56">
            <w:pPr>
              <w:widowControl w:val="0"/>
              <w:rPr>
                <w:b w:val="1"/>
                <w:bCs w:val="1"/>
                <w:color w:val="2420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8">
            <w:pPr>
              <w:widowControl w:val="0"/>
              <w:spacing w:before="0" w:line="240" w:lineRule="auto"/>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9">
            <w:pPr>
              <w:widowControl w:val="0"/>
              <w:spacing w:before="0" w:line="240" w:lineRule="auto"/>
              <w:rPr>
                <w:color w:val="242021"/>
              </w:rPr>
            </w:pPr>
            <w:r w:rsidDel="00000000" w:rsidR="00000000" w:rsidRPr="00000000">
              <w:rPr>
                <w:color w:val="242021"/>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65A">
            <w:pPr>
              <w:widowControl w:val="0"/>
              <w:spacing w:before="0" w:line="240" w:lineRule="auto"/>
              <w:rPr>
                <w:color w:val="242021"/>
              </w:rPr>
            </w:pPr>
            <w:r w:rsidDel="00000000" w:rsidR="00000000" w:rsidRPr="00000000">
              <w:rPr>
                <w:color w:val="242021"/>
                <w:rtl w:val="0"/>
              </w:rPr>
              <w:t xml:space="preserve">Should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5B">
            <w:pPr>
              <w:widowControl w:val="0"/>
              <w:spacing w:before="0" w:line="240" w:lineRule="auto"/>
              <w:rPr>
                <w:b w:val="1"/>
                <w:bCs w:val="1"/>
                <w:color w:val="242021"/>
              </w:rPr>
            </w:pPr>
            <w:r w:rsidDel="00000000" w:rsidR="00000000" w:rsidRPr="00000000">
              <w:rPr>
                <w:b w:val="1"/>
                <w:bCs w:val="1"/>
                <w:color w:val="242021"/>
                <w:rtl w:val="0"/>
              </w:rPr>
              <w:t xml:space="preserve">Roadmap alignment to NRK needs</w:t>
            </w:r>
          </w:p>
          <w:p w:rsidR="00000000" w:rsidDel="00000000" w:rsidP="00000000" w:rsidRDefault="00000000" w:rsidRPr="00000000" w14:paraId="0000065C">
            <w:pPr>
              <w:widowControl w:val="0"/>
              <w:spacing w:before="0" w:line="240" w:lineRule="auto"/>
              <w:rPr>
                <w:color w:val="242021"/>
              </w:rPr>
            </w:pPr>
            <w:r w:rsidDel="00000000" w:rsidR="00000000" w:rsidRPr="00000000">
              <w:rPr>
                <w:color w:val="242021"/>
                <w:rtl w:val="0"/>
              </w:rPr>
              <w:t xml:space="preserve">The Supplier should indicate where the roadmap items map to NRK requirements and state where the Supplier is willing to prioritise items to increase alignment with the NRKs timelin</w:t>
            </w:r>
            <w:r w:rsidDel="00000000" w:rsidR="00000000" w:rsidRPr="00000000">
              <w:rPr>
                <w:color w:val="242021"/>
                <w:rtl w:val="0"/>
              </w:rPr>
              <w:t xml:space="preserve">e.</w:t>
            </w:r>
          </w:p>
        </w:tc>
        <w:tc>
          <w:tcPr>
            <w:shd w:fill="auto" w:val="clear"/>
            <w:tcMar>
              <w:top w:w="100.0" w:type="dxa"/>
              <w:left w:w="100.0" w:type="dxa"/>
              <w:bottom w:w="100.0" w:type="dxa"/>
              <w:right w:w="100.0" w:type="dxa"/>
            </w:tcMar>
            <w:vAlign w:val="top"/>
          </w:tcPr>
          <w:p w:rsidR="00000000" w:rsidDel="00000000" w:rsidP="00000000" w:rsidRDefault="00000000" w:rsidRPr="00000000" w14:paraId="0000065E">
            <w:pPr>
              <w:widowControl w:val="0"/>
              <w:spacing w:before="0" w:line="240" w:lineRule="auto"/>
              <w:rPr>
                <w:b w:val="1"/>
                <w:bCs w:val="1"/>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5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rPr>
                <w:b w:val="1"/>
                <w:bCs w:val="1"/>
                <w:color w:val="2420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3">
            <w:pPr>
              <w:widowControl w:val="0"/>
              <w:spacing w:before="0" w:line="240" w:lineRule="auto"/>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4">
            <w:pPr>
              <w:widowControl w:val="0"/>
              <w:spacing w:before="0" w:line="240" w:lineRule="auto"/>
              <w:rPr>
                <w:color w:val="242021"/>
              </w:rPr>
            </w:pPr>
            <w:r w:rsidDel="00000000" w:rsidR="00000000" w:rsidRPr="00000000">
              <w:rPr>
                <w:color w:val="24202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665">
            <w:pPr>
              <w:widowControl w:val="0"/>
              <w:spacing w:before="0" w:line="240" w:lineRule="auto"/>
              <w:rPr>
                <w:color w:val="242021"/>
              </w:rPr>
            </w:pPr>
            <w:r w:rsidDel="00000000" w:rsidR="00000000" w:rsidRPr="00000000">
              <w:rPr>
                <w:color w:val="242021"/>
                <w:rtl w:val="0"/>
              </w:rPr>
              <w:t xml:space="preserve">Should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before="0" w:line="240" w:lineRule="auto"/>
              <w:rPr>
                <w:b w:val="1"/>
                <w:bCs w:val="1"/>
                <w:color w:val="242021"/>
              </w:rPr>
            </w:pPr>
            <w:r w:rsidDel="00000000" w:rsidR="00000000" w:rsidRPr="00000000">
              <w:rPr>
                <w:b w:val="1"/>
                <w:bCs w:val="1"/>
                <w:color w:val="242021"/>
                <w:rtl w:val="0"/>
              </w:rPr>
              <w:t xml:space="preserve">Design &amp; architecture alignment</w:t>
            </w:r>
          </w:p>
          <w:p w:rsidR="00000000" w:rsidDel="00000000" w:rsidP="00000000" w:rsidRDefault="00000000" w:rsidRPr="00000000" w14:paraId="00000667">
            <w:pPr>
              <w:widowControl w:val="0"/>
              <w:spacing w:before="0" w:line="240" w:lineRule="auto"/>
              <w:rPr>
                <w:color w:val="242021"/>
              </w:rPr>
            </w:pPr>
            <w:r w:rsidDel="00000000" w:rsidR="00000000" w:rsidRPr="00000000">
              <w:rPr>
                <w:color w:val="242021"/>
                <w:rtl w:val="0"/>
              </w:rPr>
              <w:t xml:space="preserve">The proposed solution in combination with the roadmap fully aligns with NRKs design principles, system architecture and technical requirements within the given timelines.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before="0" w:line="240" w:lineRule="auto"/>
              <w:rPr>
                <w:b w:val="1"/>
                <w:bCs w:val="1"/>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6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6C">
            <w:pPr>
              <w:widowControl w:val="0"/>
              <w:rPr>
                <w:b w:val="1"/>
                <w:bCs w:val="1"/>
                <w:color w:val="2420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before="0" w:line="240" w:lineRule="auto"/>
              <w:rPr>
                <w:b w:val="1"/>
                <w:bCs w:val="1"/>
                <w:color w:val="242021"/>
              </w:rPr>
            </w:pPr>
            <w:r w:rsidDel="00000000" w:rsidR="00000000" w:rsidRPr="00000000">
              <w:rPr>
                <w:rtl w:val="0"/>
              </w:rPr>
            </w:r>
          </w:p>
        </w:tc>
      </w:tr>
    </w:tbl>
    <w:p w:rsidR="00000000" w:rsidDel="00000000" w:rsidP="00000000" w:rsidRDefault="00000000" w:rsidRPr="00000000" w14:paraId="0000066F">
      <w:pPr>
        <w:tabs>
          <w:tab w:val="left" w:leader="none" w:pos="142"/>
        </w:tabs>
        <w:rPr/>
      </w:pPr>
      <w:r w:rsidDel="00000000" w:rsidR="00000000" w:rsidRPr="00000000">
        <w:rPr>
          <w:rtl w:val="0"/>
        </w:rPr>
      </w:r>
    </w:p>
    <w:p w:rsidR="00000000" w:rsidDel="00000000" w:rsidP="00000000" w:rsidRDefault="00000000" w:rsidRPr="00000000" w14:paraId="00000670">
      <w:pPr>
        <w:rPr/>
      </w:pPr>
      <w:r w:rsidDel="00000000" w:rsidR="00000000" w:rsidRPr="00000000">
        <w:rPr>
          <w:rtl w:val="0"/>
        </w:rPr>
      </w:r>
    </w:p>
    <w:p w:rsidR="00000000" w:rsidDel="00000000" w:rsidP="00000000" w:rsidRDefault="00000000" w:rsidRPr="00000000" w14:paraId="00000671">
      <w:pPr>
        <w:rPr/>
      </w:pPr>
      <w:r w:rsidDel="00000000" w:rsidR="00000000" w:rsidRPr="00000000">
        <w:br w:type="page"/>
      </w:r>
      <w:r w:rsidDel="00000000" w:rsidR="00000000" w:rsidRPr="00000000">
        <w:rPr>
          <w:rtl w:val="0"/>
        </w:rPr>
      </w:r>
    </w:p>
    <w:p w:rsidR="00000000" w:rsidDel="00000000" w:rsidP="00000000" w:rsidRDefault="00000000" w:rsidRPr="00000000" w14:paraId="00000672">
      <w:pPr>
        <w:pStyle w:val="Heading3"/>
        <w:rPr/>
      </w:pPr>
      <w:bookmarkStart w:colFirst="0" w:colLast="0" w:name="_cph1ghe2hvb" w:id="79"/>
      <w:bookmarkEnd w:id="79"/>
      <w:r w:rsidDel="00000000" w:rsidR="00000000" w:rsidRPr="00000000">
        <w:rPr>
          <w:rtl w:val="0"/>
        </w:rPr>
        <w:t xml:space="preserve">2.6 Environment And Sustainability Requirements</w:t>
      </w:r>
    </w:p>
    <w:p w:rsidR="00000000" w:rsidDel="00000000" w:rsidP="00000000" w:rsidRDefault="00000000" w:rsidRPr="00000000" w14:paraId="00000673">
      <w:pPr>
        <w:tabs>
          <w:tab w:val="left" w:leader="none" w:pos="142"/>
        </w:tabs>
        <w:rPr/>
      </w:pPr>
      <w:r w:rsidDel="00000000" w:rsidR="00000000" w:rsidRPr="00000000">
        <w:rPr>
          <w:rtl w:val="0"/>
        </w:rPr>
        <w:t xml:space="preserve">Adherence to the requirements is covered in must-requirement 1.1.1 and 1.1.3. However NRK also wants to focus on sustainability in the cloud deliveries with the following must-requirements.</w:t>
      </w:r>
    </w:p>
    <w:p w:rsidR="00000000" w:rsidDel="00000000" w:rsidP="00000000" w:rsidRDefault="00000000" w:rsidRPr="00000000" w14:paraId="00000674">
      <w:pPr>
        <w:tabs>
          <w:tab w:val="left" w:leader="none" w:pos="142"/>
        </w:tabs>
        <w:rPr/>
      </w:pPr>
      <w:r w:rsidDel="00000000" w:rsidR="00000000" w:rsidRPr="00000000">
        <w:rPr>
          <w:rtl w:val="0"/>
        </w:rPr>
      </w:r>
    </w:p>
    <w:p w:rsidR="00000000" w:rsidDel="00000000" w:rsidP="00000000" w:rsidRDefault="00000000" w:rsidRPr="00000000" w14:paraId="00000675">
      <w:pPr>
        <w:tabs>
          <w:tab w:val="left" w:leader="none" w:pos="142"/>
        </w:tabs>
        <w:rPr>
          <w:color w:val="242021"/>
          <w:sz w:val="21"/>
          <w:szCs w:val="21"/>
        </w:rPr>
      </w:pPr>
      <w:r w:rsidDel="00000000" w:rsidR="00000000" w:rsidRPr="00000000">
        <w:rPr>
          <w:b w:val="1"/>
          <w:bCs w:val="1"/>
          <w:rtl w:val="0"/>
        </w:rPr>
        <w:t xml:space="preserve">Minimum Environment and Sustainability Requirements</w:t>
      </w:r>
      <w:r w:rsidDel="00000000" w:rsidR="00000000" w:rsidRPr="00000000">
        <w:rPr>
          <w:rtl w:val="0"/>
        </w:rPr>
      </w:r>
    </w:p>
    <w:tbl>
      <w:tblPr>
        <w:tblStyle w:val="Table37"/>
        <w:tblW w:w="85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75"/>
        <w:gridCol w:w="735"/>
        <w:gridCol w:w="5790"/>
        <w:gridCol w:w="1395"/>
        <w:tblGridChange w:id="0">
          <w:tblGrid>
            <w:gridCol w:w="675"/>
            <w:gridCol w:w="735"/>
            <w:gridCol w:w="5790"/>
            <w:gridCol w:w="139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676">
            <w:pPr>
              <w:widowControl w:val="0"/>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77">
            <w:pPr>
              <w:widowControl w:val="0"/>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78">
            <w:pPr>
              <w:widowControl w:val="0"/>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79">
            <w:pPr>
              <w:widowControl w:val="0"/>
              <w:rPr>
                <w:color w:val="ffffff"/>
              </w:rPr>
            </w:pPr>
            <w:r w:rsidDel="00000000" w:rsidR="00000000" w:rsidRPr="00000000">
              <w:rPr>
                <w:color w:val="ffffff"/>
                <w:rtl w:val="0"/>
              </w:rPr>
              <w:t xml:space="preserve">Compliance</w:t>
            </w:r>
          </w:p>
          <w:p w:rsidR="00000000" w:rsidDel="00000000" w:rsidP="00000000" w:rsidRDefault="00000000" w:rsidRPr="00000000" w14:paraId="0000067A">
            <w:pPr>
              <w:widowControl w:val="0"/>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B">
            <w:pPr>
              <w:widowControl w:val="0"/>
              <w:rPr>
                <w:color w:val="242021"/>
              </w:rPr>
            </w:pPr>
            <w:r w:rsidDel="00000000" w:rsidR="00000000" w:rsidRPr="00000000">
              <w:rPr>
                <w:color w:val="242021"/>
                <w:rtl w:val="0"/>
              </w:rPr>
              <w:t xml:space="preserve">1.6.1</w:t>
            </w:r>
          </w:p>
        </w:tc>
        <w:tc>
          <w:tcPr>
            <w:shd w:fill="auto" w:val="clear"/>
            <w:tcMar>
              <w:top w:w="100.0" w:type="dxa"/>
              <w:left w:w="100.0" w:type="dxa"/>
              <w:bottom w:w="100.0" w:type="dxa"/>
              <w:right w:w="100.0" w:type="dxa"/>
            </w:tcMar>
            <w:vAlign w:val="top"/>
          </w:tcPr>
          <w:p w:rsidR="00000000" w:rsidDel="00000000" w:rsidP="00000000" w:rsidRDefault="00000000" w:rsidRPr="00000000" w14:paraId="0000067C">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7D">
            <w:pPr>
              <w:widowControl w:val="0"/>
              <w:rPr/>
            </w:pPr>
            <w:r w:rsidDel="00000000" w:rsidR="00000000" w:rsidRPr="00000000">
              <w:rPr>
                <w:rtl w:val="0"/>
              </w:rPr>
              <w:t xml:space="preserve">The primary data centre(s) hosting the solution must have a documented Power Usage Effectiveness (PUE) of no higher than </w:t>
            </w:r>
            <w:r w:rsidDel="00000000" w:rsidR="00000000" w:rsidRPr="00000000">
              <w:rPr>
                <w:b w:val="1"/>
                <w:bCs w:val="1"/>
                <w:rtl w:val="0"/>
              </w:rPr>
              <w:t xml:space="preserve">1.6</w:t>
            </w:r>
            <w:r w:rsidDel="00000000" w:rsidR="00000000" w:rsidRPr="00000000">
              <w:rPr>
                <w:rtl w:val="0"/>
              </w:rPr>
              <w:t xml:space="preserve"> at the time of contract signing.</w:t>
            </w:r>
            <w:r w:rsidDel="00000000" w:rsidR="00000000" w:rsidRPr="00000000">
              <w:rPr>
                <w:rtl w:val="0"/>
              </w:rPr>
            </w:r>
          </w:p>
          <w:p w:rsidR="00000000" w:rsidDel="00000000" w:rsidP="00000000" w:rsidRDefault="00000000" w:rsidRPr="00000000" w14:paraId="0000067E">
            <w:pPr>
              <w:widowControl w:val="0"/>
              <w:rPr/>
            </w:pPr>
            <w:r w:rsidDel="00000000" w:rsidR="00000000" w:rsidRPr="00000000">
              <w:rPr>
                <w:rtl w:val="0"/>
              </w:rPr>
            </w:r>
          </w:p>
          <w:p w:rsidR="00000000" w:rsidDel="00000000" w:rsidP="00000000" w:rsidRDefault="00000000" w:rsidRPr="00000000" w14:paraId="0000067F">
            <w:pPr>
              <w:widowControl w:val="0"/>
              <w:spacing w:after="60" w:before="60" w:lineRule="auto"/>
              <w:rPr/>
            </w:pPr>
            <w:r w:rsidDel="00000000" w:rsidR="00000000" w:rsidRPr="00000000">
              <w:rPr>
                <w:i w:val="1"/>
                <w:iCs w:val="1"/>
                <w:rtl w:val="0"/>
              </w:rPr>
              <w:t xml:space="preserve">Documentation can be added as a combined PDF-file.</w:t>
            </w:r>
            <w:r w:rsidDel="00000000" w:rsidR="00000000" w:rsidRPr="00000000">
              <w:rPr>
                <w:rtl w:val="0"/>
              </w:rPr>
            </w:r>
          </w:p>
          <w:p w:rsidR="00000000" w:rsidDel="00000000" w:rsidP="00000000" w:rsidRDefault="00000000" w:rsidRPr="00000000" w14:paraId="00000680">
            <w:pPr>
              <w:widowControl w:val="0"/>
              <w:rPr/>
            </w:pPr>
            <w:r w:rsidDel="00000000" w:rsidR="00000000" w:rsidRPr="00000000">
              <w:rPr>
                <w:rtl w:val="0"/>
              </w:rPr>
            </w:r>
          </w:p>
          <w:p w:rsidR="00000000" w:rsidDel="00000000" w:rsidP="00000000" w:rsidRDefault="00000000" w:rsidRPr="00000000" w14:paraId="00000681">
            <w:pPr>
              <w:widowControl w:val="0"/>
              <w:rPr/>
            </w:pPr>
            <w:r w:rsidDel="00000000" w:rsidR="00000000" w:rsidRPr="00000000">
              <w:rPr>
                <w:rtl w:val="0"/>
              </w:rPr>
              <w:t xml:space="preserve">T</w:t>
            </w:r>
            <w:r w:rsidDel="00000000" w:rsidR="00000000" w:rsidRPr="00000000">
              <w:rPr>
                <w:rtl w:val="0"/>
              </w:rPr>
              <w:t xml:space="preserve">he Supplier must, on request,  provide NRK with a status report documenting the current PUE and detailing specific technical or operational measures implemented to improve energy efficiency</w:t>
            </w:r>
            <w:r w:rsidDel="00000000" w:rsidR="00000000" w:rsidRPr="00000000">
              <w:rPr>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2">
            <w:pPr>
              <w:widowControl w:val="0"/>
              <w:rPr>
                <w:color w:val="242021"/>
              </w:rPr>
            </w:pPr>
            <w:r w:rsidDel="00000000" w:rsidR="00000000" w:rsidRPr="00000000">
              <w:rPr>
                <w:rtl w:val="0"/>
              </w:rPr>
            </w:r>
          </w:p>
        </w:tc>
      </w:tr>
      <w:tr>
        <w:trPr>
          <w:cantSplit w:val="0"/>
          <w:trHeight w:val="563"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8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85">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7">
            <w:pPr>
              <w:widowControl w:val="0"/>
              <w:rPr>
                <w:color w:val="242021"/>
              </w:rPr>
            </w:pPr>
            <w:r w:rsidDel="00000000" w:rsidR="00000000" w:rsidRPr="00000000">
              <w:rPr>
                <w:color w:val="242021"/>
                <w:rtl w:val="0"/>
              </w:rPr>
              <w:t xml:space="preserve">1.6.2</w:t>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89">
            <w:pPr>
              <w:widowControl w:val="0"/>
              <w:spacing w:after="60" w:before="60" w:lineRule="auto"/>
              <w:rPr/>
            </w:pPr>
            <w:r w:rsidDel="00000000" w:rsidR="00000000" w:rsidRPr="00000000">
              <w:rPr>
                <w:rtl w:val="0"/>
              </w:rPr>
              <w:t xml:space="preserve">The Supplier and/or the subcontractor hosting the cloud service must have documented routines for responsibly recycling and reusing physical IT hardware (E-waste/WEEE).</w:t>
            </w:r>
          </w:p>
          <w:p w:rsidR="00000000" w:rsidDel="00000000" w:rsidP="00000000" w:rsidRDefault="00000000" w:rsidRPr="00000000" w14:paraId="0000068A">
            <w:pPr>
              <w:widowControl w:val="0"/>
              <w:spacing w:after="60" w:before="60" w:lineRule="auto"/>
              <w:rPr/>
            </w:pPr>
            <w:r w:rsidDel="00000000" w:rsidR="00000000" w:rsidRPr="00000000">
              <w:rPr>
                <w:rtl w:val="0"/>
              </w:rPr>
            </w:r>
          </w:p>
          <w:p w:rsidR="00000000" w:rsidDel="00000000" w:rsidP="00000000" w:rsidRDefault="00000000" w:rsidRPr="00000000" w14:paraId="0000068B">
            <w:pPr>
              <w:widowControl w:val="0"/>
              <w:spacing w:after="60" w:before="60" w:lineRule="auto"/>
              <w:rPr/>
            </w:pPr>
            <w:r w:rsidDel="00000000" w:rsidR="00000000" w:rsidRPr="00000000">
              <w:rPr>
                <w:rtl w:val="0"/>
              </w:rPr>
              <w:t xml:space="preserve">Documentation</w:t>
            </w:r>
            <w:r w:rsidDel="00000000" w:rsidR="00000000" w:rsidRPr="00000000">
              <w:rPr>
                <w:b w:val="1"/>
                <w:bCs w:val="1"/>
                <w:rtl w:val="0"/>
              </w:rPr>
              <w:t xml:space="preserve">: </w:t>
            </w:r>
            <w:r w:rsidDel="00000000" w:rsidR="00000000" w:rsidRPr="00000000">
              <w:rPr>
                <w:rtl w:val="0"/>
              </w:rPr>
              <w:t xml:space="preserve">Submit one of the following to prove compliance: a relevant environmental certification (e.g., ISO 14001, R2 or equivalent) including the specific E-waste routine, proof of a national WEEE registration (e.g., ERP, RENAS or equivalent) alongside an internal policy, an ITAD policy involving a certified recycling partner, or other equivalent documentation showing responsible E-waste management.</w:t>
            </w:r>
          </w:p>
          <w:p w:rsidR="00000000" w:rsidDel="00000000" w:rsidP="00000000" w:rsidRDefault="00000000" w:rsidRPr="00000000" w14:paraId="0000068C">
            <w:pPr>
              <w:widowControl w:val="0"/>
              <w:spacing w:after="60" w:before="60" w:lineRule="auto"/>
              <w:rPr>
                <w:i w:val="1"/>
                <w:iCs w:val="1"/>
              </w:rPr>
            </w:pPr>
            <w:r w:rsidDel="00000000" w:rsidR="00000000" w:rsidRPr="00000000">
              <w:rPr>
                <w:i w:val="1"/>
                <w:iCs w:val="1"/>
                <w:rtl w:val="0"/>
              </w:rPr>
              <w:t xml:space="preserve">Documentation can be added as a combined PDF-file.</w:t>
            </w:r>
          </w:p>
          <w:p w:rsidR="00000000" w:rsidDel="00000000" w:rsidP="00000000" w:rsidRDefault="00000000" w:rsidRPr="00000000" w14:paraId="0000068D">
            <w:pPr>
              <w:widowControl w:val="0"/>
              <w:spacing w:after="60" w:before="60" w:lineRule="auto"/>
              <w:rPr/>
            </w:pPr>
            <w:r w:rsidDel="00000000" w:rsidR="00000000" w:rsidRPr="00000000">
              <w:rPr>
                <w:rtl w:val="0"/>
              </w:rPr>
            </w:r>
          </w:p>
          <w:p w:rsidR="00000000" w:rsidDel="00000000" w:rsidP="00000000" w:rsidRDefault="00000000" w:rsidRPr="00000000" w14:paraId="0000068E">
            <w:pPr>
              <w:widowControl w:val="0"/>
              <w:spacing w:after="60" w:before="60" w:lineRule="auto"/>
              <w:rPr/>
            </w:pPr>
            <w:r w:rsidDel="00000000" w:rsidR="00000000" w:rsidRPr="00000000">
              <w:rPr>
                <w:rtl w:val="0"/>
              </w:rPr>
              <w:t xml:space="preserve">Maintenance</w:t>
            </w:r>
            <w:r w:rsidDel="00000000" w:rsidR="00000000" w:rsidRPr="00000000">
              <w:rPr>
                <w:b w:val="1"/>
                <w:bCs w:val="1"/>
                <w:rtl w:val="0"/>
              </w:rPr>
              <w:t xml:space="preserve">: </w:t>
            </w:r>
            <w:r w:rsidDel="00000000" w:rsidR="00000000" w:rsidRPr="00000000">
              <w:rPr>
                <w:rtl w:val="0"/>
              </w:rPr>
              <w:t xml:space="preserve">Compliance must be maintained throughout the contract. NRK must be notified and receive updated documentation if the chosen method, cloud provider, or recycling partner changes.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F">
            <w:pPr>
              <w:widowControl w:val="0"/>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90">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92">
            <w:pPr>
              <w:widowControl w:val="0"/>
              <w:rPr>
                <w:b w:val="1"/>
                <w:bCs w:val="1"/>
                <w:color w:val="242021"/>
              </w:rPr>
            </w:pPr>
            <w:r w:rsidDel="00000000" w:rsidR="00000000" w:rsidRPr="00000000">
              <w:rPr>
                <w:rtl w:val="0"/>
              </w:rPr>
            </w:r>
          </w:p>
        </w:tc>
      </w:tr>
    </w:tbl>
    <w:p w:rsidR="00000000" w:rsidDel="00000000" w:rsidP="00000000" w:rsidRDefault="00000000" w:rsidRPr="00000000" w14:paraId="00000694">
      <w:pPr>
        <w:pStyle w:val="Heading3"/>
        <w:rPr/>
      </w:pPr>
      <w:bookmarkStart w:colFirst="0" w:colLast="0" w:name="_qyi5zu5c0cjr" w:id="80"/>
      <w:bookmarkEnd w:id="80"/>
      <w:r w:rsidDel="00000000" w:rsidR="00000000" w:rsidRPr="00000000">
        <w:rPr>
          <w:rtl w:val="0"/>
        </w:rPr>
        <w:t xml:space="preserve">2.7</w:t>
      </w:r>
      <w:r w:rsidDel="00000000" w:rsidR="00000000" w:rsidRPr="00000000">
        <w:rPr>
          <w:rtl w:val="0"/>
        </w:rPr>
        <w:t xml:space="preserve">. Infrastructure requirements </w:t>
      </w:r>
      <w:r w:rsidDel="00000000" w:rsidR="00000000" w:rsidRPr="00000000">
        <w:rPr>
          <w:rtl w:val="0"/>
        </w:rPr>
      </w:r>
    </w:p>
    <w:p w:rsidR="00000000" w:rsidDel="00000000" w:rsidP="00000000" w:rsidRDefault="00000000" w:rsidRPr="00000000" w14:paraId="00000695">
      <w:pPr>
        <w:tabs>
          <w:tab w:val="left" w:leader="none" w:pos="142"/>
        </w:tabs>
        <w:rPr>
          <w:color w:val="242021"/>
          <w:sz w:val="21"/>
          <w:szCs w:val="21"/>
        </w:rPr>
      </w:pPr>
      <w:r w:rsidDel="00000000" w:rsidR="00000000" w:rsidRPr="00000000">
        <w:rPr>
          <w:rtl w:val="0"/>
        </w:rPr>
        <w:t xml:space="preserve">The WPS is to be delivered as a SaaS solution, and support a distributed architecture allowing for operation across NRK. The solution must be connected to multiple of NRKs data centres.</w:t>
      </w:r>
      <w:r w:rsidDel="00000000" w:rsidR="00000000" w:rsidRPr="00000000">
        <w:rPr>
          <w:color w:val="242021"/>
          <w:sz w:val="21"/>
          <w:szCs w:val="21"/>
          <w:rtl w:val="0"/>
        </w:rPr>
        <w:t xml:space="preserve"> </w:t>
      </w:r>
    </w:p>
    <w:p w:rsidR="00000000" w:rsidDel="00000000" w:rsidP="00000000" w:rsidRDefault="00000000" w:rsidRPr="00000000" w14:paraId="00000696">
      <w:pPr>
        <w:tabs>
          <w:tab w:val="left" w:leader="none" w:pos="142"/>
        </w:tabs>
        <w:rPr>
          <w:color w:val="242021"/>
        </w:rPr>
      </w:pPr>
      <w:r w:rsidDel="00000000" w:rsidR="00000000" w:rsidRPr="00000000">
        <w:rPr>
          <w:rtl w:val="0"/>
        </w:rPr>
      </w:r>
    </w:p>
    <w:tbl>
      <w:tblPr>
        <w:tblStyle w:val="Table38"/>
        <w:tblW w:w="87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1215"/>
        <w:gridCol w:w="5175"/>
        <w:gridCol w:w="1515"/>
        <w:tblGridChange w:id="0">
          <w:tblGrid>
            <w:gridCol w:w="840"/>
            <w:gridCol w:w="1215"/>
            <w:gridCol w:w="5175"/>
            <w:gridCol w:w="151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697">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98">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99">
            <w:pPr>
              <w:widowControl w:val="0"/>
              <w:spacing w:before="0"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69A">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69B">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C">
            <w:pPr>
              <w:widowControl w:val="0"/>
              <w:spacing w:before="0" w:line="240" w:lineRule="auto"/>
              <w:rPr>
                <w:color w:val="242021"/>
              </w:rPr>
            </w:pPr>
            <w:r w:rsidDel="00000000" w:rsidR="00000000" w:rsidRPr="00000000">
              <w:rPr>
                <w:color w:val="242021"/>
                <w:rtl w:val="0"/>
              </w:rPr>
              <w:t xml:space="preserve">1.7.1</w:t>
            </w:r>
          </w:p>
        </w:tc>
        <w:tc>
          <w:tcPr>
            <w:shd w:fill="auto" w:val="clear"/>
            <w:tcMar>
              <w:top w:w="100.0" w:type="dxa"/>
              <w:left w:w="100.0" w:type="dxa"/>
              <w:bottom w:w="100.0" w:type="dxa"/>
              <w:right w:w="100.0" w:type="dxa"/>
            </w:tcMar>
            <w:vAlign w:val="top"/>
          </w:tcPr>
          <w:p w:rsidR="00000000" w:rsidDel="00000000" w:rsidP="00000000" w:rsidRDefault="00000000" w:rsidRPr="00000000" w14:paraId="0000069D">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9E">
            <w:pPr>
              <w:widowControl w:val="0"/>
              <w:spacing w:before="0" w:line="240" w:lineRule="auto"/>
              <w:rPr/>
            </w:pPr>
            <w:r w:rsidDel="00000000" w:rsidR="00000000" w:rsidRPr="00000000">
              <w:rPr>
                <w:rtl w:val="0"/>
              </w:rPr>
              <w:t xml:space="preserve">The WPS system must be provided via a proven redundant model, for high availability and to support disaster recovery.</w:t>
            </w:r>
          </w:p>
          <w:p w:rsidR="00000000" w:rsidDel="00000000" w:rsidP="00000000" w:rsidRDefault="00000000" w:rsidRPr="00000000" w14:paraId="0000069F">
            <w:pPr>
              <w:widowControl w:val="0"/>
              <w:spacing w:before="0" w:line="240" w:lineRule="auto"/>
              <w:rPr/>
            </w:pPr>
            <w:r w:rsidDel="00000000" w:rsidR="00000000" w:rsidRPr="00000000">
              <w:rPr>
                <w:rtl w:val="0"/>
              </w:rPr>
            </w:r>
          </w:p>
          <w:p w:rsidR="00000000" w:rsidDel="00000000" w:rsidP="00000000" w:rsidRDefault="00000000" w:rsidRPr="00000000" w14:paraId="000006A0">
            <w:pPr>
              <w:widowControl w:val="0"/>
              <w:spacing w:before="0" w:line="240" w:lineRule="auto"/>
              <w:rPr/>
            </w:pPr>
            <w:r w:rsidDel="00000000" w:rsidR="00000000" w:rsidRPr="00000000">
              <w:rPr>
                <w:rtl w:val="0"/>
              </w:rPr>
              <w:t xml:space="preserve">Describe your redundancy model (active-passive / active-active), and the geographical split on data centres (zone split in one data centre or multi region/country.</w:t>
            </w:r>
          </w:p>
        </w:tc>
        <w:tc>
          <w:tcPr>
            <w:shd w:fill="auto" w:val="clear"/>
            <w:tcMar>
              <w:top w:w="100.0" w:type="dxa"/>
              <w:left w:w="100.0" w:type="dxa"/>
              <w:bottom w:w="100.0" w:type="dxa"/>
              <w:right w:w="100.0" w:type="dxa"/>
            </w:tcMar>
            <w:vAlign w:val="top"/>
          </w:tcPr>
          <w:p w:rsidR="00000000" w:rsidDel="00000000" w:rsidP="00000000" w:rsidRDefault="00000000" w:rsidRPr="00000000" w14:paraId="000006A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A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A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6">
            <w:pPr>
              <w:widowControl w:val="0"/>
              <w:spacing w:before="0" w:line="240" w:lineRule="auto"/>
              <w:rPr>
                <w:color w:val="242021"/>
              </w:rPr>
            </w:pPr>
            <w:r w:rsidDel="00000000" w:rsidR="00000000" w:rsidRPr="00000000">
              <w:rPr>
                <w:color w:val="242021"/>
                <w:rtl w:val="0"/>
              </w:rPr>
              <w:t xml:space="preserve">1.7.2</w:t>
            </w:r>
          </w:p>
        </w:tc>
        <w:tc>
          <w:tcPr>
            <w:shd w:fill="auto" w:val="clear"/>
            <w:tcMar>
              <w:top w:w="100.0" w:type="dxa"/>
              <w:left w:w="100.0" w:type="dxa"/>
              <w:bottom w:w="100.0" w:type="dxa"/>
              <w:right w:w="100.0" w:type="dxa"/>
            </w:tcMar>
            <w:vAlign w:val="top"/>
          </w:tcPr>
          <w:p w:rsidR="00000000" w:rsidDel="00000000" w:rsidP="00000000" w:rsidRDefault="00000000" w:rsidRPr="00000000" w14:paraId="000006A7">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A8">
            <w:pPr>
              <w:widowControl w:val="0"/>
              <w:spacing w:before="0" w:line="240" w:lineRule="auto"/>
              <w:rPr/>
            </w:pPr>
            <w:r w:rsidDel="00000000" w:rsidR="00000000" w:rsidRPr="00000000">
              <w:rPr>
                <w:rtl w:val="0"/>
              </w:rPr>
              <w:t xml:space="preserve">The WPS system must support NRK’s dual datacentre architecture as described previously in appendix 1.</w:t>
            </w:r>
          </w:p>
        </w:tc>
        <w:tc>
          <w:tcPr>
            <w:shd w:fill="auto" w:val="clear"/>
            <w:tcMar>
              <w:top w:w="100.0" w:type="dxa"/>
              <w:left w:w="100.0" w:type="dxa"/>
              <w:bottom w:w="100.0" w:type="dxa"/>
              <w:right w:w="100.0" w:type="dxa"/>
            </w:tcMar>
            <w:vAlign w:val="top"/>
          </w:tcPr>
          <w:p w:rsidR="00000000" w:rsidDel="00000000" w:rsidP="00000000" w:rsidRDefault="00000000" w:rsidRPr="00000000" w14:paraId="000006A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A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A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E">
            <w:pPr>
              <w:widowControl w:val="0"/>
              <w:spacing w:before="0" w:line="240" w:lineRule="auto"/>
              <w:rPr>
                <w:color w:val="242021"/>
              </w:rPr>
            </w:pPr>
            <w:r w:rsidDel="00000000" w:rsidR="00000000" w:rsidRPr="00000000">
              <w:rPr>
                <w:color w:val="242021"/>
                <w:rtl w:val="0"/>
              </w:rPr>
              <w:t xml:space="preserve">1.7.3</w:t>
            </w:r>
          </w:p>
        </w:tc>
        <w:tc>
          <w:tcPr>
            <w:shd w:fill="auto" w:val="clear"/>
            <w:tcMar>
              <w:top w:w="100.0" w:type="dxa"/>
              <w:left w:w="100.0" w:type="dxa"/>
              <w:bottom w:w="100.0" w:type="dxa"/>
              <w:right w:w="100.0" w:type="dxa"/>
            </w:tcMar>
            <w:vAlign w:val="top"/>
          </w:tcPr>
          <w:p w:rsidR="00000000" w:rsidDel="00000000" w:rsidP="00000000" w:rsidRDefault="00000000" w:rsidRPr="00000000" w14:paraId="000006A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B0">
            <w:pPr>
              <w:widowControl w:val="0"/>
              <w:spacing w:before="0" w:line="240" w:lineRule="auto"/>
              <w:rPr/>
            </w:pPr>
            <w:r w:rsidDel="00000000" w:rsidR="00000000" w:rsidRPr="00000000">
              <w:rPr>
                <w:rtl w:val="0"/>
              </w:rPr>
              <w:t xml:space="preserve">The WPS system is transparent in terms of sub-suppliers and hosting providers. </w:t>
            </w:r>
          </w:p>
          <w:p w:rsidR="00000000" w:rsidDel="00000000" w:rsidP="00000000" w:rsidRDefault="00000000" w:rsidRPr="00000000" w14:paraId="000006B1">
            <w:pPr>
              <w:widowControl w:val="0"/>
              <w:spacing w:before="0" w:line="240" w:lineRule="auto"/>
              <w:rPr/>
            </w:pPr>
            <w:r w:rsidDel="00000000" w:rsidR="00000000" w:rsidRPr="00000000">
              <w:rPr>
                <w:rtl w:val="0"/>
              </w:rPr>
            </w:r>
          </w:p>
          <w:p w:rsidR="00000000" w:rsidDel="00000000" w:rsidP="00000000" w:rsidRDefault="00000000" w:rsidRPr="00000000" w14:paraId="000006B2">
            <w:pPr>
              <w:widowControl w:val="0"/>
              <w:spacing w:before="0" w:line="240" w:lineRule="auto"/>
              <w:rPr/>
            </w:pPr>
            <w:r w:rsidDel="00000000" w:rsidR="00000000" w:rsidRPr="00000000">
              <w:rPr>
                <w:rtl w:val="0"/>
              </w:rPr>
              <w:t xml:space="preserve">NRK is informed on any changes in hosting providers. </w:t>
            </w:r>
          </w:p>
          <w:p w:rsidR="00000000" w:rsidDel="00000000" w:rsidP="00000000" w:rsidRDefault="00000000" w:rsidRPr="00000000" w14:paraId="000006B3">
            <w:pPr>
              <w:widowControl w:val="0"/>
              <w:spacing w:before="0" w:line="240" w:lineRule="auto"/>
              <w:rPr/>
            </w:pPr>
            <w:r w:rsidDel="00000000" w:rsidR="00000000" w:rsidRPr="00000000">
              <w:rPr>
                <w:rtl w:val="0"/>
              </w:rPr>
            </w:r>
          </w:p>
          <w:p w:rsidR="00000000" w:rsidDel="00000000" w:rsidP="00000000" w:rsidRDefault="00000000" w:rsidRPr="00000000" w14:paraId="000006B4">
            <w:pPr>
              <w:widowControl w:val="0"/>
              <w:spacing w:before="0" w:line="240" w:lineRule="auto"/>
              <w:rPr/>
            </w:pPr>
            <w:r w:rsidDel="00000000" w:rsidR="00000000" w:rsidRPr="00000000">
              <w:rPr>
                <w:rtl w:val="0"/>
              </w:rPr>
              <w:t xml:space="preserve">Inform about which hosting partners you use, as well as the location for data storage.</w:t>
            </w:r>
          </w:p>
          <w:p w:rsidR="00000000" w:rsidDel="00000000" w:rsidP="00000000" w:rsidRDefault="00000000" w:rsidRPr="00000000" w14:paraId="000006B5">
            <w:pPr>
              <w:widowControl w:val="0"/>
              <w:spacing w:before="0" w:line="240" w:lineRule="auto"/>
              <w:rPr/>
            </w:pPr>
            <w:r w:rsidDel="00000000" w:rsidR="00000000" w:rsidRPr="00000000">
              <w:rPr>
                <w:rtl w:val="0"/>
              </w:rPr>
            </w:r>
          </w:p>
          <w:p w:rsidR="00000000" w:rsidDel="00000000" w:rsidP="00000000" w:rsidRDefault="00000000" w:rsidRPr="00000000" w14:paraId="000006B6">
            <w:pPr>
              <w:widowControl w:val="0"/>
              <w:spacing w:before="0" w:line="240" w:lineRule="auto"/>
              <w:rPr/>
            </w:pPr>
            <w:r w:rsidDel="00000000" w:rsidR="00000000" w:rsidRPr="00000000">
              <w:rPr>
                <w:rtl w:val="0"/>
              </w:rPr>
              <w:t xml:space="preserve">Inform about how any changes in data storage will occur (will you inform/consult the customer, inform about choices, the customer's ability to reject the transfer of data storage (notice period)).</w:t>
            </w:r>
          </w:p>
          <w:p w:rsidR="00000000" w:rsidDel="00000000" w:rsidP="00000000" w:rsidRDefault="00000000" w:rsidRPr="00000000" w14:paraId="000006B7">
            <w:pPr>
              <w:widowControl w:val="0"/>
              <w:spacing w:before="0" w:line="240" w:lineRule="auto"/>
              <w:rPr/>
            </w:pPr>
            <w:r w:rsidDel="00000000" w:rsidR="00000000" w:rsidRPr="00000000">
              <w:rPr>
                <w:rtl w:val="0"/>
              </w:rPr>
            </w:r>
          </w:p>
          <w:p w:rsidR="00000000" w:rsidDel="00000000" w:rsidP="00000000" w:rsidRDefault="00000000" w:rsidRPr="00000000" w14:paraId="000006B8">
            <w:pPr>
              <w:widowControl w:val="0"/>
              <w:spacing w:before="0" w:line="240" w:lineRule="auto"/>
              <w:rPr/>
            </w:pPr>
            <w:r w:rsidDel="00000000" w:rsidR="00000000" w:rsidRPr="00000000">
              <w:rPr>
                <w:rtl w:val="0"/>
              </w:rPr>
              <w:t xml:space="preserve">Inform about the supply chain, and how you inform the customer about any changes in the supply chain.</w:t>
            </w:r>
          </w:p>
        </w:tc>
        <w:tc>
          <w:tcPr>
            <w:shd w:fill="auto" w:val="clear"/>
            <w:tcMar>
              <w:top w:w="100.0" w:type="dxa"/>
              <w:left w:w="100.0" w:type="dxa"/>
              <w:bottom w:w="100.0" w:type="dxa"/>
              <w:right w:w="100.0" w:type="dxa"/>
            </w:tcMar>
            <w:vAlign w:val="top"/>
          </w:tcPr>
          <w:p w:rsidR="00000000" w:rsidDel="00000000" w:rsidP="00000000" w:rsidRDefault="00000000" w:rsidRPr="00000000" w14:paraId="000006B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B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B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E">
            <w:pPr>
              <w:widowControl w:val="0"/>
              <w:spacing w:before="0" w:line="240" w:lineRule="auto"/>
              <w:rPr>
                <w:color w:val="242021"/>
              </w:rPr>
            </w:pPr>
            <w:r w:rsidDel="00000000" w:rsidR="00000000" w:rsidRPr="00000000">
              <w:rPr>
                <w:color w:val="242021"/>
                <w:rtl w:val="0"/>
              </w:rPr>
              <w:t xml:space="preserve">1.7.4</w:t>
            </w:r>
          </w:p>
        </w:tc>
        <w:tc>
          <w:tcPr>
            <w:shd w:fill="auto" w:val="clear"/>
            <w:tcMar>
              <w:top w:w="100.0" w:type="dxa"/>
              <w:left w:w="100.0" w:type="dxa"/>
              <w:bottom w:w="100.0" w:type="dxa"/>
              <w:right w:w="100.0" w:type="dxa"/>
            </w:tcMar>
            <w:vAlign w:val="top"/>
          </w:tcPr>
          <w:p w:rsidR="00000000" w:rsidDel="00000000" w:rsidP="00000000" w:rsidRDefault="00000000" w:rsidRPr="00000000" w14:paraId="000006B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C0">
            <w:pPr>
              <w:widowControl w:val="0"/>
              <w:spacing w:before="0" w:line="240" w:lineRule="auto"/>
              <w:rPr/>
            </w:pPr>
            <w:r w:rsidDel="00000000" w:rsidR="00000000" w:rsidRPr="00000000">
              <w:rPr>
                <w:rtl w:val="0"/>
              </w:rPr>
              <w:t xml:space="preserve">The WPS system has a database, with redundancy and resilience capabilities.</w:t>
            </w:r>
          </w:p>
          <w:p w:rsidR="00000000" w:rsidDel="00000000" w:rsidP="00000000" w:rsidRDefault="00000000" w:rsidRPr="00000000" w14:paraId="000006C1">
            <w:pPr>
              <w:widowControl w:val="0"/>
              <w:spacing w:before="0" w:line="240" w:lineRule="auto"/>
              <w:rPr/>
            </w:pPr>
            <w:r w:rsidDel="00000000" w:rsidR="00000000" w:rsidRPr="00000000">
              <w:rPr>
                <w:rtl w:val="0"/>
              </w:rPr>
            </w:r>
          </w:p>
          <w:p w:rsidR="00000000" w:rsidDel="00000000" w:rsidP="00000000" w:rsidRDefault="00000000" w:rsidRPr="00000000" w14:paraId="000006C2">
            <w:pPr>
              <w:widowControl w:val="0"/>
              <w:spacing w:before="0" w:line="240" w:lineRule="auto"/>
              <w:rPr/>
            </w:pPr>
            <w:r w:rsidDel="00000000" w:rsidR="00000000" w:rsidRPr="00000000">
              <w:rPr>
                <w:rtl w:val="0"/>
              </w:rPr>
              <w:t xml:space="preserve">Describe your model for database resilience, e.g. synchron replication and if there is automatic failover.</w:t>
            </w:r>
          </w:p>
        </w:tc>
        <w:tc>
          <w:tcPr>
            <w:shd w:fill="auto" w:val="clear"/>
            <w:tcMar>
              <w:top w:w="100.0" w:type="dxa"/>
              <w:left w:w="100.0" w:type="dxa"/>
              <w:bottom w:w="100.0" w:type="dxa"/>
              <w:right w:w="100.0" w:type="dxa"/>
            </w:tcMar>
            <w:vAlign w:val="top"/>
          </w:tcPr>
          <w:p w:rsidR="00000000" w:rsidDel="00000000" w:rsidP="00000000" w:rsidRDefault="00000000" w:rsidRPr="00000000" w14:paraId="000006C3">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C4">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C6">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8">
            <w:pPr>
              <w:widowControl w:val="0"/>
              <w:spacing w:before="0" w:line="240" w:lineRule="auto"/>
              <w:rPr>
                <w:color w:val="242021"/>
              </w:rPr>
            </w:pPr>
            <w:r w:rsidDel="00000000" w:rsidR="00000000" w:rsidRPr="00000000">
              <w:rPr>
                <w:color w:val="242021"/>
                <w:rtl w:val="0"/>
              </w:rPr>
              <w:t xml:space="preserve">1.7.5</w:t>
            </w:r>
          </w:p>
        </w:tc>
        <w:tc>
          <w:tcPr>
            <w:shd w:fill="auto" w:val="clear"/>
            <w:tcMar>
              <w:top w:w="100.0" w:type="dxa"/>
              <w:left w:w="100.0" w:type="dxa"/>
              <w:bottom w:w="100.0" w:type="dxa"/>
              <w:right w:w="100.0" w:type="dxa"/>
            </w:tcMar>
            <w:vAlign w:val="top"/>
          </w:tcPr>
          <w:p w:rsidR="00000000" w:rsidDel="00000000" w:rsidP="00000000" w:rsidRDefault="00000000" w:rsidRPr="00000000" w14:paraId="000006C9">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CA">
            <w:pPr>
              <w:widowControl w:val="0"/>
              <w:spacing w:before="0" w:line="240" w:lineRule="auto"/>
              <w:rPr/>
            </w:pPr>
            <w:r w:rsidDel="00000000" w:rsidR="00000000" w:rsidRPr="00000000">
              <w:rPr>
                <w:rtl w:val="0"/>
              </w:rPr>
              <w:t xml:space="preserve">In case of a system failure, recovery functionalities that minimize recovery time are in place. </w:t>
            </w:r>
          </w:p>
          <w:p w:rsidR="00000000" w:rsidDel="00000000" w:rsidP="00000000" w:rsidRDefault="00000000" w:rsidRPr="00000000" w14:paraId="000006CB">
            <w:pPr>
              <w:widowControl w:val="0"/>
              <w:spacing w:before="0" w:line="240" w:lineRule="auto"/>
              <w:rPr/>
            </w:pPr>
            <w:r w:rsidDel="00000000" w:rsidR="00000000" w:rsidRPr="00000000">
              <w:rPr>
                <w:rtl w:val="0"/>
              </w:rPr>
            </w:r>
          </w:p>
          <w:p w:rsidR="00000000" w:rsidDel="00000000" w:rsidP="00000000" w:rsidRDefault="00000000" w:rsidRPr="00000000" w14:paraId="000006CC">
            <w:pPr>
              <w:widowControl w:val="0"/>
              <w:spacing w:before="0" w:line="240" w:lineRule="auto"/>
              <w:rPr/>
            </w:pPr>
            <w:r w:rsidDel="00000000" w:rsidR="00000000" w:rsidRPr="00000000">
              <w:rPr>
                <w:rtl w:val="0"/>
              </w:rPr>
              <w:t xml:space="preserve">Describe your recovery model, and estimated time for recovery.</w:t>
            </w:r>
          </w:p>
        </w:tc>
        <w:tc>
          <w:tcPr>
            <w:shd w:fill="auto" w:val="clear"/>
            <w:tcMar>
              <w:top w:w="100.0" w:type="dxa"/>
              <w:left w:w="100.0" w:type="dxa"/>
              <w:bottom w:w="100.0" w:type="dxa"/>
              <w:right w:w="100.0" w:type="dxa"/>
            </w:tcMar>
            <w:vAlign w:val="top"/>
          </w:tcPr>
          <w:p w:rsidR="00000000" w:rsidDel="00000000" w:rsidP="00000000" w:rsidRDefault="00000000" w:rsidRPr="00000000" w14:paraId="000006C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C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D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2">
            <w:pPr>
              <w:widowControl w:val="0"/>
              <w:spacing w:before="0" w:line="240" w:lineRule="auto"/>
              <w:rPr>
                <w:color w:val="242021"/>
              </w:rPr>
            </w:pPr>
            <w:r w:rsidDel="00000000" w:rsidR="00000000" w:rsidRPr="00000000">
              <w:rPr>
                <w:color w:val="242021"/>
                <w:rtl w:val="0"/>
              </w:rPr>
              <w:t xml:space="preserve">1.7.6</w:t>
            </w:r>
          </w:p>
        </w:tc>
        <w:tc>
          <w:tcPr>
            <w:shd w:fill="auto" w:val="clear"/>
            <w:tcMar>
              <w:top w:w="100.0" w:type="dxa"/>
              <w:left w:w="100.0" w:type="dxa"/>
              <w:bottom w:w="100.0" w:type="dxa"/>
              <w:right w:w="100.0" w:type="dxa"/>
            </w:tcMar>
            <w:vAlign w:val="top"/>
          </w:tcPr>
          <w:p w:rsidR="00000000" w:rsidDel="00000000" w:rsidP="00000000" w:rsidRDefault="00000000" w:rsidRPr="00000000" w14:paraId="000006D3">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D4">
            <w:pPr>
              <w:widowControl w:val="0"/>
              <w:spacing w:before="0" w:line="240" w:lineRule="auto"/>
              <w:rPr/>
            </w:pPr>
            <w:r w:rsidDel="00000000" w:rsidR="00000000" w:rsidRPr="00000000">
              <w:rPr>
                <w:rtl w:val="0"/>
              </w:rPr>
              <w:t xml:space="preserve">Hosting and providing a service like WPS, which are crucial for operations, should have a systematic approach to observability/ monitoring and scaling around performance in the system. </w:t>
            </w:r>
          </w:p>
          <w:p w:rsidR="00000000" w:rsidDel="00000000" w:rsidP="00000000" w:rsidRDefault="00000000" w:rsidRPr="00000000" w14:paraId="000006D5">
            <w:pPr>
              <w:widowControl w:val="0"/>
              <w:spacing w:before="0" w:line="240" w:lineRule="auto"/>
              <w:rPr/>
            </w:pPr>
            <w:r w:rsidDel="00000000" w:rsidR="00000000" w:rsidRPr="00000000">
              <w:rPr>
                <w:rtl w:val="0"/>
              </w:rPr>
            </w:r>
          </w:p>
          <w:p w:rsidR="00000000" w:rsidDel="00000000" w:rsidP="00000000" w:rsidRDefault="00000000" w:rsidRPr="00000000" w14:paraId="000006D6">
            <w:pPr>
              <w:widowControl w:val="0"/>
              <w:spacing w:before="0" w:line="240" w:lineRule="auto"/>
              <w:rPr/>
            </w:pPr>
            <w:r w:rsidDel="00000000" w:rsidR="00000000" w:rsidRPr="00000000">
              <w:rPr>
                <w:rtl w:val="0"/>
              </w:rPr>
              <w:t xml:space="preserve">&lt;Describe your model for system performance, ICT performance and scaling.&gt;</w:t>
            </w:r>
          </w:p>
        </w:tc>
        <w:tc>
          <w:tcPr>
            <w:shd w:fill="auto" w:val="clear"/>
            <w:tcMar>
              <w:top w:w="100.0" w:type="dxa"/>
              <w:left w:w="100.0" w:type="dxa"/>
              <w:bottom w:w="100.0" w:type="dxa"/>
              <w:right w:w="100.0" w:type="dxa"/>
            </w:tcMar>
            <w:vAlign w:val="top"/>
          </w:tcPr>
          <w:p w:rsidR="00000000" w:rsidDel="00000000" w:rsidP="00000000" w:rsidRDefault="00000000" w:rsidRPr="00000000" w14:paraId="000006D7">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D8">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DA">
            <w:pPr>
              <w:widowControl w:val="0"/>
              <w:rPr>
                <w:b w:val="1"/>
                <w:bCs w:val="1"/>
                <w:color w:val="242021"/>
              </w:rPr>
            </w:pPr>
            <w:r w:rsidDel="00000000" w:rsidR="00000000" w:rsidRPr="00000000">
              <w:rPr>
                <w:rtl w:val="0"/>
              </w:rPr>
            </w:r>
          </w:p>
        </w:tc>
      </w:tr>
    </w:tbl>
    <w:p w:rsidR="00000000" w:rsidDel="00000000" w:rsidP="00000000" w:rsidRDefault="00000000" w:rsidRPr="00000000" w14:paraId="000006DC">
      <w:pPr>
        <w:pStyle w:val="Heading2"/>
        <w:rPr/>
      </w:pPr>
      <w:bookmarkStart w:colFirst="0" w:colLast="0" w:name="_lh3z7mthqtr8" w:id="81"/>
      <w:bookmarkEnd w:id="81"/>
      <w:r w:rsidDel="00000000" w:rsidR="00000000" w:rsidRPr="00000000">
        <w:br w:type="page"/>
      </w:r>
      <w:r w:rsidDel="00000000" w:rsidR="00000000" w:rsidRPr="00000000">
        <w:rPr>
          <w:rtl w:val="0"/>
        </w:rPr>
      </w:r>
    </w:p>
    <w:p w:rsidR="00000000" w:rsidDel="00000000" w:rsidP="00000000" w:rsidRDefault="00000000" w:rsidRPr="00000000" w14:paraId="000006DD">
      <w:pPr>
        <w:pStyle w:val="Heading3"/>
        <w:rPr/>
      </w:pPr>
      <w:bookmarkStart w:colFirst="0" w:colLast="0" w:name="_1xa765936loa" w:id="82"/>
      <w:bookmarkEnd w:id="82"/>
      <w:r w:rsidDel="00000000" w:rsidR="00000000" w:rsidRPr="00000000">
        <w:rPr>
          <w:rtl w:val="0"/>
        </w:rPr>
        <w:t xml:space="preserve">2.8 Documentation and training (Clause 3.4)</w:t>
      </w:r>
    </w:p>
    <w:p w:rsidR="00000000" w:rsidDel="00000000" w:rsidP="00000000" w:rsidRDefault="00000000" w:rsidRPr="00000000" w14:paraId="000006DE">
      <w:pPr>
        <w:tabs>
          <w:tab w:val="left" w:leader="none" w:pos="142"/>
        </w:tabs>
        <w:rPr/>
      </w:pPr>
      <w:r w:rsidDel="00000000" w:rsidR="00000000" w:rsidRPr="00000000">
        <w:rPr>
          <w:rtl w:val="0"/>
        </w:rPr>
        <w:t xml:space="preserve">It is expected that the WPS will be a complex system and potentially be made up of many elements. To aid NRK in taking ownership of the WPS, clear training and documentation is required that is regularly reviewed and updated by the Supplier. Training materials can be in English or Norwegian language.</w:t>
      </w:r>
    </w:p>
    <w:p w:rsidR="00000000" w:rsidDel="00000000" w:rsidP="00000000" w:rsidRDefault="00000000" w:rsidRPr="00000000" w14:paraId="000006DF">
      <w:pPr>
        <w:tabs>
          <w:tab w:val="left" w:leader="none" w:pos="142"/>
        </w:tabs>
        <w:rPr>
          <w:color w:val="242021"/>
        </w:rPr>
      </w:pPr>
      <w:r w:rsidDel="00000000" w:rsidR="00000000" w:rsidRPr="00000000">
        <w:rPr>
          <w:rtl w:val="0"/>
        </w:rPr>
      </w:r>
    </w:p>
    <w:tbl>
      <w:tblPr>
        <w:tblStyle w:val="Table39"/>
        <w:tblW w:w="85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5"/>
        <w:gridCol w:w="975"/>
        <w:gridCol w:w="5235"/>
        <w:gridCol w:w="1500"/>
        <w:tblGridChange w:id="0">
          <w:tblGrid>
            <w:gridCol w:w="885"/>
            <w:gridCol w:w="975"/>
            <w:gridCol w:w="5235"/>
            <w:gridCol w:w="150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6E0">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E1">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E2">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6E3">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6E4">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E5">
            <w:pPr>
              <w:widowControl w:val="0"/>
              <w:spacing w:before="0" w:line="240" w:lineRule="auto"/>
              <w:rPr>
                <w:color w:val="242021"/>
              </w:rPr>
            </w:pPr>
            <w:r w:rsidDel="00000000" w:rsidR="00000000" w:rsidRPr="00000000">
              <w:rPr>
                <w:color w:val="242021"/>
                <w:rtl w:val="0"/>
              </w:rPr>
              <w:t xml:space="preserve">1.8.1</w:t>
            </w:r>
          </w:p>
        </w:tc>
        <w:tc>
          <w:tcPr>
            <w:shd w:fill="auto" w:val="clear"/>
            <w:tcMar>
              <w:top w:w="100.0" w:type="dxa"/>
              <w:left w:w="100.0" w:type="dxa"/>
              <w:bottom w:w="100.0" w:type="dxa"/>
              <w:right w:w="100.0" w:type="dxa"/>
            </w:tcMar>
            <w:vAlign w:val="top"/>
          </w:tcPr>
          <w:p w:rsidR="00000000" w:rsidDel="00000000" w:rsidP="00000000" w:rsidRDefault="00000000" w:rsidRPr="00000000" w14:paraId="000006E6">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E7">
            <w:pPr>
              <w:widowControl w:val="0"/>
              <w:spacing w:before="0" w:line="240" w:lineRule="auto"/>
              <w:rPr/>
            </w:pPr>
            <w:r w:rsidDel="00000000" w:rsidR="00000000" w:rsidRPr="00000000">
              <w:rPr>
                <w:rtl w:val="0"/>
              </w:rPr>
              <w:t xml:space="preserve">The Supplier must provide sufficient documentation for the system. </w:t>
            </w:r>
          </w:p>
          <w:p w:rsidR="00000000" w:rsidDel="00000000" w:rsidP="00000000" w:rsidRDefault="00000000" w:rsidRPr="00000000" w14:paraId="000006E8">
            <w:pPr>
              <w:widowControl w:val="0"/>
              <w:spacing w:before="0" w:line="240" w:lineRule="auto"/>
              <w:rPr/>
            </w:pPr>
            <w:r w:rsidDel="00000000" w:rsidR="00000000" w:rsidRPr="00000000">
              <w:rPr>
                <w:rtl w:val="0"/>
              </w:rPr>
            </w:r>
          </w:p>
          <w:p w:rsidR="00000000" w:rsidDel="00000000" w:rsidP="00000000" w:rsidRDefault="00000000" w:rsidRPr="00000000" w14:paraId="000006E9">
            <w:pPr>
              <w:widowControl w:val="0"/>
              <w:spacing w:before="0" w:line="240" w:lineRule="auto"/>
              <w:rPr/>
            </w:pPr>
            <w:r w:rsidDel="00000000" w:rsidR="00000000" w:rsidRPr="00000000">
              <w:rPr>
                <w:rtl w:val="0"/>
              </w:rPr>
              <w:t xml:space="preserve">Please state how documentation is provided, and the form of it. </w:t>
            </w:r>
          </w:p>
          <w:p w:rsidR="00000000" w:rsidDel="00000000" w:rsidP="00000000" w:rsidRDefault="00000000" w:rsidRPr="00000000" w14:paraId="000006EA">
            <w:pPr>
              <w:widowControl w:val="0"/>
              <w:spacing w:before="0" w:line="240" w:lineRule="auto"/>
              <w:rPr/>
            </w:pPr>
            <w:r w:rsidDel="00000000" w:rsidR="00000000" w:rsidRPr="00000000">
              <w:rPr>
                <w:rtl w:val="0"/>
              </w:rPr>
              <w:t xml:space="preserve">Specify if there are training videos available etc. </w:t>
            </w:r>
          </w:p>
          <w:p w:rsidR="00000000" w:rsidDel="00000000" w:rsidP="00000000" w:rsidRDefault="00000000" w:rsidRPr="00000000" w14:paraId="000006EB">
            <w:pPr>
              <w:widowControl w:val="0"/>
              <w:spacing w:before="0" w:line="240" w:lineRule="auto"/>
              <w:rPr/>
            </w:pPr>
            <w:r w:rsidDel="00000000" w:rsidR="00000000" w:rsidRPr="00000000">
              <w:rPr>
                <w:rtl w:val="0"/>
              </w:rPr>
            </w:r>
          </w:p>
          <w:p w:rsidR="00000000" w:rsidDel="00000000" w:rsidP="00000000" w:rsidRDefault="00000000" w:rsidRPr="00000000" w14:paraId="000006EC">
            <w:pPr>
              <w:widowControl w:val="0"/>
              <w:spacing w:before="0" w:line="240" w:lineRule="auto"/>
              <w:rPr/>
            </w:pPr>
            <w:r w:rsidDel="00000000" w:rsidR="00000000" w:rsidRPr="00000000">
              <w:rPr>
                <w:rtl w:val="0"/>
              </w:rPr>
              <w:t xml:space="preserve">Specify how customers get access to documentation (requires log in etc.)</w:t>
            </w:r>
          </w:p>
        </w:tc>
        <w:tc>
          <w:tcPr>
            <w:shd w:fill="auto" w:val="clear"/>
            <w:tcMar>
              <w:top w:w="100.0" w:type="dxa"/>
              <w:left w:w="100.0" w:type="dxa"/>
              <w:bottom w:w="100.0" w:type="dxa"/>
              <w:right w:w="100.0" w:type="dxa"/>
            </w:tcMar>
            <w:vAlign w:val="top"/>
          </w:tcPr>
          <w:p w:rsidR="00000000" w:rsidDel="00000000" w:rsidP="00000000" w:rsidRDefault="00000000" w:rsidRPr="00000000" w14:paraId="000006E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E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F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2">
            <w:pPr>
              <w:widowControl w:val="0"/>
              <w:spacing w:before="0" w:line="240" w:lineRule="auto"/>
              <w:rPr>
                <w:color w:val="242021"/>
              </w:rPr>
            </w:pPr>
            <w:r w:rsidDel="00000000" w:rsidR="00000000" w:rsidRPr="00000000">
              <w:rPr>
                <w:color w:val="242021"/>
                <w:rtl w:val="0"/>
              </w:rPr>
              <w:t xml:space="preserve">1.8.2</w:t>
            </w:r>
          </w:p>
        </w:tc>
        <w:tc>
          <w:tcPr>
            <w:shd w:fill="auto" w:val="clear"/>
            <w:tcMar>
              <w:top w:w="100.0" w:type="dxa"/>
              <w:left w:w="100.0" w:type="dxa"/>
              <w:bottom w:w="100.0" w:type="dxa"/>
              <w:right w:w="100.0" w:type="dxa"/>
            </w:tcMar>
            <w:vAlign w:val="top"/>
          </w:tcPr>
          <w:p w:rsidR="00000000" w:rsidDel="00000000" w:rsidP="00000000" w:rsidRDefault="00000000" w:rsidRPr="00000000" w14:paraId="000006F3">
            <w:pPr>
              <w:widowControl w:val="0"/>
              <w:spacing w:before="0"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6F4">
            <w:pPr>
              <w:widowControl w:val="0"/>
              <w:spacing w:before="0" w:line="240" w:lineRule="auto"/>
              <w:rPr/>
            </w:pPr>
            <w:r w:rsidDel="00000000" w:rsidR="00000000" w:rsidRPr="00000000">
              <w:rPr>
                <w:rtl w:val="0"/>
              </w:rPr>
              <w:t xml:space="preserve">The Supplier must provide suitable training, that can be tiered to users of varying levels, from operators through to developers and administrators of the system. </w:t>
            </w:r>
          </w:p>
          <w:p w:rsidR="00000000" w:rsidDel="00000000" w:rsidP="00000000" w:rsidRDefault="00000000" w:rsidRPr="00000000" w14:paraId="000006F5">
            <w:pPr>
              <w:widowControl w:val="0"/>
              <w:spacing w:before="0" w:line="240" w:lineRule="auto"/>
              <w:rPr/>
            </w:pPr>
            <w:r w:rsidDel="00000000" w:rsidR="00000000" w:rsidRPr="00000000">
              <w:rPr>
                <w:rtl w:val="0"/>
              </w:rPr>
              <w:br w:type="textWrapping"/>
              <w:t xml:space="preserve">Describe your recommended training, and estimate the amount of training hours pr. Group of users: </w:t>
            </w:r>
          </w:p>
          <w:p w:rsidR="00000000" w:rsidDel="00000000" w:rsidP="00000000" w:rsidRDefault="00000000" w:rsidRPr="00000000" w14:paraId="000006F6">
            <w:pPr>
              <w:widowControl w:val="0"/>
              <w:numPr>
                <w:ilvl w:val="0"/>
                <w:numId w:val="3"/>
              </w:numPr>
              <w:spacing w:before="0" w:line="240" w:lineRule="auto"/>
              <w:ind w:left="720" w:hanging="360"/>
              <w:rPr/>
            </w:pPr>
            <w:r w:rsidDel="00000000" w:rsidR="00000000" w:rsidRPr="00000000">
              <w:rPr>
                <w:rtl w:val="0"/>
              </w:rPr>
              <w:t xml:space="preserve">Planners (production)/ Technical operating managers</w:t>
            </w:r>
          </w:p>
          <w:p w:rsidR="00000000" w:rsidDel="00000000" w:rsidP="00000000" w:rsidRDefault="00000000" w:rsidRPr="00000000" w14:paraId="000006F7">
            <w:pPr>
              <w:widowControl w:val="0"/>
              <w:numPr>
                <w:ilvl w:val="0"/>
                <w:numId w:val="3"/>
              </w:numPr>
              <w:spacing w:before="0" w:line="240" w:lineRule="auto"/>
              <w:ind w:left="720" w:hanging="360"/>
              <w:rPr/>
            </w:pPr>
            <w:r w:rsidDel="00000000" w:rsidR="00000000" w:rsidRPr="00000000">
              <w:rPr>
                <w:rtl w:val="0"/>
              </w:rPr>
              <w:t xml:space="preserve">MOC operators</w:t>
            </w:r>
          </w:p>
          <w:p w:rsidR="00000000" w:rsidDel="00000000" w:rsidP="00000000" w:rsidRDefault="00000000" w:rsidRPr="00000000" w14:paraId="000006F8">
            <w:pPr>
              <w:widowControl w:val="0"/>
              <w:numPr>
                <w:ilvl w:val="0"/>
                <w:numId w:val="3"/>
              </w:numPr>
              <w:spacing w:before="0" w:line="240" w:lineRule="auto"/>
              <w:ind w:left="720" w:hanging="360"/>
              <w:rPr/>
            </w:pPr>
            <w:r w:rsidDel="00000000" w:rsidR="00000000" w:rsidRPr="00000000">
              <w:rPr>
                <w:rtl w:val="0"/>
              </w:rPr>
              <w:t xml:space="preserve">System administrators</w:t>
            </w:r>
          </w:p>
        </w:tc>
        <w:tc>
          <w:tcPr>
            <w:shd w:fill="auto" w:val="clear"/>
            <w:tcMar>
              <w:top w:w="100.0" w:type="dxa"/>
              <w:left w:w="100.0" w:type="dxa"/>
              <w:bottom w:w="100.0" w:type="dxa"/>
              <w:right w:w="100.0" w:type="dxa"/>
            </w:tcMar>
            <w:vAlign w:val="top"/>
          </w:tcPr>
          <w:p w:rsidR="00000000" w:rsidDel="00000000" w:rsidP="00000000" w:rsidRDefault="00000000" w:rsidRPr="00000000" w14:paraId="000006F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6F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F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E">
            <w:pPr>
              <w:widowControl w:val="0"/>
              <w:spacing w:before="0" w:line="240" w:lineRule="auto"/>
              <w:rPr>
                <w:color w:val="242021"/>
              </w:rPr>
            </w:pPr>
            <w:r w:rsidDel="00000000" w:rsidR="00000000" w:rsidRPr="00000000">
              <w:rPr>
                <w:color w:val="242021"/>
                <w:rtl w:val="0"/>
              </w:rPr>
              <w:t xml:space="preserve">1.8.3</w:t>
            </w:r>
          </w:p>
        </w:tc>
        <w:tc>
          <w:tcPr>
            <w:shd w:fill="auto" w:val="clear"/>
            <w:tcMar>
              <w:top w:w="100.0" w:type="dxa"/>
              <w:left w:w="100.0" w:type="dxa"/>
              <w:bottom w:w="100.0" w:type="dxa"/>
              <w:right w:w="100.0" w:type="dxa"/>
            </w:tcMar>
            <w:vAlign w:val="top"/>
          </w:tcPr>
          <w:p w:rsidR="00000000" w:rsidDel="00000000" w:rsidP="00000000" w:rsidRDefault="00000000" w:rsidRPr="00000000" w14:paraId="000006FF">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00">
            <w:pPr>
              <w:widowControl w:val="0"/>
              <w:spacing w:before="0" w:line="240" w:lineRule="auto"/>
              <w:rPr/>
            </w:pPr>
            <w:r w:rsidDel="00000000" w:rsidR="00000000" w:rsidRPr="00000000">
              <w:rPr>
                <w:rtl w:val="0"/>
              </w:rPr>
              <w:t xml:space="preserve">Specify how possible tailor made solutions for NRK are documented, and how NRK-users will be guided to that documentation.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70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0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0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6">
            <w:pPr>
              <w:widowControl w:val="0"/>
              <w:spacing w:before="0" w:line="240" w:lineRule="auto"/>
              <w:rPr>
                <w:color w:val="242021"/>
              </w:rPr>
            </w:pPr>
            <w:r w:rsidDel="00000000" w:rsidR="00000000" w:rsidRPr="00000000">
              <w:rPr>
                <w:color w:val="242021"/>
                <w:rtl w:val="0"/>
              </w:rPr>
              <w:t xml:space="preserve">1.8.4</w:t>
            </w:r>
          </w:p>
        </w:tc>
        <w:tc>
          <w:tcPr>
            <w:shd w:fill="auto" w:val="clear"/>
            <w:tcMar>
              <w:top w:w="100.0" w:type="dxa"/>
              <w:left w:w="100.0" w:type="dxa"/>
              <w:bottom w:w="100.0" w:type="dxa"/>
              <w:right w:w="100.0" w:type="dxa"/>
            </w:tcMar>
            <w:vAlign w:val="top"/>
          </w:tcPr>
          <w:p w:rsidR="00000000" w:rsidDel="00000000" w:rsidP="00000000" w:rsidRDefault="00000000" w:rsidRPr="00000000" w14:paraId="00000707">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08">
            <w:pPr>
              <w:widowControl w:val="0"/>
              <w:spacing w:before="0" w:line="240" w:lineRule="auto"/>
              <w:rPr/>
            </w:pPr>
            <w:r w:rsidDel="00000000" w:rsidR="00000000" w:rsidRPr="00000000">
              <w:rPr>
                <w:b w:val="1"/>
                <w:bCs w:val="1"/>
                <w:rtl w:val="0"/>
              </w:rPr>
              <w:t xml:space="preserve">Training to be offered for Planners (production)/ Technical operating managers: </w:t>
            </w:r>
            <w:r w:rsidDel="00000000" w:rsidR="00000000" w:rsidRPr="00000000">
              <w:rPr>
                <w:rtl w:val="0"/>
              </w:rPr>
            </w:r>
          </w:p>
          <w:p w:rsidR="00000000" w:rsidDel="00000000" w:rsidP="00000000" w:rsidRDefault="00000000" w:rsidRPr="00000000" w14:paraId="00000709">
            <w:pPr>
              <w:widowControl w:val="0"/>
              <w:spacing w:before="0" w:line="240" w:lineRule="auto"/>
              <w:rPr/>
            </w:pPr>
            <w:r w:rsidDel="00000000" w:rsidR="00000000" w:rsidRPr="00000000">
              <w:rPr>
                <w:rtl w:val="0"/>
              </w:rPr>
              <w:t xml:space="preserve">Please explain what content that is proposed included in a training session like this. </w:t>
            </w:r>
          </w:p>
          <w:p w:rsidR="00000000" w:rsidDel="00000000" w:rsidP="00000000" w:rsidRDefault="00000000" w:rsidRPr="00000000" w14:paraId="0000070A">
            <w:pPr>
              <w:widowControl w:val="0"/>
              <w:spacing w:before="0" w:line="240" w:lineRule="auto"/>
              <w:rPr/>
            </w:pPr>
            <w:r w:rsidDel="00000000" w:rsidR="00000000" w:rsidRPr="00000000">
              <w:rPr>
                <w:rtl w:val="0"/>
              </w:rPr>
            </w:r>
          </w:p>
          <w:p w:rsidR="00000000" w:rsidDel="00000000" w:rsidP="00000000" w:rsidRDefault="00000000" w:rsidRPr="00000000" w14:paraId="0000070B">
            <w:pPr>
              <w:widowControl w:val="0"/>
              <w:spacing w:before="0" w:line="240" w:lineRule="auto"/>
              <w:rPr/>
            </w:pPr>
            <w:r w:rsidDel="00000000" w:rsidR="00000000" w:rsidRPr="00000000">
              <w:rPr>
                <w:rtl w:val="0"/>
              </w:rPr>
              <w:t xml:space="preserve">Please add an indicative agenda that shows topics and timing for a typical session like this.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70C">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0D">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0F">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1">
            <w:pPr>
              <w:widowControl w:val="0"/>
              <w:spacing w:before="0" w:line="240" w:lineRule="auto"/>
              <w:rPr>
                <w:color w:val="242021"/>
              </w:rPr>
            </w:pPr>
            <w:r w:rsidDel="00000000" w:rsidR="00000000" w:rsidRPr="00000000">
              <w:rPr>
                <w:color w:val="242021"/>
                <w:rtl w:val="0"/>
              </w:rPr>
              <w:t xml:space="preserve">1.8.5</w:t>
            </w:r>
          </w:p>
        </w:tc>
        <w:tc>
          <w:tcPr>
            <w:shd w:fill="auto" w:val="clear"/>
            <w:tcMar>
              <w:top w:w="100.0" w:type="dxa"/>
              <w:left w:w="100.0" w:type="dxa"/>
              <w:bottom w:w="100.0" w:type="dxa"/>
              <w:right w:w="100.0" w:type="dxa"/>
            </w:tcMar>
            <w:vAlign w:val="top"/>
          </w:tcPr>
          <w:p w:rsidR="00000000" w:rsidDel="00000000" w:rsidP="00000000" w:rsidRDefault="00000000" w:rsidRPr="00000000" w14:paraId="00000712">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13">
            <w:pPr>
              <w:widowControl w:val="0"/>
              <w:spacing w:before="0" w:line="240" w:lineRule="auto"/>
              <w:rPr/>
            </w:pPr>
            <w:r w:rsidDel="00000000" w:rsidR="00000000" w:rsidRPr="00000000">
              <w:rPr>
                <w:b w:val="1"/>
                <w:bCs w:val="1"/>
                <w:rtl w:val="0"/>
              </w:rPr>
              <w:t xml:space="preserve">Training to be offered for MOC operators: </w:t>
            </w:r>
            <w:r w:rsidDel="00000000" w:rsidR="00000000" w:rsidRPr="00000000">
              <w:rPr>
                <w:rtl w:val="0"/>
              </w:rPr>
            </w:r>
          </w:p>
          <w:p w:rsidR="00000000" w:rsidDel="00000000" w:rsidP="00000000" w:rsidRDefault="00000000" w:rsidRPr="00000000" w14:paraId="00000714">
            <w:pPr>
              <w:widowControl w:val="0"/>
              <w:spacing w:before="0" w:line="240" w:lineRule="auto"/>
              <w:rPr/>
            </w:pPr>
            <w:r w:rsidDel="00000000" w:rsidR="00000000" w:rsidRPr="00000000">
              <w:rPr>
                <w:rtl w:val="0"/>
              </w:rPr>
              <w:t xml:space="preserve">Please explain what content that is proposed included in a training session like this. </w:t>
            </w:r>
          </w:p>
          <w:p w:rsidR="00000000" w:rsidDel="00000000" w:rsidP="00000000" w:rsidRDefault="00000000" w:rsidRPr="00000000" w14:paraId="00000715">
            <w:pPr>
              <w:widowControl w:val="0"/>
              <w:spacing w:before="0" w:line="240" w:lineRule="auto"/>
              <w:rPr/>
            </w:pPr>
            <w:r w:rsidDel="00000000" w:rsidR="00000000" w:rsidRPr="00000000">
              <w:rPr>
                <w:rtl w:val="0"/>
              </w:rPr>
            </w:r>
          </w:p>
          <w:p w:rsidR="00000000" w:rsidDel="00000000" w:rsidP="00000000" w:rsidRDefault="00000000" w:rsidRPr="00000000" w14:paraId="00000716">
            <w:pPr>
              <w:widowControl w:val="0"/>
              <w:spacing w:before="0" w:line="240" w:lineRule="auto"/>
              <w:rPr/>
            </w:pPr>
            <w:r w:rsidDel="00000000" w:rsidR="00000000" w:rsidRPr="00000000">
              <w:rPr>
                <w:rtl w:val="0"/>
              </w:rPr>
              <w:t xml:space="preserve">Please add an indicative agenda that shows topics and timing for a typical session like this.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717">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18">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1A">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C">
            <w:pPr>
              <w:widowControl w:val="0"/>
              <w:spacing w:before="0" w:line="240" w:lineRule="auto"/>
              <w:rPr>
                <w:color w:val="242021"/>
              </w:rPr>
            </w:pPr>
            <w:r w:rsidDel="00000000" w:rsidR="00000000" w:rsidRPr="00000000">
              <w:rPr>
                <w:color w:val="242021"/>
                <w:rtl w:val="0"/>
              </w:rPr>
              <w:t xml:space="preserve">1.8.6</w:t>
            </w:r>
          </w:p>
        </w:tc>
        <w:tc>
          <w:tcPr>
            <w:shd w:fill="auto" w:val="clear"/>
            <w:tcMar>
              <w:top w:w="100.0" w:type="dxa"/>
              <w:left w:w="100.0" w:type="dxa"/>
              <w:bottom w:w="100.0" w:type="dxa"/>
              <w:right w:w="100.0" w:type="dxa"/>
            </w:tcMar>
            <w:vAlign w:val="top"/>
          </w:tcPr>
          <w:p w:rsidR="00000000" w:rsidDel="00000000" w:rsidP="00000000" w:rsidRDefault="00000000" w:rsidRPr="00000000" w14:paraId="0000071D">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1E">
            <w:pPr>
              <w:widowControl w:val="0"/>
              <w:spacing w:before="0" w:line="240" w:lineRule="auto"/>
              <w:rPr/>
            </w:pPr>
            <w:r w:rsidDel="00000000" w:rsidR="00000000" w:rsidRPr="00000000">
              <w:rPr>
                <w:b w:val="1"/>
                <w:bCs w:val="1"/>
                <w:rtl w:val="0"/>
              </w:rPr>
              <w:t xml:space="preserve">Training to be offered for System administrators: </w:t>
            </w:r>
            <w:r w:rsidDel="00000000" w:rsidR="00000000" w:rsidRPr="00000000">
              <w:rPr>
                <w:rtl w:val="0"/>
              </w:rPr>
            </w:r>
          </w:p>
          <w:p w:rsidR="00000000" w:rsidDel="00000000" w:rsidP="00000000" w:rsidRDefault="00000000" w:rsidRPr="00000000" w14:paraId="0000071F">
            <w:pPr>
              <w:widowControl w:val="0"/>
              <w:spacing w:before="0" w:line="240" w:lineRule="auto"/>
              <w:rPr/>
            </w:pPr>
            <w:r w:rsidDel="00000000" w:rsidR="00000000" w:rsidRPr="00000000">
              <w:rPr>
                <w:rtl w:val="0"/>
              </w:rPr>
              <w:t xml:space="preserve">Please explain what content that is proposed included in a training session like this. </w:t>
            </w:r>
          </w:p>
          <w:p w:rsidR="00000000" w:rsidDel="00000000" w:rsidP="00000000" w:rsidRDefault="00000000" w:rsidRPr="00000000" w14:paraId="00000720">
            <w:pPr>
              <w:widowControl w:val="0"/>
              <w:spacing w:before="0" w:line="240" w:lineRule="auto"/>
              <w:rPr/>
            </w:pPr>
            <w:r w:rsidDel="00000000" w:rsidR="00000000" w:rsidRPr="00000000">
              <w:rPr>
                <w:rtl w:val="0"/>
              </w:rPr>
            </w:r>
          </w:p>
          <w:p w:rsidR="00000000" w:rsidDel="00000000" w:rsidP="00000000" w:rsidRDefault="00000000" w:rsidRPr="00000000" w14:paraId="00000721">
            <w:pPr>
              <w:widowControl w:val="0"/>
              <w:spacing w:before="0" w:line="240" w:lineRule="auto"/>
              <w:rPr/>
            </w:pPr>
            <w:r w:rsidDel="00000000" w:rsidR="00000000" w:rsidRPr="00000000">
              <w:rPr>
                <w:rtl w:val="0"/>
              </w:rPr>
              <w:t xml:space="preserve">Please add an indicative agenda that shows topics and timing for a typical session like this.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722">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2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25">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7">
            <w:pPr>
              <w:widowControl w:val="0"/>
              <w:spacing w:before="0" w:line="240" w:lineRule="auto"/>
              <w:rPr>
                <w:color w:val="242021"/>
              </w:rPr>
            </w:pPr>
            <w:r w:rsidDel="00000000" w:rsidR="00000000" w:rsidRPr="00000000">
              <w:rPr>
                <w:color w:val="242021"/>
                <w:rtl w:val="0"/>
              </w:rPr>
              <w:t xml:space="preserve">1.8.7</w:t>
            </w:r>
          </w:p>
        </w:tc>
        <w:tc>
          <w:tcPr>
            <w:shd w:fill="auto" w:val="clear"/>
            <w:tcMar>
              <w:top w:w="100.0" w:type="dxa"/>
              <w:left w:w="100.0" w:type="dxa"/>
              <w:bottom w:w="100.0" w:type="dxa"/>
              <w:right w:w="100.0" w:type="dxa"/>
            </w:tcMar>
            <w:vAlign w:val="top"/>
          </w:tcPr>
          <w:p w:rsidR="00000000" w:rsidDel="00000000" w:rsidP="00000000" w:rsidRDefault="00000000" w:rsidRPr="00000000" w14:paraId="00000728">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29">
            <w:pPr>
              <w:widowControl w:val="0"/>
              <w:spacing w:before="0" w:line="240" w:lineRule="auto"/>
              <w:rPr/>
            </w:pPr>
            <w:r w:rsidDel="00000000" w:rsidR="00000000" w:rsidRPr="00000000">
              <w:rPr>
                <w:rtl w:val="0"/>
              </w:rPr>
              <w:t xml:space="preserve">Training for specific user groups should be possible to provide on site at customers premises. Training sessions will be ordered by NRK.</w:t>
            </w:r>
          </w:p>
          <w:p w:rsidR="00000000" w:rsidDel="00000000" w:rsidP="00000000" w:rsidRDefault="00000000" w:rsidRPr="00000000" w14:paraId="0000072A">
            <w:pPr>
              <w:widowControl w:val="0"/>
              <w:spacing w:before="0" w:line="240" w:lineRule="auto"/>
              <w:rPr/>
            </w:pPr>
            <w:r w:rsidDel="00000000" w:rsidR="00000000" w:rsidRPr="00000000">
              <w:rPr>
                <w:rtl w:val="0"/>
              </w:rPr>
            </w:r>
          </w:p>
          <w:p w:rsidR="00000000" w:rsidDel="00000000" w:rsidP="00000000" w:rsidRDefault="00000000" w:rsidRPr="00000000" w14:paraId="0000072B">
            <w:pPr>
              <w:widowControl w:val="0"/>
              <w:spacing w:before="0" w:line="240" w:lineRule="auto"/>
              <w:rPr/>
            </w:pPr>
            <w:r w:rsidDel="00000000" w:rsidR="00000000" w:rsidRPr="00000000">
              <w:rPr>
                <w:rtl w:val="0"/>
              </w:rPr>
              <w:t xml:space="preserve">Please state how this is handled regards to: </w:t>
            </w:r>
          </w:p>
          <w:p w:rsidR="00000000" w:rsidDel="00000000" w:rsidP="00000000" w:rsidRDefault="00000000" w:rsidRPr="00000000" w14:paraId="0000072C">
            <w:pPr>
              <w:widowControl w:val="0"/>
              <w:numPr>
                <w:ilvl w:val="0"/>
                <w:numId w:val="4"/>
              </w:numPr>
              <w:spacing w:before="0" w:line="240" w:lineRule="auto"/>
              <w:ind w:left="720" w:hanging="360"/>
              <w:rPr/>
            </w:pPr>
            <w:r w:rsidDel="00000000" w:rsidR="00000000" w:rsidRPr="00000000">
              <w:rPr>
                <w:rtl w:val="0"/>
              </w:rPr>
              <w:t xml:space="preserve">Time from order to completion</w:t>
            </w:r>
          </w:p>
          <w:p w:rsidR="00000000" w:rsidDel="00000000" w:rsidP="00000000" w:rsidRDefault="00000000" w:rsidRPr="00000000" w14:paraId="0000072D">
            <w:pPr>
              <w:widowControl w:val="0"/>
              <w:numPr>
                <w:ilvl w:val="0"/>
                <w:numId w:val="4"/>
              </w:numPr>
              <w:spacing w:before="0" w:line="240" w:lineRule="auto"/>
              <w:ind w:left="720" w:hanging="360"/>
              <w:rPr/>
            </w:pPr>
            <w:r w:rsidDel="00000000" w:rsidR="00000000" w:rsidRPr="00000000">
              <w:rPr>
                <w:rtl w:val="0"/>
              </w:rPr>
              <w:t xml:space="preserve">Cost pr. User group session, including travel (Costs to be specified in </w:t>
            </w:r>
            <w:r w:rsidDel="00000000" w:rsidR="00000000" w:rsidRPr="00000000">
              <w:rPr>
                <w:i w:val="1"/>
                <w:iCs w:val="1"/>
                <w:rtl w:val="0"/>
              </w:rPr>
              <w:t xml:space="preserve">2.2 Appendix 6a - Price scheme - RFP_WPS, table 8</w:t>
            </w: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2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2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31">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3">
            <w:pPr>
              <w:widowControl w:val="0"/>
              <w:spacing w:before="0" w:line="240" w:lineRule="auto"/>
              <w:rPr>
                <w:color w:val="242021"/>
              </w:rPr>
            </w:pPr>
            <w:r w:rsidDel="00000000" w:rsidR="00000000" w:rsidRPr="00000000">
              <w:rPr>
                <w:color w:val="242021"/>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73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35">
            <w:pPr>
              <w:widowControl w:val="0"/>
              <w:spacing w:before="0" w:line="240" w:lineRule="auto"/>
              <w:rPr/>
            </w:pPr>
            <w:r w:rsidDel="00000000" w:rsidR="00000000" w:rsidRPr="00000000">
              <w:rPr>
                <w:rtl w:val="0"/>
              </w:rPr>
              <w:t xml:space="preserve">Online training should be offered that allows WPS users, developers and administrators to gain further knowledge and experience at their own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736">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3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39">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B">
            <w:pPr>
              <w:widowControl w:val="0"/>
              <w:spacing w:before="0" w:line="240" w:lineRule="auto"/>
              <w:rPr>
                <w:color w:val="242021"/>
              </w:rPr>
            </w:pPr>
            <w:r w:rsidDel="00000000" w:rsidR="00000000" w:rsidRPr="00000000">
              <w:rPr>
                <w:color w:val="242021"/>
                <w:rtl w:val="0"/>
              </w:rPr>
              <w:t xml:space="preserve">1.8.9</w:t>
            </w:r>
          </w:p>
        </w:tc>
        <w:tc>
          <w:tcPr>
            <w:shd w:fill="auto" w:val="clear"/>
            <w:tcMar>
              <w:top w:w="100.0" w:type="dxa"/>
              <w:left w:w="100.0" w:type="dxa"/>
              <w:bottom w:w="100.0" w:type="dxa"/>
              <w:right w:w="100.0" w:type="dxa"/>
            </w:tcMar>
            <w:vAlign w:val="top"/>
          </w:tcPr>
          <w:p w:rsidR="00000000" w:rsidDel="00000000" w:rsidP="00000000" w:rsidRDefault="00000000" w:rsidRPr="00000000" w14:paraId="0000073C">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3D">
            <w:pPr>
              <w:widowControl w:val="0"/>
              <w:spacing w:before="0" w:line="240" w:lineRule="auto"/>
              <w:rPr/>
            </w:pPr>
            <w:r w:rsidDel="00000000" w:rsidR="00000000" w:rsidRPr="00000000">
              <w:rPr>
                <w:rtl w:val="0"/>
              </w:rPr>
              <w:t xml:space="preserve">It is desirable that there is a forum/community available to NRK to connect to existing users, please elaborate if this is available for the solution.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73E">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3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41">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3">
            <w:pPr>
              <w:widowControl w:val="0"/>
              <w:spacing w:before="0" w:line="240" w:lineRule="auto"/>
              <w:rPr>
                <w:color w:val="242021"/>
              </w:rPr>
            </w:pPr>
            <w:r w:rsidDel="00000000" w:rsidR="00000000" w:rsidRPr="00000000">
              <w:rPr>
                <w:color w:val="242021"/>
                <w:rtl w:val="0"/>
              </w:rPr>
              <w:t xml:space="preserve">1.8.10</w:t>
            </w:r>
          </w:p>
        </w:tc>
        <w:tc>
          <w:tcPr>
            <w:shd w:fill="auto" w:val="clear"/>
            <w:tcMar>
              <w:top w:w="100.0" w:type="dxa"/>
              <w:left w:w="100.0" w:type="dxa"/>
              <w:bottom w:w="100.0" w:type="dxa"/>
              <w:right w:w="100.0" w:type="dxa"/>
            </w:tcMar>
            <w:vAlign w:val="top"/>
          </w:tcPr>
          <w:p w:rsidR="00000000" w:rsidDel="00000000" w:rsidP="00000000" w:rsidRDefault="00000000" w:rsidRPr="00000000" w14:paraId="00000744">
            <w:pPr>
              <w:widowControl w:val="0"/>
              <w:spacing w:before="0"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45">
            <w:pPr>
              <w:widowControl w:val="0"/>
              <w:spacing w:before="0" w:line="240" w:lineRule="auto"/>
              <w:rPr/>
            </w:pPr>
            <w:r w:rsidDel="00000000" w:rsidR="00000000" w:rsidRPr="00000000">
              <w:rPr>
                <w:rtl w:val="0"/>
              </w:rPr>
              <w:t xml:space="preserve">The Supplier should provide a forum/community/way of NRKs system experts/administrators connecting directly to Supplier SMEs for help and support.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746">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4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49">
            <w:pPr>
              <w:widowControl w:val="0"/>
              <w:rPr>
                <w:b w:val="1"/>
                <w:bCs w:val="1"/>
                <w:color w:val="242021"/>
              </w:rPr>
            </w:pPr>
            <w:r w:rsidDel="00000000" w:rsidR="00000000" w:rsidRPr="00000000">
              <w:rPr>
                <w:rtl w:val="0"/>
              </w:rPr>
            </w:r>
          </w:p>
        </w:tc>
      </w:tr>
    </w:tbl>
    <w:p w:rsidR="00000000" w:rsidDel="00000000" w:rsidP="00000000" w:rsidRDefault="00000000" w:rsidRPr="00000000" w14:paraId="0000074B">
      <w:pPr>
        <w:rPr/>
      </w:pPr>
      <w:r w:rsidDel="00000000" w:rsidR="00000000" w:rsidRPr="00000000">
        <w:rPr>
          <w:rtl w:val="0"/>
        </w:rPr>
      </w:r>
    </w:p>
    <w:p w:rsidR="00000000" w:rsidDel="00000000" w:rsidP="00000000" w:rsidRDefault="00000000" w:rsidRPr="00000000" w14:paraId="0000074C">
      <w:pPr>
        <w:rPr/>
      </w:pPr>
      <w:r w:rsidDel="00000000" w:rsidR="00000000" w:rsidRPr="00000000">
        <w:rPr>
          <w:rtl w:val="0"/>
        </w:rPr>
      </w:r>
    </w:p>
    <w:p w:rsidR="00000000" w:rsidDel="00000000" w:rsidP="00000000" w:rsidRDefault="00000000" w:rsidRPr="00000000" w14:paraId="0000074D">
      <w:pPr>
        <w:pStyle w:val="Heading3"/>
        <w:rPr/>
      </w:pPr>
      <w:bookmarkStart w:colFirst="0" w:colLast="0" w:name="_wczrw2yvvtc5" w:id="83"/>
      <w:bookmarkEnd w:id="83"/>
      <w:r w:rsidDel="00000000" w:rsidR="00000000" w:rsidRPr="00000000">
        <w:br w:type="page"/>
      </w:r>
      <w:r w:rsidDel="00000000" w:rsidR="00000000" w:rsidRPr="00000000">
        <w:rPr>
          <w:rtl w:val="0"/>
        </w:rPr>
      </w:r>
    </w:p>
    <w:p w:rsidR="00000000" w:rsidDel="00000000" w:rsidP="00000000" w:rsidRDefault="00000000" w:rsidRPr="00000000" w14:paraId="0000074E">
      <w:pPr>
        <w:pStyle w:val="Heading3"/>
        <w:rPr/>
      </w:pPr>
      <w:bookmarkStart w:colFirst="0" w:colLast="0" w:name="_jxw2j3yb7r8f" w:id="84"/>
      <w:bookmarkEnd w:id="84"/>
      <w:r w:rsidDel="00000000" w:rsidR="00000000" w:rsidRPr="00000000">
        <w:rPr>
          <w:rtl w:val="0"/>
        </w:rPr>
        <w:t xml:space="preserve">2.9 Personal data (Clause 6.2) </w:t>
      </w:r>
    </w:p>
    <w:p w:rsidR="00000000" w:rsidDel="00000000" w:rsidP="00000000" w:rsidRDefault="00000000" w:rsidRPr="00000000" w14:paraId="0000074F">
      <w:pPr>
        <w:rPr/>
      </w:pPr>
      <w:r w:rsidDel="00000000" w:rsidR="00000000" w:rsidRPr="00000000">
        <w:rPr>
          <w:rtl w:val="0"/>
        </w:rPr>
        <w:t xml:space="preserve">Document </w:t>
      </w:r>
      <w:r w:rsidDel="00000000" w:rsidR="00000000" w:rsidRPr="00000000">
        <w:rPr>
          <w:i w:val="1"/>
          <w:iCs w:val="1"/>
          <w:rtl w:val="0"/>
        </w:rPr>
        <w:t xml:space="preserve">2.4 Attachment 4 - Data Processing Agreement </w:t>
      </w:r>
      <w:r w:rsidDel="00000000" w:rsidR="00000000" w:rsidRPr="00000000">
        <w:rPr>
          <w:rtl w:val="0"/>
        </w:rPr>
        <w:t xml:space="preserve">with subdocuments. regulates the use of personal data. In addition the following requirements will apply.</w:t>
      </w:r>
    </w:p>
    <w:p w:rsidR="00000000" w:rsidDel="00000000" w:rsidP="00000000" w:rsidRDefault="00000000" w:rsidRPr="00000000" w14:paraId="00000750">
      <w:pPr>
        <w:tabs>
          <w:tab w:val="left" w:leader="none" w:pos="142"/>
        </w:tabs>
        <w:rPr>
          <w:color w:val="242021"/>
        </w:rPr>
      </w:pPr>
      <w:r w:rsidDel="00000000" w:rsidR="00000000" w:rsidRPr="00000000">
        <w:rPr>
          <w:rtl w:val="0"/>
        </w:rPr>
      </w:r>
    </w:p>
    <w:tbl>
      <w:tblPr>
        <w:tblStyle w:val="Table40"/>
        <w:tblW w:w="85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5"/>
        <w:gridCol w:w="945"/>
        <w:gridCol w:w="5220"/>
        <w:gridCol w:w="1485"/>
        <w:tblGridChange w:id="0">
          <w:tblGrid>
            <w:gridCol w:w="885"/>
            <w:gridCol w:w="945"/>
            <w:gridCol w:w="5220"/>
            <w:gridCol w:w="148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751">
            <w:pPr>
              <w:widowControl w:val="0"/>
              <w:spacing w:before="0" w:line="240" w:lineRule="auto"/>
              <w:jc w:val="center"/>
              <w:rPr>
                <w:color w:val="ffffff"/>
              </w:rPr>
            </w:pP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752">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753">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754">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755">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56">
            <w:pPr>
              <w:widowControl w:val="0"/>
              <w:spacing w:before="0" w:line="240" w:lineRule="auto"/>
              <w:jc w:val="center"/>
              <w:rPr>
                <w:color w:val="242021"/>
              </w:rPr>
            </w:pPr>
            <w:r w:rsidDel="00000000" w:rsidR="00000000" w:rsidRPr="00000000">
              <w:rPr>
                <w:color w:val="242021"/>
                <w:rtl w:val="0"/>
              </w:rPr>
              <w:t xml:space="preserve">1.9.1</w:t>
            </w:r>
          </w:p>
        </w:tc>
        <w:tc>
          <w:tcPr>
            <w:shd w:fill="auto" w:val="clear"/>
            <w:tcMar>
              <w:top w:w="100.0" w:type="dxa"/>
              <w:left w:w="100.0" w:type="dxa"/>
              <w:bottom w:w="100.0" w:type="dxa"/>
              <w:right w:w="100.0" w:type="dxa"/>
            </w:tcMar>
            <w:vAlign w:val="top"/>
          </w:tcPr>
          <w:p w:rsidR="00000000" w:rsidDel="00000000" w:rsidP="00000000" w:rsidRDefault="00000000" w:rsidRPr="00000000" w14:paraId="00000757">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58">
            <w:pPr>
              <w:widowControl w:val="0"/>
              <w:spacing w:before="0" w:line="240" w:lineRule="auto"/>
              <w:rPr/>
            </w:pPr>
            <w:r w:rsidDel="00000000" w:rsidR="00000000" w:rsidRPr="00000000">
              <w:rPr>
                <w:rtl w:val="0"/>
              </w:rPr>
              <w:t xml:space="preserve">The Supplier and the Cloud Service Providers or anyone acting on their behalf shall comply with the requirements of the European General Data Protection Regulation ("GDPR").</w:t>
            </w:r>
          </w:p>
        </w:tc>
        <w:tc>
          <w:tcPr>
            <w:shd w:fill="auto" w:val="clear"/>
            <w:tcMar>
              <w:top w:w="100.0" w:type="dxa"/>
              <w:left w:w="100.0" w:type="dxa"/>
              <w:bottom w:w="100.0" w:type="dxa"/>
              <w:right w:w="100.0" w:type="dxa"/>
            </w:tcMar>
            <w:vAlign w:val="top"/>
          </w:tcPr>
          <w:p w:rsidR="00000000" w:rsidDel="00000000" w:rsidP="00000000" w:rsidRDefault="00000000" w:rsidRPr="00000000" w14:paraId="0000075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5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5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5E">
            <w:pPr>
              <w:widowControl w:val="0"/>
              <w:spacing w:before="0" w:line="240" w:lineRule="auto"/>
              <w:jc w:val="center"/>
              <w:rPr>
                <w:color w:val="242021"/>
              </w:rPr>
            </w:pPr>
            <w:r w:rsidDel="00000000" w:rsidR="00000000" w:rsidRPr="00000000">
              <w:rPr>
                <w:color w:val="242021"/>
                <w:rtl w:val="0"/>
              </w:rPr>
              <w:t xml:space="preserve">1.9.2</w:t>
            </w:r>
          </w:p>
        </w:tc>
        <w:tc>
          <w:tcPr>
            <w:shd w:fill="auto" w:val="clear"/>
            <w:tcMar>
              <w:top w:w="100.0" w:type="dxa"/>
              <w:left w:w="100.0" w:type="dxa"/>
              <w:bottom w:w="100.0" w:type="dxa"/>
              <w:right w:w="100.0" w:type="dxa"/>
            </w:tcMar>
            <w:vAlign w:val="top"/>
          </w:tcPr>
          <w:p w:rsidR="00000000" w:rsidDel="00000000" w:rsidP="00000000" w:rsidRDefault="00000000" w:rsidRPr="00000000" w14:paraId="0000075F">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60">
            <w:pPr>
              <w:widowControl w:val="0"/>
              <w:spacing w:before="0" w:line="240" w:lineRule="auto"/>
              <w:rPr/>
            </w:pPr>
            <w:r w:rsidDel="00000000" w:rsidR="00000000" w:rsidRPr="00000000">
              <w:rPr>
                <w:rtl w:val="0"/>
              </w:rPr>
              <w:t xml:space="preserve">The Supplier should describe the Legal Entities (including Legal Entities of Supplier, the Cloud Service Providers and/or others) that will have access to personal data (including by remote access) on behalf of NRK in connection with the WPS.</w:t>
            </w:r>
          </w:p>
        </w:tc>
        <w:tc>
          <w:tcPr>
            <w:shd w:fill="auto" w:val="clear"/>
            <w:tcMar>
              <w:top w:w="100.0" w:type="dxa"/>
              <w:left w:w="100.0" w:type="dxa"/>
              <w:bottom w:w="100.0" w:type="dxa"/>
              <w:right w:w="100.0" w:type="dxa"/>
            </w:tcMar>
            <w:vAlign w:val="top"/>
          </w:tcPr>
          <w:p w:rsidR="00000000" w:rsidDel="00000000" w:rsidP="00000000" w:rsidRDefault="00000000" w:rsidRPr="00000000" w14:paraId="0000076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6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6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6">
            <w:pPr>
              <w:widowControl w:val="0"/>
              <w:spacing w:before="0" w:line="240" w:lineRule="auto"/>
              <w:jc w:val="center"/>
              <w:rPr>
                <w:color w:val="242021"/>
              </w:rPr>
            </w:pPr>
            <w:r w:rsidDel="00000000" w:rsidR="00000000" w:rsidRPr="00000000">
              <w:rPr>
                <w:color w:val="242021"/>
                <w:rtl w:val="0"/>
              </w:rPr>
              <w:t xml:space="preserve">1.9.3</w:t>
            </w:r>
          </w:p>
        </w:tc>
        <w:tc>
          <w:tcPr>
            <w:shd w:fill="auto" w:val="clear"/>
            <w:tcMar>
              <w:top w:w="100.0" w:type="dxa"/>
              <w:left w:w="100.0" w:type="dxa"/>
              <w:bottom w:w="100.0" w:type="dxa"/>
              <w:right w:w="100.0" w:type="dxa"/>
            </w:tcMar>
            <w:vAlign w:val="top"/>
          </w:tcPr>
          <w:p w:rsidR="00000000" w:rsidDel="00000000" w:rsidP="00000000" w:rsidRDefault="00000000" w:rsidRPr="00000000" w14:paraId="00000767">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68">
            <w:pPr>
              <w:widowControl w:val="0"/>
              <w:spacing w:before="0" w:line="240" w:lineRule="auto"/>
              <w:rPr/>
            </w:pPr>
            <w:r w:rsidDel="00000000" w:rsidR="00000000" w:rsidRPr="00000000">
              <w:rPr>
                <w:rtl w:val="0"/>
              </w:rPr>
              <w:t xml:space="preserve">The processing of personal data on behalf of NRK in relation to the WPS (including processing by Cloud Service Providers and/or others) shall be subject to a Data Processing Agreement in accordance with GDPR art 28.</w:t>
            </w:r>
          </w:p>
        </w:tc>
        <w:tc>
          <w:tcPr>
            <w:shd w:fill="auto" w:val="clear"/>
            <w:tcMar>
              <w:top w:w="100.0" w:type="dxa"/>
              <w:left w:w="100.0" w:type="dxa"/>
              <w:bottom w:w="100.0" w:type="dxa"/>
              <w:right w:w="100.0" w:type="dxa"/>
            </w:tcMar>
            <w:vAlign w:val="top"/>
          </w:tcPr>
          <w:p w:rsidR="00000000" w:rsidDel="00000000" w:rsidP="00000000" w:rsidRDefault="00000000" w:rsidRPr="00000000" w14:paraId="0000076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6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6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E">
            <w:pPr>
              <w:widowControl w:val="0"/>
              <w:spacing w:before="0" w:line="240" w:lineRule="auto"/>
              <w:jc w:val="center"/>
              <w:rPr>
                <w:color w:val="242021"/>
              </w:rPr>
            </w:pPr>
            <w:r w:rsidDel="00000000" w:rsidR="00000000" w:rsidRPr="00000000">
              <w:rPr>
                <w:color w:val="242021"/>
                <w:rtl w:val="0"/>
              </w:rPr>
              <w:t xml:space="preserve">1.9.4</w:t>
            </w:r>
          </w:p>
        </w:tc>
        <w:tc>
          <w:tcPr>
            <w:shd w:fill="auto" w:val="clear"/>
            <w:tcMar>
              <w:top w:w="100.0" w:type="dxa"/>
              <w:left w:w="100.0" w:type="dxa"/>
              <w:bottom w:w="100.0" w:type="dxa"/>
              <w:right w:w="100.0" w:type="dxa"/>
            </w:tcMar>
            <w:vAlign w:val="top"/>
          </w:tcPr>
          <w:p w:rsidR="00000000" w:rsidDel="00000000" w:rsidP="00000000" w:rsidRDefault="00000000" w:rsidRPr="00000000" w14:paraId="0000076F">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70">
            <w:pPr>
              <w:widowControl w:val="0"/>
              <w:spacing w:before="0" w:line="240" w:lineRule="auto"/>
              <w:rPr/>
            </w:pPr>
            <w:r w:rsidDel="00000000" w:rsidR="00000000" w:rsidRPr="00000000">
              <w:rPr>
                <w:rtl w:val="0"/>
              </w:rPr>
              <w:t xml:space="preserve">The Supplier should describe which personal Data processing activities in the WPS that will be governed by the Data processing agreement (DPA) executed with the Supplier, and should also describe which data processing activities in the WPS that will be governed by the Cloud Service Providers' own DPA.</w:t>
            </w:r>
          </w:p>
        </w:tc>
        <w:tc>
          <w:tcPr>
            <w:shd w:fill="auto" w:val="clear"/>
            <w:tcMar>
              <w:top w:w="100.0" w:type="dxa"/>
              <w:left w:w="100.0" w:type="dxa"/>
              <w:bottom w:w="100.0" w:type="dxa"/>
              <w:right w:w="100.0" w:type="dxa"/>
            </w:tcMar>
            <w:vAlign w:val="top"/>
          </w:tcPr>
          <w:p w:rsidR="00000000" w:rsidDel="00000000" w:rsidP="00000000" w:rsidRDefault="00000000" w:rsidRPr="00000000" w14:paraId="0000077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7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7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6">
            <w:pPr>
              <w:widowControl w:val="0"/>
              <w:spacing w:before="0" w:line="240" w:lineRule="auto"/>
              <w:jc w:val="center"/>
              <w:rPr>
                <w:color w:val="242021"/>
              </w:rPr>
            </w:pPr>
            <w:r w:rsidDel="00000000" w:rsidR="00000000" w:rsidRPr="00000000">
              <w:rPr>
                <w:color w:val="242021"/>
                <w:rtl w:val="0"/>
              </w:rPr>
              <w:t xml:space="preserve">1.9.5</w:t>
            </w:r>
          </w:p>
        </w:tc>
        <w:tc>
          <w:tcPr>
            <w:shd w:fill="auto" w:val="clear"/>
            <w:tcMar>
              <w:top w:w="100.0" w:type="dxa"/>
              <w:left w:w="100.0" w:type="dxa"/>
              <w:bottom w:w="100.0" w:type="dxa"/>
              <w:right w:w="100.0" w:type="dxa"/>
            </w:tcMar>
            <w:vAlign w:val="top"/>
          </w:tcPr>
          <w:p w:rsidR="00000000" w:rsidDel="00000000" w:rsidP="00000000" w:rsidRDefault="00000000" w:rsidRPr="00000000" w14:paraId="00000777">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78">
            <w:pPr>
              <w:widowControl w:val="0"/>
              <w:spacing w:before="0" w:line="240" w:lineRule="auto"/>
              <w:rPr/>
            </w:pPr>
            <w:r w:rsidDel="00000000" w:rsidR="00000000" w:rsidRPr="00000000">
              <w:rPr>
                <w:rtl w:val="0"/>
              </w:rPr>
              <w:t xml:space="preserve">NRK's data in the WPS shall be stored in data centres within the EEA or in third countries (countries outside the EEA) subject to an adequacy decision issued by the EU Commission (cf. art 45 GDPR).</w:t>
            </w:r>
          </w:p>
        </w:tc>
        <w:tc>
          <w:tcPr>
            <w:shd w:fill="auto" w:val="clear"/>
            <w:tcMar>
              <w:top w:w="100.0" w:type="dxa"/>
              <w:left w:w="100.0" w:type="dxa"/>
              <w:bottom w:w="100.0" w:type="dxa"/>
              <w:right w:w="100.0" w:type="dxa"/>
            </w:tcMar>
            <w:vAlign w:val="top"/>
          </w:tcPr>
          <w:p w:rsidR="00000000" w:rsidDel="00000000" w:rsidP="00000000" w:rsidRDefault="00000000" w:rsidRPr="00000000" w14:paraId="0000077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7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7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E">
            <w:pPr>
              <w:widowControl w:val="0"/>
              <w:spacing w:before="0" w:line="240" w:lineRule="auto"/>
              <w:jc w:val="center"/>
              <w:rPr>
                <w:color w:val="242021"/>
              </w:rPr>
            </w:pPr>
            <w:r w:rsidDel="00000000" w:rsidR="00000000" w:rsidRPr="00000000">
              <w:rPr>
                <w:color w:val="242021"/>
                <w:rtl w:val="0"/>
              </w:rPr>
              <w:t xml:space="preserve">1.9.6</w:t>
            </w:r>
          </w:p>
        </w:tc>
        <w:tc>
          <w:tcPr>
            <w:shd w:fill="auto" w:val="clear"/>
            <w:tcMar>
              <w:top w:w="100.0" w:type="dxa"/>
              <w:left w:w="100.0" w:type="dxa"/>
              <w:bottom w:w="100.0" w:type="dxa"/>
              <w:right w:w="100.0" w:type="dxa"/>
            </w:tcMar>
            <w:vAlign w:val="top"/>
          </w:tcPr>
          <w:p w:rsidR="00000000" w:rsidDel="00000000" w:rsidP="00000000" w:rsidRDefault="00000000" w:rsidRPr="00000000" w14:paraId="0000077F">
            <w:pPr>
              <w:widowControl w:val="0"/>
              <w:spacing w:before="0" w:line="240" w:lineRule="auto"/>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80">
            <w:pPr>
              <w:widowControl w:val="0"/>
              <w:spacing w:before="0" w:line="240" w:lineRule="auto"/>
              <w:rPr/>
            </w:pPr>
            <w:r w:rsidDel="00000000" w:rsidR="00000000" w:rsidRPr="00000000">
              <w:rPr>
                <w:rtl w:val="0"/>
              </w:rPr>
              <w:t xml:space="preserve">The Supplier should describe the following for all applications and services in the WPS: the physical locations where data is stored, including backups (ie data centre location); and from where (physical location) the data may be accessed, including by remote access (eg support/security personnel) or by other means.</w:t>
            </w:r>
          </w:p>
        </w:tc>
        <w:tc>
          <w:tcPr>
            <w:shd w:fill="auto" w:val="clear"/>
            <w:tcMar>
              <w:top w:w="100.0" w:type="dxa"/>
              <w:left w:w="100.0" w:type="dxa"/>
              <w:bottom w:w="100.0" w:type="dxa"/>
              <w:right w:w="100.0" w:type="dxa"/>
            </w:tcMar>
            <w:vAlign w:val="top"/>
          </w:tcPr>
          <w:p w:rsidR="00000000" w:rsidDel="00000000" w:rsidP="00000000" w:rsidRDefault="00000000" w:rsidRPr="00000000" w14:paraId="0000078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8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8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6">
            <w:pPr>
              <w:widowControl w:val="0"/>
              <w:spacing w:before="0" w:line="240" w:lineRule="auto"/>
              <w:jc w:val="center"/>
              <w:rPr>
                <w:color w:val="242021"/>
              </w:rPr>
            </w:pPr>
            <w:r w:rsidDel="00000000" w:rsidR="00000000" w:rsidRPr="00000000">
              <w:rPr>
                <w:color w:val="242021"/>
                <w:rtl w:val="0"/>
              </w:rPr>
              <w:t xml:space="preserve">1.9.7</w:t>
            </w:r>
          </w:p>
        </w:tc>
        <w:tc>
          <w:tcPr>
            <w:shd w:fill="auto" w:val="clear"/>
            <w:tcMar>
              <w:top w:w="100.0" w:type="dxa"/>
              <w:left w:w="100.0" w:type="dxa"/>
              <w:bottom w:w="100.0" w:type="dxa"/>
              <w:right w:w="100.0" w:type="dxa"/>
            </w:tcMar>
            <w:vAlign w:val="top"/>
          </w:tcPr>
          <w:p w:rsidR="00000000" w:rsidDel="00000000" w:rsidP="00000000" w:rsidRDefault="00000000" w:rsidRPr="00000000" w14:paraId="00000787">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88">
            <w:pPr>
              <w:widowControl w:val="0"/>
              <w:spacing w:before="0" w:line="240" w:lineRule="auto"/>
              <w:rPr/>
            </w:pPr>
            <w:r w:rsidDel="00000000" w:rsidR="00000000" w:rsidRPr="00000000">
              <w:rPr>
                <w:rtl w:val="0"/>
              </w:rPr>
              <w:t xml:space="preserve">Where the Supplier's or the Cloud Service Providers' services involves that NRK's personal data is transferred to a country outside the EEA ("third country"), including where said personal data is processed by the Supplier or the Cloud Service Providers or anyone acting on their behalf by way of remote access from a third country, the data processing activities shall: take place solely in jurisdictions recognised by the European Commission as providing adequate level of protection for personal data (art 45 GDPR); or the transfer of personal data is subject to appropriate safeguards pursuant to art 46 GDPR, such as the EU Standard Contractual Clauses (Commission decision 2021/914 of 4th June 2021) ("SCCs") or Binding Corporate Rules ("BCRs") approved by a relevant data protection authority, provided that the requirements for using such Clauses or BCRs are met.</w:t>
            </w:r>
          </w:p>
        </w:tc>
        <w:tc>
          <w:tcPr>
            <w:shd w:fill="auto" w:val="clear"/>
            <w:tcMar>
              <w:top w:w="100.0" w:type="dxa"/>
              <w:left w:w="100.0" w:type="dxa"/>
              <w:bottom w:w="100.0" w:type="dxa"/>
              <w:right w:w="100.0" w:type="dxa"/>
            </w:tcMar>
            <w:vAlign w:val="top"/>
          </w:tcPr>
          <w:p w:rsidR="00000000" w:rsidDel="00000000" w:rsidP="00000000" w:rsidRDefault="00000000" w:rsidRPr="00000000" w14:paraId="0000078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8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8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E">
            <w:pPr>
              <w:widowControl w:val="0"/>
              <w:spacing w:before="0" w:line="240" w:lineRule="auto"/>
              <w:jc w:val="center"/>
              <w:rPr>
                <w:color w:val="242021"/>
              </w:rPr>
            </w:pPr>
            <w:r w:rsidDel="00000000" w:rsidR="00000000" w:rsidRPr="00000000">
              <w:rPr>
                <w:color w:val="242021"/>
                <w:rtl w:val="0"/>
              </w:rPr>
              <w:t xml:space="preserve">1.9.8</w:t>
            </w:r>
          </w:p>
        </w:tc>
        <w:tc>
          <w:tcPr>
            <w:shd w:fill="auto" w:val="clear"/>
            <w:tcMar>
              <w:top w:w="100.0" w:type="dxa"/>
              <w:left w:w="100.0" w:type="dxa"/>
              <w:bottom w:w="100.0" w:type="dxa"/>
              <w:right w:w="100.0" w:type="dxa"/>
            </w:tcMar>
            <w:vAlign w:val="top"/>
          </w:tcPr>
          <w:p w:rsidR="00000000" w:rsidDel="00000000" w:rsidP="00000000" w:rsidRDefault="00000000" w:rsidRPr="00000000" w14:paraId="0000078F">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90">
            <w:pPr>
              <w:widowControl w:val="0"/>
              <w:spacing w:before="0" w:line="240" w:lineRule="auto"/>
              <w:rPr/>
            </w:pPr>
            <w:r w:rsidDel="00000000" w:rsidR="00000000" w:rsidRPr="00000000">
              <w:rPr>
                <w:rtl w:val="0"/>
              </w:rPr>
              <w:t xml:space="preserve">If any of NRK's data, including personal data for which NRK is the Controller, is transferred to a third country as part of the WPS, including by remote access, the Supplier shall answer the questions outlined in the attachment "</w:t>
            </w:r>
            <w:r w:rsidDel="00000000" w:rsidR="00000000" w:rsidRPr="00000000">
              <w:rPr>
                <w:i w:val="1"/>
                <w:iCs w:val="1"/>
                <w:rtl w:val="0"/>
              </w:rPr>
              <w:t xml:space="preserve">Checklist - Transfer to Third Countries</w:t>
            </w:r>
            <w:r w:rsidDel="00000000" w:rsidR="00000000" w:rsidRPr="00000000">
              <w:rPr>
                <w:rtl w:val="0"/>
              </w:rPr>
              <w:t xml:space="preserve">" and complete the Checklist.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9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9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9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6">
            <w:pPr>
              <w:widowControl w:val="0"/>
              <w:spacing w:before="0" w:line="240" w:lineRule="auto"/>
              <w:jc w:val="center"/>
              <w:rPr>
                <w:color w:val="242021"/>
              </w:rPr>
            </w:pPr>
            <w:r w:rsidDel="00000000" w:rsidR="00000000" w:rsidRPr="00000000">
              <w:rPr>
                <w:color w:val="242021"/>
                <w:rtl w:val="0"/>
              </w:rPr>
              <w:t xml:space="preserve">1.9.9</w:t>
            </w:r>
          </w:p>
        </w:tc>
        <w:tc>
          <w:tcPr>
            <w:shd w:fill="auto" w:val="clear"/>
            <w:tcMar>
              <w:top w:w="100.0" w:type="dxa"/>
              <w:left w:w="100.0" w:type="dxa"/>
              <w:bottom w:w="100.0" w:type="dxa"/>
              <w:right w:w="100.0" w:type="dxa"/>
            </w:tcMar>
            <w:vAlign w:val="top"/>
          </w:tcPr>
          <w:p w:rsidR="00000000" w:rsidDel="00000000" w:rsidP="00000000" w:rsidRDefault="00000000" w:rsidRPr="00000000" w14:paraId="00000797">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98">
            <w:pPr>
              <w:widowControl w:val="0"/>
              <w:spacing w:before="0" w:line="240" w:lineRule="auto"/>
              <w:rPr/>
            </w:pPr>
            <w:r w:rsidDel="00000000" w:rsidR="00000000" w:rsidRPr="00000000">
              <w:rPr>
                <w:rtl w:val="0"/>
              </w:rPr>
              <w:t xml:space="preserve">The WPS shall provide security for personal data, which covers all personal data processed in relation to the WPS in accordance with ISO 27701 and / or equivalent.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79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9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9C">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E">
            <w:pPr>
              <w:widowControl w:val="0"/>
              <w:spacing w:before="0" w:line="240" w:lineRule="auto"/>
              <w:jc w:val="center"/>
              <w:rPr>
                <w:color w:val="242021"/>
              </w:rPr>
            </w:pPr>
            <w:r w:rsidDel="00000000" w:rsidR="00000000" w:rsidRPr="00000000">
              <w:rPr>
                <w:color w:val="242021"/>
                <w:rtl w:val="0"/>
              </w:rPr>
              <w:t xml:space="preserve">1.9.10</w:t>
            </w:r>
          </w:p>
        </w:tc>
        <w:tc>
          <w:tcPr>
            <w:shd w:fill="auto" w:val="clear"/>
            <w:tcMar>
              <w:top w:w="100.0" w:type="dxa"/>
              <w:left w:w="100.0" w:type="dxa"/>
              <w:bottom w:w="100.0" w:type="dxa"/>
              <w:right w:w="100.0" w:type="dxa"/>
            </w:tcMar>
            <w:vAlign w:val="top"/>
          </w:tcPr>
          <w:p w:rsidR="00000000" w:rsidDel="00000000" w:rsidP="00000000" w:rsidRDefault="00000000" w:rsidRPr="00000000" w14:paraId="0000079F">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A0">
            <w:pPr>
              <w:widowControl w:val="0"/>
              <w:spacing w:before="0" w:line="240" w:lineRule="auto"/>
              <w:rPr/>
            </w:pPr>
            <w:r w:rsidDel="00000000" w:rsidR="00000000" w:rsidRPr="00000000">
              <w:rPr>
                <w:rtl w:val="0"/>
              </w:rPr>
              <w:t xml:space="preserve">The Supplier shall document how requirements for personal data security are ensured, including with regard to what organizational and technical security measures are implemented by the Supplier or by the Cloud Service Provider.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7A1">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A2">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A4">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6">
            <w:pPr>
              <w:widowControl w:val="0"/>
              <w:spacing w:before="0" w:line="240" w:lineRule="auto"/>
              <w:jc w:val="center"/>
              <w:rPr>
                <w:color w:val="242021"/>
              </w:rPr>
            </w:pPr>
            <w:r w:rsidDel="00000000" w:rsidR="00000000" w:rsidRPr="00000000">
              <w:rPr>
                <w:color w:val="242021"/>
                <w:rtl w:val="0"/>
              </w:rPr>
              <w:t xml:space="preserve">1.9.11</w:t>
            </w:r>
          </w:p>
        </w:tc>
        <w:tc>
          <w:tcPr>
            <w:shd w:fill="auto" w:val="clear"/>
            <w:tcMar>
              <w:top w:w="100.0" w:type="dxa"/>
              <w:left w:w="100.0" w:type="dxa"/>
              <w:bottom w:w="100.0" w:type="dxa"/>
              <w:right w:w="100.0" w:type="dxa"/>
            </w:tcMar>
            <w:vAlign w:val="top"/>
          </w:tcPr>
          <w:p w:rsidR="00000000" w:rsidDel="00000000" w:rsidP="00000000" w:rsidRDefault="00000000" w:rsidRPr="00000000" w14:paraId="000007A7">
            <w:pPr>
              <w:widowControl w:val="0"/>
              <w:spacing w:before="0" w:line="240" w:lineRule="auto"/>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A8">
            <w:pPr>
              <w:widowControl w:val="0"/>
              <w:spacing w:before="0" w:line="240" w:lineRule="auto"/>
              <w:rPr/>
            </w:pPr>
            <w:r w:rsidDel="00000000" w:rsidR="00000000" w:rsidRPr="00000000">
              <w:rPr>
                <w:rtl w:val="0"/>
              </w:rPr>
              <w:t xml:space="preserve">The Supplier shall describe how the principle of Privacy by Design described in article 25 as well as the security requirements in art 32 of the GDPR are implemented in the WPS and related services.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A9">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A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AC">
            <w:pPr>
              <w:widowControl w:val="0"/>
              <w:rPr>
                <w:b w:val="1"/>
                <w:bCs w:val="1"/>
                <w:color w:val="242021"/>
              </w:rPr>
            </w:pPr>
            <w:r w:rsidDel="00000000" w:rsidR="00000000" w:rsidRPr="00000000">
              <w:rPr>
                <w:rtl w:val="0"/>
              </w:rPr>
            </w:r>
          </w:p>
        </w:tc>
      </w:tr>
    </w:tbl>
    <w:p w:rsidR="00000000" w:rsidDel="00000000" w:rsidP="00000000" w:rsidRDefault="00000000" w:rsidRPr="00000000" w14:paraId="000007AE">
      <w:pPr>
        <w:tabs>
          <w:tab w:val="left" w:leader="none" w:pos="142"/>
        </w:tabs>
        <w:rPr/>
      </w:pPr>
      <w:r w:rsidDel="00000000" w:rsidR="00000000" w:rsidRPr="00000000">
        <w:rPr>
          <w:rtl w:val="0"/>
        </w:rPr>
      </w:r>
    </w:p>
    <w:p w:rsidR="00000000" w:rsidDel="00000000" w:rsidP="00000000" w:rsidRDefault="00000000" w:rsidRPr="00000000" w14:paraId="000007AF">
      <w:pPr>
        <w:rPr>
          <w:strike w:val="1"/>
        </w:rPr>
      </w:pPr>
      <w:r w:rsidDel="00000000" w:rsidR="00000000" w:rsidRPr="00000000">
        <w:rPr>
          <w:rtl w:val="0"/>
        </w:rPr>
      </w:r>
    </w:p>
    <w:p w:rsidR="00000000" w:rsidDel="00000000" w:rsidP="00000000" w:rsidRDefault="00000000" w:rsidRPr="00000000" w14:paraId="000007B0">
      <w:pPr>
        <w:pStyle w:val="Heading2"/>
        <w:rPr/>
      </w:pPr>
      <w:bookmarkStart w:colFirst="0" w:colLast="0" w:name="_yx5zancqu7ar" w:id="85"/>
      <w:bookmarkEnd w:id="85"/>
      <w:r w:rsidDel="00000000" w:rsidR="00000000" w:rsidRPr="00000000">
        <w:br w:type="page"/>
      </w:r>
      <w:r w:rsidDel="00000000" w:rsidR="00000000" w:rsidRPr="00000000">
        <w:rPr>
          <w:rtl w:val="0"/>
        </w:rPr>
      </w:r>
    </w:p>
    <w:p w:rsidR="00000000" w:rsidDel="00000000" w:rsidP="00000000" w:rsidRDefault="00000000" w:rsidRPr="00000000" w14:paraId="000007B1">
      <w:pPr>
        <w:pStyle w:val="Heading3"/>
        <w:rPr/>
      </w:pPr>
      <w:bookmarkStart w:colFirst="0" w:colLast="0" w:name="_ibai7dg9rtyp" w:id="86"/>
      <w:bookmarkEnd w:id="86"/>
      <w:r w:rsidDel="00000000" w:rsidR="00000000" w:rsidRPr="00000000">
        <w:rPr>
          <w:rtl w:val="0"/>
        </w:rPr>
        <w:t xml:space="preserve">2.10 Information security (Clause 6.1)</w:t>
      </w:r>
    </w:p>
    <w:p w:rsidR="00000000" w:rsidDel="00000000" w:rsidP="00000000" w:rsidRDefault="00000000" w:rsidRPr="00000000" w14:paraId="000007B2">
      <w:pPr>
        <w:rPr>
          <w:i w:val="1"/>
          <w:iCs w:val="1"/>
        </w:rPr>
      </w:pPr>
      <w:r w:rsidDel="00000000" w:rsidR="00000000" w:rsidRPr="00000000">
        <w:rPr>
          <w:rtl w:val="0"/>
        </w:rPr>
        <w:t xml:space="preserve">All procurement in NRK must follow these requirements as a minimum </w:t>
      </w:r>
      <w:r w:rsidDel="00000000" w:rsidR="00000000" w:rsidRPr="00000000">
        <w:rPr>
          <w:i w:val="1"/>
          <w:iCs w:val="1"/>
          <w:rtl w:val="0"/>
        </w:rPr>
        <w:t xml:space="preserve">Attachment 8 Vendor Security Requirements. </w:t>
      </w:r>
    </w:p>
    <w:p w:rsidR="00000000" w:rsidDel="00000000" w:rsidP="00000000" w:rsidRDefault="00000000" w:rsidRPr="00000000" w14:paraId="000007B3">
      <w:pPr>
        <w:rPr/>
      </w:pPr>
      <w:r w:rsidDel="00000000" w:rsidR="00000000" w:rsidRPr="00000000">
        <w:rPr>
          <w:rtl w:val="0"/>
        </w:rPr>
      </w:r>
    </w:p>
    <w:p w:rsidR="00000000" w:rsidDel="00000000" w:rsidP="00000000" w:rsidRDefault="00000000" w:rsidRPr="00000000" w14:paraId="000007B4">
      <w:pPr>
        <w:rPr/>
      </w:pPr>
      <w:r w:rsidDel="00000000" w:rsidR="00000000" w:rsidRPr="00000000">
        <w:rPr>
          <w:rtl w:val="0"/>
        </w:rPr>
        <w:t xml:space="preserve">Additional requirements the Supplier must comply with requirements in the following table:</w:t>
      </w:r>
    </w:p>
    <w:tbl>
      <w:tblPr>
        <w:tblStyle w:val="Table41"/>
        <w:tblW w:w="89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990"/>
        <w:gridCol w:w="5625"/>
        <w:gridCol w:w="1455"/>
        <w:tblGridChange w:id="0">
          <w:tblGrid>
            <w:gridCol w:w="840"/>
            <w:gridCol w:w="990"/>
            <w:gridCol w:w="5625"/>
            <w:gridCol w:w="145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7B5">
            <w:pPr>
              <w:widowControl w:val="0"/>
              <w:spacing w:before="0"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7B6">
            <w:pPr>
              <w:widowControl w:val="0"/>
              <w:spacing w:before="0"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7B7">
            <w:pPr>
              <w:widowControl w:val="0"/>
              <w:spacing w:before="0"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7B8">
            <w:pPr>
              <w:widowControl w:val="0"/>
              <w:spacing w:before="0"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7B9">
            <w:pPr>
              <w:widowControl w:val="0"/>
              <w:spacing w:before="0" w:line="240" w:lineRule="auto"/>
              <w:rPr>
                <w:color w:val="ffffff"/>
              </w:rPr>
            </w:pPr>
            <w:r w:rsidDel="00000000" w:rsidR="00000000" w:rsidRPr="00000000">
              <w:rPr>
                <w:color w:val="ffffff"/>
                <w:rtl w:val="0"/>
              </w:rPr>
              <w:t xml:space="preserve">Y/P/N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A">
            <w:pPr>
              <w:widowControl w:val="0"/>
              <w:spacing w:before="0" w:line="240" w:lineRule="auto"/>
              <w:rPr>
                <w:color w:val="242021"/>
              </w:rPr>
            </w:pPr>
            <w:r w:rsidDel="00000000" w:rsidR="00000000" w:rsidRPr="00000000">
              <w:rPr>
                <w:color w:val="242021"/>
                <w:rtl w:val="0"/>
              </w:rPr>
              <w:t xml:space="preserve">1.10.1</w:t>
            </w:r>
          </w:p>
        </w:tc>
        <w:tc>
          <w:tcPr>
            <w:shd w:fill="auto" w:val="clear"/>
            <w:tcMar>
              <w:top w:w="100.0" w:type="dxa"/>
              <w:left w:w="100.0" w:type="dxa"/>
              <w:bottom w:w="100.0" w:type="dxa"/>
              <w:right w:w="100.0" w:type="dxa"/>
            </w:tcMar>
            <w:vAlign w:val="top"/>
          </w:tcPr>
          <w:p w:rsidR="00000000" w:rsidDel="00000000" w:rsidP="00000000" w:rsidRDefault="00000000" w:rsidRPr="00000000" w14:paraId="000007BB">
            <w:pPr>
              <w:widowControl w:val="0"/>
              <w:rPr>
                <w:color w:val="242021"/>
              </w:rPr>
            </w:pPr>
            <w:r w:rsidDel="00000000" w:rsidR="00000000" w:rsidRPr="00000000">
              <w:rPr>
                <w:color w:val="242021"/>
                <w:rtl w:val="0"/>
              </w:rPr>
              <w:t xml:space="preserve"> 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BC">
            <w:pPr>
              <w:widowControl w:val="0"/>
              <w:rPr/>
            </w:pPr>
            <w:r w:rsidDel="00000000" w:rsidR="00000000" w:rsidRPr="00000000">
              <w:rPr>
                <w:rtl w:val="0"/>
              </w:rPr>
              <w:t xml:space="preserve">The solution shall support granular network segmentation.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7B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B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C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2">
            <w:pPr>
              <w:widowControl w:val="0"/>
              <w:spacing w:before="0" w:line="240" w:lineRule="auto"/>
              <w:rPr>
                <w:color w:val="242021"/>
              </w:rPr>
            </w:pPr>
            <w:r w:rsidDel="00000000" w:rsidR="00000000" w:rsidRPr="00000000">
              <w:rPr>
                <w:color w:val="242021"/>
                <w:rtl w:val="0"/>
              </w:rPr>
              <w:t xml:space="preserve">1.10.2</w:t>
            </w:r>
          </w:p>
        </w:tc>
        <w:tc>
          <w:tcPr>
            <w:shd w:fill="auto" w:val="clear"/>
            <w:tcMar>
              <w:top w:w="100.0" w:type="dxa"/>
              <w:left w:w="100.0" w:type="dxa"/>
              <w:bottom w:w="100.0" w:type="dxa"/>
              <w:right w:w="100.0" w:type="dxa"/>
            </w:tcMar>
            <w:vAlign w:val="top"/>
          </w:tcPr>
          <w:p w:rsidR="00000000" w:rsidDel="00000000" w:rsidP="00000000" w:rsidRDefault="00000000" w:rsidRPr="00000000" w14:paraId="000007C3">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C4">
            <w:pPr>
              <w:widowControl w:val="0"/>
              <w:rPr/>
            </w:pPr>
            <w:r w:rsidDel="00000000" w:rsidR="00000000" w:rsidRPr="00000000">
              <w:rPr>
                <w:rtl w:val="0"/>
              </w:rPr>
              <w:t xml:space="preserve">The Supplier shall provide documentation on how to implement and integrate the solution in a secure manner, including API integrations, changing default passwords, and equivalent.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7C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C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C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A">
            <w:pPr>
              <w:widowControl w:val="0"/>
              <w:spacing w:before="0" w:line="240" w:lineRule="auto"/>
              <w:rPr>
                <w:color w:val="242021"/>
              </w:rPr>
            </w:pPr>
            <w:r w:rsidDel="00000000" w:rsidR="00000000" w:rsidRPr="00000000">
              <w:rPr>
                <w:color w:val="242021"/>
                <w:rtl w:val="0"/>
              </w:rPr>
              <w:t xml:space="preserve">1.10.3</w:t>
            </w:r>
          </w:p>
        </w:tc>
        <w:tc>
          <w:tcPr>
            <w:shd w:fill="auto" w:val="clear"/>
            <w:tcMar>
              <w:top w:w="100.0" w:type="dxa"/>
              <w:left w:w="100.0" w:type="dxa"/>
              <w:bottom w:w="100.0" w:type="dxa"/>
              <w:right w:w="100.0" w:type="dxa"/>
            </w:tcMar>
            <w:vAlign w:val="top"/>
          </w:tcPr>
          <w:p w:rsidR="00000000" w:rsidDel="00000000" w:rsidP="00000000" w:rsidRDefault="00000000" w:rsidRPr="00000000" w14:paraId="000007CB">
            <w:pPr>
              <w:widowControl w:val="0"/>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CC">
            <w:pPr>
              <w:widowControl w:val="0"/>
              <w:rPr/>
            </w:pPr>
            <w:r w:rsidDel="00000000" w:rsidR="00000000" w:rsidRPr="00000000">
              <w:rPr>
                <w:rtl w:val="0"/>
              </w:rPr>
              <w:t xml:space="preserve">The Supplier shall test self-developed solutions against known vulnerabilities such as OWASP Top10 or equivalent.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7C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C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D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2">
            <w:pPr>
              <w:widowControl w:val="0"/>
              <w:spacing w:before="0" w:line="240" w:lineRule="auto"/>
              <w:rPr>
                <w:color w:val="242021"/>
              </w:rPr>
            </w:pPr>
            <w:r w:rsidDel="00000000" w:rsidR="00000000" w:rsidRPr="00000000">
              <w:rPr>
                <w:color w:val="242021"/>
                <w:rtl w:val="0"/>
              </w:rPr>
              <w:t xml:space="preserve">1.10.4</w:t>
            </w:r>
          </w:p>
        </w:tc>
        <w:tc>
          <w:tcPr>
            <w:shd w:fill="auto" w:val="clear"/>
            <w:tcMar>
              <w:top w:w="100.0" w:type="dxa"/>
              <w:left w:w="100.0" w:type="dxa"/>
              <w:bottom w:w="100.0" w:type="dxa"/>
              <w:right w:w="100.0" w:type="dxa"/>
            </w:tcMar>
            <w:vAlign w:val="top"/>
          </w:tcPr>
          <w:p w:rsidR="00000000" w:rsidDel="00000000" w:rsidP="00000000" w:rsidRDefault="00000000" w:rsidRPr="00000000" w14:paraId="000007D3">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D4">
            <w:pPr>
              <w:widowControl w:val="0"/>
              <w:rPr/>
            </w:pPr>
            <w:r w:rsidDel="00000000" w:rsidR="00000000" w:rsidRPr="00000000">
              <w:rPr>
                <w:rtl w:val="0"/>
              </w:rPr>
              <w:t xml:space="preserve">SaaS solutions should follow the requirements of CSA CAIQ.</w:t>
            </w:r>
          </w:p>
        </w:tc>
        <w:tc>
          <w:tcPr>
            <w:shd w:fill="auto" w:val="clear"/>
            <w:tcMar>
              <w:top w:w="100.0" w:type="dxa"/>
              <w:left w:w="100.0" w:type="dxa"/>
              <w:bottom w:w="100.0" w:type="dxa"/>
              <w:right w:w="100.0" w:type="dxa"/>
            </w:tcMar>
            <w:vAlign w:val="top"/>
          </w:tcPr>
          <w:p w:rsidR="00000000" w:rsidDel="00000000" w:rsidP="00000000" w:rsidRDefault="00000000" w:rsidRPr="00000000" w14:paraId="000007D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D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D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before="0" w:line="240" w:lineRule="auto"/>
              <w:rPr>
                <w:color w:val="242021"/>
              </w:rPr>
            </w:pPr>
            <w:r w:rsidDel="00000000" w:rsidR="00000000" w:rsidRPr="00000000">
              <w:rPr>
                <w:color w:val="242021"/>
                <w:rtl w:val="0"/>
              </w:rPr>
              <w:t xml:space="preserve">1.10.5</w:t>
            </w:r>
          </w:p>
        </w:tc>
        <w:tc>
          <w:tcPr>
            <w:shd w:fill="auto" w:val="clear"/>
            <w:tcMar>
              <w:top w:w="100.0" w:type="dxa"/>
              <w:left w:w="100.0" w:type="dxa"/>
              <w:bottom w:w="100.0" w:type="dxa"/>
              <w:right w:w="100.0" w:type="dxa"/>
            </w:tcMar>
            <w:vAlign w:val="top"/>
          </w:tcPr>
          <w:p w:rsidR="00000000" w:rsidDel="00000000" w:rsidP="00000000" w:rsidRDefault="00000000" w:rsidRPr="00000000" w14:paraId="000007DB">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DC">
            <w:pPr>
              <w:widowControl w:val="0"/>
              <w:rPr/>
            </w:pPr>
            <w:r w:rsidDel="00000000" w:rsidR="00000000" w:rsidRPr="00000000">
              <w:rPr>
                <w:rtl w:val="0"/>
              </w:rPr>
              <w:t xml:space="preserve">The WPS should support single sign-on using oauth2/openid and/or SAML</w:t>
            </w:r>
            <w:r w:rsidDel="00000000" w:rsidR="00000000" w:rsidRPr="00000000">
              <w:rPr>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D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D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E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2">
            <w:pPr>
              <w:widowControl w:val="0"/>
              <w:spacing w:before="0" w:line="240" w:lineRule="auto"/>
              <w:rPr>
                <w:color w:val="242021"/>
              </w:rPr>
            </w:pPr>
            <w:r w:rsidDel="00000000" w:rsidR="00000000" w:rsidRPr="00000000">
              <w:rPr>
                <w:color w:val="242021"/>
                <w:rtl w:val="0"/>
              </w:rPr>
              <w:t xml:space="preserve">1.10.6</w:t>
            </w:r>
          </w:p>
        </w:tc>
        <w:tc>
          <w:tcPr>
            <w:shd w:fill="auto" w:val="clear"/>
            <w:tcMar>
              <w:top w:w="100.0" w:type="dxa"/>
              <w:left w:w="100.0" w:type="dxa"/>
              <w:bottom w:w="100.0" w:type="dxa"/>
              <w:right w:w="100.0" w:type="dxa"/>
            </w:tcMar>
            <w:vAlign w:val="top"/>
          </w:tcPr>
          <w:p w:rsidR="00000000" w:rsidDel="00000000" w:rsidP="00000000" w:rsidRDefault="00000000" w:rsidRPr="00000000" w14:paraId="000007E3">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E4">
            <w:pPr>
              <w:widowControl w:val="0"/>
              <w:rPr/>
            </w:pPr>
            <w:r w:rsidDel="00000000" w:rsidR="00000000" w:rsidRPr="00000000">
              <w:rPr>
                <w:rtl w:val="0"/>
              </w:rPr>
              <w:t xml:space="preserve">The WPS can use either Active Directory or Azure Active Directory for users and groups. If the WPS has its own internal user and group database, the WPS should support provisioning users and groups using SCIM. </w:t>
            </w:r>
          </w:p>
        </w:tc>
        <w:tc>
          <w:tcPr>
            <w:shd w:fill="auto" w:val="clear"/>
            <w:tcMar>
              <w:top w:w="100.0" w:type="dxa"/>
              <w:left w:w="100.0" w:type="dxa"/>
              <w:bottom w:w="100.0" w:type="dxa"/>
              <w:right w:w="100.0" w:type="dxa"/>
            </w:tcMar>
            <w:vAlign w:val="top"/>
          </w:tcPr>
          <w:p w:rsidR="00000000" w:rsidDel="00000000" w:rsidP="00000000" w:rsidRDefault="00000000" w:rsidRPr="00000000" w14:paraId="000007E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E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A">
            <w:pPr>
              <w:widowControl w:val="0"/>
              <w:spacing w:before="0" w:line="240" w:lineRule="auto"/>
              <w:rPr>
                <w:color w:val="242021"/>
              </w:rPr>
            </w:pPr>
            <w:r w:rsidDel="00000000" w:rsidR="00000000" w:rsidRPr="00000000">
              <w:rPr>
                <w:color w:val="242021"/>
                <w:rtl w:val="0"/>
              </w:rPr>
              <w:t xml:space="preserve">1.10.7</w:t>
            </w:r>
          </w:p>
        </w:tc>
        <w:tc>
          <w:tcPr>
            <w:shd w:fill="auto" w:val="clear"/>
            <w:tcMar>
              <w:top w:w="100.0" w:type="dxa"/>
              <w:left w:w="100.0" w:type="dxa"/>
              <w:bottom w:w="100.0" w:type="dxa"/>
              <w:right w:w="100.0" w:type="dxa"/>
            </w:tcMar>
            <w:vAlign w:val="top"/>
          </w:tcPr>
          <w:p w:rsidR="00000000" w:rsidDel="00000000" w:rsidP="00000000" w:rsidRDefault="00000000" w:rsidRPr="00000000" w14:paraId="000007EB">
            <w:pPr>
              <w:widowControl w:val="0"/>
              <w:rPr>
                <w:color w:val="242021"/>
              </w:rPr>
            </w:pPr>
            <w:r w:rsidDel="00000000" w:rsidR="00000000" w:rsidRPr="00000000">
              <w:rPr>
                <w:color w:val="242021"/>
                <w:rtl w:val="0"/>
              </w:rPr>
              <w:t xml:space="preserve">Must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EC">
            <w:pPr>
              <w:widowControl w:val="0"/>
              <w:rPr/>
            </w:pPr>
            <w:r w:rsidDel="00000000" w:rsidR="00000000" w:rsidRPr="00000000">
              <w:rPr>
                <w:rtl w:val="0"/>
              </w:rPr>
              <w:t xml:space="preserve">The WPS shall support role-based access control. </w:t>
            </w:r>
          </w:p>
        </w:tc>
        <w:tc>
          <w:tcPr>
            <w:shd w:fill="auto" w:val="clear"/>
            <w:tcMar>
              <w:top w:w="100.0" w:type="dxa"/>
              <w:left w:w="100.0" w:type="dxa"/>
              <w:bottom w:w="100.0" w:type="dxa"/>
              <w:right w:w="100.0" w:type="dxa"/>
            </w:tcMar>
            <w:vAlign w:val="top"/>
          </w:tcPr>
          <w:p w:rsidR="00000000" w:rsidDel="00000000" w:rsidP="00000000" w:rsidRDefault="00000000" w:rsidRPr="00000000" w14:paraId="000007E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E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F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2">
            <w:pPr>
              <w:widowControl w:val="0"/>
              <w:spacing w:before="0" w:line="240" w:lineRule="auto"/>
              <w:rPr>
                <w:color w:val="242021"/>
              </w:rPr>
            </w:pPr>
            <w:r w:rsidDel="00000000" w:rsidR="00000000" w:rsidRPr="00000000">
              <w:rPr>
                <w:color w:val="242021"/>
                <w:rtl w:val="0"/>
              </w:rPr>
              <w:t xml:space="preserve">1.10.8</w:t>
            </w:r>
          </w:p>
        </w:tc>
        <w:tc>
          <w:tcPr>
            <w:shd w:fill="auto" w:val="clear"/>
            <w:tcMar>
              <w:top w:w="100.0" w:type="dxa"/>
              <w:left w:w="100.0" w:type="dxa"/>
              <w:bottom w:w="100.0" w:type="dxa"/>
              <w:right w:w="100.0" w:type="dxa"/>
            </w:tcMar>
            <w:vAlign w:val="top"/>
          </w:tcPr>
          <w:p w:rsidR="00000000" w:rsidDel="00000000" w:rsidP="00000000" w:rsidRDefault="00000000" w:rsidRPr="00000000" w14:paraId="000007F3">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F4">
            <w:pPr>
              <w:widowControl w:val="0"/>
              <w:rPr/>
            </w:pPr>
            <w:r w:rsidDel="00000000" w:rsidR="00000000" w:rsidRPr="00000000">
              <w:rPr>
                <w:rtl w:val="0"/>
              </w:rPr>
              <w:t xml:space="preserve">Communication between the users and the WPS system should be encrypted using TLS1.3 or higher.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7F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F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F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A">
            <w:pPr>
              <w:widowControl w:val="0"/>
              <w:spacing w:before="0" w:line="240" w:lineRule="auto"/>
              <w:rPr>
                <w:color w:val="242021"/>
              </w:rPr>
            </w:pPr>
            <w:r w:rsidDel="00000000" w:rsidR="00000000" w:rsidRPr="00000000">
              <w:rPr>
                <w:color w:val="242021"/>
                <w:rtl w:val="0"/>
              </w:rPr>
              <w:t xml:space="preserve">1.10.9</w:t>
            </w:r>
          </w:p>
        </w:tc>
        <w:tc>
          <w:tcPr>
            <w:shd w:fill="auto" w:val="clear"/>
            <w:tcMar>
              <w:top w:w="100.0" w:type="dxa"/>
              <w:left w:w="100.0" w:type="dxa"/>
              <w:bottom w:w="100.0" w:type="dxa"/>
              <w:right w:w="100.0" w:type="dxa"/>
            </w:tcMar>
            <w:vAlign w:val="top"/>
          </w:tcPr>
          <w:p w:rsidR="00000000" w:rsidDel="00000000" w:rsidP="00000000" w:rsidRDefault="00000000" w:rsidRPr="00000000" w14:paraId="000007FB">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7FC">
            <w:pPr>
              <w:widowControl w:val="0"/>
              <w:rPr/>
            </w:pPr>
            <w:r w:rsidDel="00000000" w:rsidR="00000000" w:rsidRPr="00000000">
              <w:rPr>
                <w:rtl w:val="0"/>
              </w:rPr>
              <w:t xml:space="preserve">The WPS should be able to send security logs to a remote SIEM (Security Incident and Event Management) system. Currently NRK uses Azure Sentinel. </w:t>
            </w:r>
          </w:p>
        </w:tc>
        <w:tc>
          <w:tcPr>
            <w:shd w:fill="auto" w:val="clear"/>
            <w:tcMar>
              <w:top w:w="100.0" w:type="dxa"/>
              <w:left w:w="100.0" w:type="dxa"/>
              <w:bottom w:w="100.0" w:type="dxa"/>
              <w:right w:w="100.0" w:type="dxa"/>
            </w:tcMar>
            <w:vAlign w:val="top"/>
          </w:tcPr>
          <w:p w:rsidR="00000000" w:rsidDel="00000000" w:rsidP="00000000" w:rsidRDefault="00000000" w:rsidRPr="00000000" w14:paraId="000007FD">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7F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0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2">
            <w:pPr>
              <w:widowControl w:val="0"/>
              <w:spacing w:before="0" w:line="240" w:lineRule="auto"/>
              <w:rPr>
                <w:color w:val="242021"/>
              </w:rPr>
            </w:pPr>
            <w:r w:rsidDel="00000000" w:rsidR="00000000" w:rsidRPr="00000000">
              <w:rPr>
                <w:color w:val="242021"/>
                <w:rtl w:val="0"/>
              </w:rPr>
              <w:t xml:space="preserve">1.10.10</w:t>
            </w:r>
          </w:p>
        </w:tc>
        <w:tc>
          <w:tcPr>
            <w:shd w:fill="auto" w:val="clear"/>
            <w:tcMar>
              <w:top w:w="100.0" w:type="dxa"/>
              <w:left w:w="100.0" w:type="dxa"/>
              <w:bottom w:w="100.0" w:type="dxa"/>
              <w:right w:w="100.0" w:type="dxa"/>
            </w:tcMar>
            <w:vAlign w:val="top"/>
          </w:tcPr>
          <w:p w:rsidR="00000000" w:rsidDel="00000000" w:rsidP="00000000" w:rsidRDefault="00000000" w:rsidRPr="00000000" w14:paraId="00000803">
            <w:pPr>
              <w:widowControl w:val="0"/>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04">
            <w:pPr>
              <w:widowControl w:val="0"/>
              <w:rPr/>
            </w:pPr>
            <w:r w:rsidDel="00000000" w:rsidR="00000000" w:rsidRPr="00000000">
              <w:rPr>
                <w:rtl w:val="0"/>
              </w:rPr>
              <w:t xml:space="preserve">The WPS should support API access using the  Supplier’s specific access tokens or OAuth2. </w:t>
            </w:r>
          </w:p>
        </w:tc>
        <w:tc>
          <w:tcPr>
            <w:shd w:fill="auto" w:val="clear"/>
            <w:tcMar>
              <w:top w:w="100.0" w:type="dxa"/>
              <w:left w:w="100.0" w:type="dxa"/>
              <w:bottom w:w="100.0" w:type="dxa"/>
              <w:right w:w="100.0" w:type="dxa"/>
            </w:tcMar>
            <w:vAlign w:val="top"/>
          </w:tcPr>
          <w:p w:rsidR="00000000" w:rsidDel="00000000" w:rsidP="00000000" w:rsidRDefault="00000000" w:rsidRPr="00000000" w14:paraId="00000805">
            <w:pPr>
              <w:widowControl w:val="0"/>
              <w:spacing w:before="0" w:line="240" w:lineRule="auto"/>
              <w:rPr>
                <w:color w:val="2420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0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0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A">
            <w:pPr>
              <w:widowControl w:val="0"/>
              <w:spacing w:before="0" w:line="240" w:lineRule="auto"/>
              <w:rPr>
                <w:color w:val="242021"/>
              </w:rPr>
            </w:pPr>
            <w:r w:rsidDel="00000000" w:rsidR="00000000" w:rsidRPr="00000000">
              <w:rPr>
                <w:color w:val="242021"/>
                <w:rtl w:val="0"/>
              </w:rPr>
              <w:t xml:space="preserve">1.10.11</w:t>
            </w:r>
          </w:p>
        </w:tc>
        <w:tc>
          <w:tcPr>
            <w:shd w:fill="auto" w:val="clear"/>
            <w:tcMar>
              <w:top w:w="100.0" w:type="dxa"/>
              <w:left w:w="100.0" w:type="dxa"/>
              <w:bottom w:w="100.0" w:type="dxa"/>
              <w:right w:w="100.0" w:type="dxa"/>
            </w:tcMar>
            <w:vAlign w:val="top"/>
          </w:tcPr>
          <w:p w:rsidR="00000000" w:rsidDel="00000000" w:rsidP="00000000" w:rsidRDefault="00000000" w:rsidRPr="00000000" w14:paraId="0000080B">
            <w:pPr>
              <w:widowControl w:val="0"/>
              <w:rPr/>
            </w:pPr>
            <w:r w:rsidDel="00000000" w:rsidR="00000000" w:rsidRPr="00000000">
              <w:rPr>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80C">
            <w:pPr>
              <w:widowControl w:val="0"/>
              <w:rPr/>
            </w:pPr>
            <w:r w:rsidDel="00000000" w:rsidR="00000000" w:rsidRPr="00000000">
              <w:rPr>
                <w:rtl w:val="0"/>
              </w:rPr>
              <w:t xml:space="preserve">NRK's data and use of the WPS shall not be used for training or developing AI models or other AI capabilities without NRK's express written permission.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80D">
            <w:pPr>
              <w:widowControl w:val="0"/>
              <w:spacing w:before="0" w:line="240" w:lineRule="auto"/>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0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10">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12">
            <w:pPr>
              <w:widowControl w:val="0"/>
              <w:spacing w:before="0" w:line="240" w:lineRule="auto"/>
              <w:rPr>
                <w:color w:val="242021"/>
              </w:rPr>
            </w:pPr>
            <w:r w:rsidDel="00000000" w:rsidR="00000000" w:rsidRPr="00000000">
              <w:rPr>
                <w:color w:val="242021"/>
                <w:rtl w:val="0"/>
              </w:rPr>
              <w:t xml:space="preserve">1.10.12</w:t>
            </w:r>
          </w:p>
        </w:tc>
        <w:tc>
          <w:tcPr>
            <w:shd w:fill="auto" w:val="clear"/>
            <w:tcMar>
              <w:top w:w="100.0" w:type="dxa"/>
              <w:left w:w="100.0" w:type="dxa"/>
              <w:bottom w:w="100.0" w:type="dxa"/>
              <w:right w:w="100.0" w:type="dxa"/>
            </w:tcMar>
            <w:vAlign w:val="top"/>
          </w:tcPr>
          <w:p w:rsidR="00000000" w:rsidDel="00000000" w:rsidP="00000000" w:rsidRDefault="00000000" w:rsidRPr="00000000" w14:paraId="00000813">
            <w:pPr>
              <w:widowControl w:val="0"/>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14">
            <w:pPr>
              <w:widowControl w:val="0"/>
              <w:rPr/>
            </w:pPr>
            <w:r w:rsidDel="00000000" w:rsidR="00000000" w:rsidRPr="00000000">
              <w:rPr>
                <w:rtl w:val="0"/>
              </w:rPr>
              <w:t xml:space="preserve">The Supplier shall provide functionality or APIs that enable the Customer to export all configurations, workflows, and provisioning data in a standardized, machine-readable format upon termination of the agreement.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15">
            <w:pPr>
              <w:widowControl w:val="0"/>
              <w:spacing w:before="0" w:line="240" w:lineRule="auto"/>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1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18">
            <w:pPr>
              <w:widowControl w:val="0"/>
              <w:rPr>
                <w:b w:val="1"/>
                <w:bCs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1A">
            <w:pPr>
              <w:widowControl w:val="0"/>
              <w:spacing w:before="0" w:line="240" w:lineRule="auto"/>
              <w:rPr>
                <w:color w:val="242021"/>
              </w:rPr>
            </w:pPr>
            <w:r w:rsidDel="00000000" w:rsidR="00000000" w:rsidRPr="00000000">
              <w:rPr>
                <w:color w:val="242021"/>
                <w:rtl w:val="0"/>
              </w:rPr>
              <w:t xml:space="preserve">1.10.13</w:t>
            </w:r>
          </w:p>
        </w:tc>
        <w:tc>
          <w:tcPr>
            <w:shd w:fill="auto" w:val="clear"/>
            <w:tcMar>
              <w:top w:w="100.0" w:type="dxa"/>
              <w:left w:w="100.0" w:type="dxa"/>
              <w:bottom w:w="100.0" w:type="dxa"/>
              <w:right w:w="100.0" w:type="dxa"/>
            </w:tcMar>
            <w:vAlign w:val="top"/>
          </w:tcPr>
          <w:p w:rsidR="00000000" w:rsidDel="00000000" w:rsidP="00000000" w:rsidRDefault="00000000" w:rsidRPr="00000000" w14:paraId="0000081B">
            <w:pPr>
              <w:widowControl w:val="0"/>
              <w:rPr/>
            </w:pPr>
            <w:r w:rsidDel="00000000" w:rsidR="00000000" w:rsidRPr="00000000">
              <w:rPr>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1C">
            <w:pPr>
              <w:widowControl w:val="0"/>
              <w:rPr/>
            </w:pPr>
            <w:r w:rsidDel="00000000" w:rsidR="00000000" w:rsidRPr="00000000">
              <w:rPr>
                <w:rtl w:val="0"/>
              </w:rPr>
              <w:t xml:space="preserve">The Supplier shall, upon request, provide and regularly update a Software Bill of Materials (SBOM) for the WPS in a standard machine-readable format </w:t>
            </w:r>
          </w:p>
        </w:tc>
        <w:tc>
          <w:tcPr>
            <w:shd w:fill="auto" w:val="clear"/>
            <w:tcMar>
              <w:top w:w="100.0" w:type="dxa"/>
              <w:left w:w="100.0" w:type="dxa"/>
              <w:bottom w:w="100.0" w:type="dxa"/>
              <w:right w:w="100.0" w:type="dxa"/>
            </w:tcMar>
            <w:vAlign w:val="top"/>
          </w:tcPr>
          <w:p w:rsidR="00000000" w:rsidDel="00000000" w:rsidP="00000000" w:rsidRDefault="00000000" w:rsidRPr="00000000" w14:paraId="0000081D">
            <w:pPr>
              <w:widowControl w:val="0"/>
              <w:spacing w:before="0" w:line="240" w:lineRule="auto"/>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1E">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20">
            <w:pPr>
              <w:widowControl w:val="0"/>
              <w:rPr>
                <w:b w:val="1"/>
                <w:bCs w:val="1"/>
                <w:color w:val="242021"/>
              </w:rPr>
            </w:pPr>
            <w:r w:rsidDel="00000000" w:rsidR="00000000" w:rsidRPr="00000000">
              <w:rPr>
                <w:rtl w:val="0"/>
              </w:rPr>
            </w:r>
          </w:p>
        </w:tc>
      </w:tr>
    </w:tbl>
    <w:p w:rsidR="00000000" w:rsidDel="00000000" w:rsidP="00000000" w:rsidRDefault="00000000" w:rsidRPr="00000000" w14:paraId="00000822">
      <w:pPr>
        <w:rPr/>
      </w:pPr>
      <w:r w:rsidDel="00000000" w:rsidR="00000000" w:rsidRPr="00000000">
        <w:rPr>
          <w:rtl w:val="0"/>
        </w:rPr>
      </w:r>
    </w:p>
    <w:p w:rsidR="00000000" w:rsidDel="00000000" w:rsidP="00000000" w:rsidRDefault="00000000" w:rsidRPr="00000000" w14:paraId="00000823">
      <w:pPr>
        <w:pStyle w:val="Heading2"/>
        <w:rPr>
          <w:rFonts w:ascii="NRK Sans" w:cs="NRK Sans" w:eastAsia="NRK Sans" w:hAnsi="NRK Sans"/>
        </w:rPr>
      </w:pPr>
      <w:r w:rsidDel="00000000" w:rsidR="00000000" w:rsidRPr="00000000">
        <w:rPr>
          <w:rtl w:val="0"/>
        </w:rPr>
        <w:t xml:space="preserve">2.11 </w:t>
      </w:r>
      <w:r w:rsidDel="00000000" w:rsidR="00000000" w:rsidRPr="00000000">
        <w:rPr>
          <w:rFonts w:ascii="NRK Sans" w:cs="NRK Sans" w:eastAsia="NRK Sans" w:hAnsi="NRK Sans"/>
          <w:rtl w:val="0"/>
        </w:rPr>
        <w:t xml:space="preserve">The rights of the parties </w:t>
      </w:r>
      <w:r w:rsidDel="00000000" w:rsidR="00000000" w:rsidRPr="00000000">
        <w:rPr>
          <w:rtl w:val="0"/>
        </w:rPr>
        <w:t xml:space="preserve">(Clause 7.1)</w:t>
      </w:r>
      <w:r w:rsidDel="00000000" w:rsidR="00000000" w:rsidRPr="00000000">
        <w:rPr>
          <w:rtl w:val="0"/>
        </w:rPr>
      </w:r>
    </w:p>
    <w:p w:rsidR="00000000" w:rsidDel="00000000" w:rsidP="00000000" w:rsidRDefault="00000000" w:rsidRPr="00000000" w14:paraId="00000824">
      <w:pPr>
        <w:rPr>
          <w:rFonts w:ascii="NRK Sans" w:cs="NRK Sans" w:eastAsia="NRK Sans" w:hAnsi="NRK Sans"/>
        </w:rPr>
      </w:pPr>
      <w:r w:rsidDel="00000000" w:rsidR="00000000" w:rsidRPr="00000000">
        <w:rPr>
          <w:rtl w:val="0"/>
        </w:rPr>
        <w:t xml:space="preserve">The Supplier must evaluate whether NRK has specified any modifications to the parties' existing intellectual property or usage rights in Appendix 1, and provide their response in the table below.</w:t>
      </w:r>
      <w:r w:rsidDel="00000000" w:rsidR="00000000" w:rsidRPr="00000000">
        <w:rPr>
          <w:rtl w:val="0"/>
        </w:rPr>
      </w:r>
    </w:p>
    <w:p w:rsidR="00000000" w:rsidDel="00000000" w:rsidP="00000000" w:rsidRDefault="00000000" w:rsidRPr="00000000" w14:paraId="00000825">
      <w:pPr>
        <w:rPr/>
      </w:pPr>
      <w:r w:rsidDel="00000000" w:rsidR="00000000" w:rsidRPr="00000000">
        <w:rPr>
          <w:rtl w:val="0"/>
        </w:rPr>
      </w:r>
    </w:p>
    <w:tbl>
      <w:tblPr>
        <w:tblStyle w:val="Table42"/>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7650"/>
        <w:tblGridChange w:id="0">
          <w:tblGrid>
            <w:gridCol w:w="1380"/>
            <w:gridCol w:w="7650"/>
          </w:tblGrid>
        </w:tblGridChange>
      </w:tblGrid>
      <w:tr>
        <w:trPr>
          <w:cantSplit w:val="0"/>
          <w:tblHeader w:val="0"/>
        </w:trPr>
        <w:tc>
          <w:tcPr>
            <w:shd w:fill="1767ce" w:val="clear"/>
            <w:tcMar>
              <w:top w:w="100.0" w:type="dxa"/>
              <w:left w:w="100.0" w:type="dxa"/>
              <w:bottom w:w="100.0" w:type="dxa"/>
              <w:right w:w="100.0" w:type="dxa"/>
            </w:tcMar>
            <w:vAlign w:val="top"/>
          </w:tcPr>
          <w:p w:rsidR="00000000" w:rsidDel="00000000" w:rsidP="00000000" w:rsidRDefault="00000000" w:rsidRPr="00000000" w14:paraId="00000826">
            <w:pPr>
              <w:widowControl w:val="0"/>
              <w:spacing w:before="0" w:line="240" w:lineRule="auto"/>
              <w:rPr>
                <w:color w:val="ffffff"/>
              </w:rPr>
            </w:pPr>
            <w:r w:rsidDel="00000000" w:rsidR="00000000" w:rsidRPr="00000000">
              <w:rPr>
                <w:color w:val="ffffff"/>
                <w:rtl w:val="0"/>
              </w:rPr>
              <w:t xml:space="preserve">ID</w:t>
            </w:r>
          </w:p>
        </w:tc>
        <w:tc>
          <w:tcPr>
            <w:shd w:fill="1767ce" w:val="clear"/>
            <w:tcMar>
              <w:top w:w="100.0" w:type="dxa"/>
              <w:left w:w="100.0" w:type="dxa"/>
              <w:bottom w:w="100.0" w:type="dxa"/>
              <w:right w:w="100.0" w:type="dxa"/>
            </w:tcMar>
            <w:vAlign w:val="top"/>
          </w:tcPr>
          <w:p w:rsidR="00000000" w:rsidDel="00000000" w:rsidP="00000000" w:rsidRDefault="00000000" w:rsidRPr="00000000" w14:paraId="00000827">
            <w:pPr>
              <w:widowControl w:val="0"/>
              <w:spacing w:before="0" w:line="240" w:lineRule="auto"/>
              <w:rPr>
                <w:color w:val="ffffff"/>
              </w:rPr>
            </w:pPr>
            <w:r w:rsidDel="00000000" w:rsidR="00000000" w:rsidRPr="00000000">
              <w:rPr>
                <w:color w:val="ffffff"/>
                <w:rtl w:val="0"/>
              </w:rPr>
              <w:t xml:space="preserve">Supplier’s response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28">
            <w:pPr>
              <w:widowControl w:val="0"/>
              <w:spacing w:before="0" w:line="240" w:lineRule="auto"/>
              <w:rPr/>
            </w:pPr>
            <w:r w:rsidDel="00000000" w:rsidR="00000000" w:rsidRPr="00000000">
              <w:rPr>
                <w:rtl w:val="0"/>
              </w:rPr>
              <w:t xml:space="preserve">2.11.1</w:t>
            </w:r>
          </w:p>
        </w:tc>
        <w:tc>
          <w:tcPr>
            <w:shd w:fill="auto" w:val="clear"/>
            <w:tcMar>
              <w:top w:w="100.0" w:type="dxa"/>
              <w:left w:w="100.0" w:type="dxa"/>
              <w:bottom w:w="100.0" w:type="dxa"/>
              <w:right w:w="100.0" w:type="dxa"/>
            </w:tcMar>
            <w:vAlign w:val="top"/>
          </w:tcPr>
          <w:p w:rsidR="00000000" w:rsidDel="00000000" w:rsidP="00000000" w:rsidRDefault="00000000" w:rsidRPr="00000000" w14:paraId="00000829">
            <w:pPr>
              <w:widowControl w:val="0"/>
              <w:tabs>
                <w:tab w:val="left" w:leader="none" w:pos="142"/>
              </w:tabs>
              <w:spacing w:before="0" w:line="240" w:lineRule="auto"/>
              <w:rPr/>
            </w:pPr>
            <w:r w:rsidDel="00000000" w:rsidR="00000000" w:rsidRPr="00000000">
              <w:rPr>
                <w:rtl w:val="0"/>
              </w:rPr>
              <w:t xml:space="preserve">&lt;Supplier response&gt;</w:t>
            </w:r>
          </w:p>
        </w:tc>
      </w:tr>
    </w:tbl>
    <w:p w:rsidR="00000000" w:rsidDel="00000000" w:rsidP="00000000" w:rsidRDefault="00000000" w:rsidRPr="00000000" w14:paraId="0000082A">
      <w:pPr>
        <w:rPr/>
      </w:pPr>
      <w:r w:rsidDel="00000000" w:rsidR="00000000" w:rsidRPr="00000000">
        <w:rPr>
          <w:rtl w:val="0"/>
        </w:rPr>
      </w:r>
    </w:p>
    <w:p w:rsidR="00000000" w:rsidDel="00000000" w:rsidP="00000000" w:rsidRDefault="00000000" w:rsidRPr="00000000" w14:paraId="0000082B">
      <w:pPr>
        <w:pStyle w:val="Heading2"/>
        <w:rPr>
          <w:rFonts w:ascii="NRK Sans" w:cs="NRK Sans" w:eastAsia="NRK Sans" w:hAnsi="NRK Sans"/>
        </w:rPr>
      </w:pPr>
      <w:r w:rsidDel="00000000" w:rsidR="00000000" w:rsidRPr="00000000">
        <w:rPr>
          <w:rtl w:val="0"/>
        </w:rPr>
        <w:t xml:space="preserve">2.12 </w:t>
      </w:r>
      <w:r w:rsidDel="00000000" w:rsidR="00000000" w:rsidRPr="00000000">
        <w:rPr>
          <w:rFonts w:ascii="NRK Sans" w:cs="NRK Sans" w:eastAsia="NRK Sans" w:hAnsi="NRK Sans"/>
          <w:rtl w:val="0"/>
        </w:rPr>
        <w:t xml:space="preserve">Reconstruction of data (</w:t>
      </w:r>
      <w:r w:rsidDel="00000000" w:rsidR="00000000" w:rsidRPr="00000000">
        <w:rPr>
          <w:rtl w:val="0"/>
        </w:rPr>
        <w:t xml:space="preserve">Clause 8)</w:t>
      </w:r>
      <w:r w:rsidDel="00000000" w:rsidR="00000000" w:rsidRPr="00000000">
        <w:rPr>
          <w:rtl w:val="0"/>
        </w:rPr>
      </w:r>
    </w:p>
    <w:p w:rsidR="00000000" w:rsidDel="00000000" w:rsidP="00000000" w:rsidRDefault="00000000" w:rsidRPr="00000000" w14:paraId="0000082C">
      <w:pPr>
        <w:rPr/>
      </w:pPr>
      <w:r w:rsidDel="00000000" w:rsidR="00000000" w:rsidRPr="00000000">
        <w:rPr>
          <w:rtl w:val="0"/>
        </w:rPr>
        <w:t xml:space="preserve">The Supplier must evaluate whether NRK has specified any extended liability for data reconstruction in Appendix 1, and state their corresponding obligations in the table below.</w:t>
      </w:r>
    </w:p>
    <w:p w:rsidR="00000000" w:rsidDel="00000000" w:rsidP="00000000" w:rsidRDefault="00000000" w:rsidRPr="00000000" w14:paraId="0000082D">
      <w:pPr>
        <w:rPr/>
      </w:pPr>
      <w:r w:rsidDel="00000000" w:rsidR="00000000" w:rsidRPr="00000000">
        <w:rPr>
          <w:rtl w:val="0"/>
        </w:rPr>
      </w:r>
    </w:p>
    <w:tbl>
      <w:tblPr>
        <w:tblStyle w:val="Table43"/>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7650"/>
        <w:tblGridChange w:id="0">
          <w:tblGrid>
            <w:gridCol w:w="1380"/>
            <w:gridCol w:w="7650"/>
          </w:tblGrid>
        </w:tblGridChange>
      </w:tblGrid>
      <w:tr>
        <w:trPr>
          <w:cantSplit w:val="0"/>
          <w:tblHeader w:val="0"/>
        </w:trPr>
        <w:tc>
          <w:tcPr>
            <w:shd w:fill="1767ce" w:val="clear"/>
            <w:tcMar>
              <w:top w:w="100.0" w:type="dxa"/>
              <w:left w:w="100.0" w:type="dxa"/>
              <w:bottom w:w="100.0" w:type="dxa"/>
              <w:right w:w="100.0" w:type="dxa"/>
            </w:tcMar>
            <w:vAlign w:val="top"/>
          </w:tcPr>
          <w:p w:rsidR="00000000" w:rsidDel="00000000" w:rsidP="00000000" w:rsidRDefault="00000000" w:rsidRPr="00000000" w14:paraId="0000082E">
            <w:pPr>
              <w:widowControl w:val="0"/>
              <w:spacing w:before="0" w:line="240" w:lineRule="auto"/>
              <w:rPr>
                <w:color w:val="ffffff"/>
              </w:rPr>
            </w:pPr>
            <w:r w:rsidDel="00000000" w:rsidR="00000000" w:rsidRPr="00000000">
              <w:rPr>
                <w:color w:val="ffffff"/>
                <w:rtl w:val="0"/>
              </w:rPr>
              <w:t xml:space="preserve">ID</w:t>
            </w:r>
          </w:p>
        </w:tc>
        <w:tc>
          <w:tcPr>
            <w:shd w:fill="1767ce" w:val="clear"/>
            <w:tcMar>
              <w:top w:w="100.0" w:type="dxa"/>
              <w:left w:w="100.0" w:type="dxa"/>
              <w:bottom w:w="100.0" w:type="dxa"/>
              <w:right w:w="100.0" w:type="dxa"/>
            </w:tcMar>
            <w:vAlign w:val="top"/>
          </w:tcPr>
          <w:p w:rsidR="00000000" w:rsidDel="00000000" w:rsidP="00000000" w:rsidRDefault="00000000" w:rsidRPr="00000000" w14:paraId="0000082F">
            <w:pPr>
              <w:widowControl w:val="0"/>
              <w:spacing w:before="0" w:line="240" w:lineRule="auto"/>
              <w:rPr>
                <w:color w:val="ffffff"/>
              </w:rPr>
            </w:pPr>
            <w:r w:rsidDel="00000000" w:rsidR="00000000" w:rsidRPr="00000000">
              <w:rPr>
                <w:color w:val="ffffff"/>
                <w:rtl w:val="0"/>
              </w:rPr>
              <w:t xml:space="preserve">Supplier’s response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0">
            <w:pPr>
              <w:widowControl w:val="0"/>
              <w:spacing w:before="0" w:line="240" w:lineRule="auto"/>
              <w:rPr/>
            </w:pPr>
            <w:r w:rsidDel="00000000" w:rsidR="00000000" w:rsidRPr="00000000">
              <w:rPr>
                <w:rtl w:val="0"/>
              </w:rPr>
              <w:t xml:space="preserve">2.12.1</w:t>
            </w:r>
          </w:p>
        </w:tc>
        <w:tc>
          <w:tcPr>
            <w:shd w:fill="auto" w:val="clear"/>
            <w:tcMar>
              <w:top w:w="100.0" w:type="dxa"/>
              <w:left w:w="100.0" w:type="dxa"/>
              <w:bottom w:w="100.0" w:type="dxa"/>
              <w:right w:w="100.0" w:type="dxa"/>
            </w:tcMar>
            <w:vAlign w:val="top"/>
          </w:tcPr>
          <w:p w:rsidR="00000000" w:rsidDel="00000000" w:rsidP="00000000" w:rsidRDefault="00000000" w:rsidRPr="00000000" w14:paraId="00000831">
            <w:pPr>
              <w:widowControl w:val="0"/>
              <w:tabs>
                <w:tab w:val="left" w:leader="none" w:pos="142"/>
              </w:tabs>
              <w:spacing w:before="0" w:line="240" w:lineRule="auto"/>
              <w:rPr/>
            </w:pPr>
            <w:r w:rsidDel="00000000" w:rsidR="00000000" w:rsidRPr="00000000">
              <w:rPr>
                <w:rtl w:val="0"/>
              </w:rPr>
              <w:t xml:space="preserve">&lt;Supplier response&gt;</w:t>
            </w:r>
          </w:p>
        </w:tc>
      </w:tr>
    </w:tbl>
    <w:p w:rsidR="00000000" w:rsidDel="00000000" w:rsidP="00000000" w:rsidRDefault="00000000" w:rsidRPr="00000000" w14:paraId="00000832">
      <w:pPr>
        <w:rPr/>
        <w:sectPr>
          <w:headerReference r:id="rId24" w:type="default"/>
          <w:footerReference r:id="rId25" w:type="default"/>
          <w:type w:val="nextPage"/>
          <w:pgSz w:h="16838" w:w="11906" w:orient="portrait"/>
          <w:pgMar w:bottom="1417" w:top="1417" w:left="1417" w:right="1417" w:header="708" w:footer="708"/>
        </w:sectPr>
      </w:pPr>
      <w:r w:rsidDel="00000000" w:rsidR="00000000" w:rsidRPr="00000000">
        <w:rPr>
          <w:rtl w:val="0"/>
        </w:rPr>
      </w:r>
    </w:p>
    <w:p w:rsidR="00000000" w:rsidDel="00000000" w:rsidP="00000000" w:rsidRDefault="00000000" w:rsidRPr="00000000" w14:paraId="00000833">
      <w:pPr>
        <w:pStyle w:val="Heading1"/>
        <w:rPr>
          <w:rFonts w:ascii="NRK Sans" w:cs="NRK Sans" w:eastAsia="NRK Sans" w:hAnsi="NRK Sans"/>
        </w:rPr>
      </w:pPr>
      <w:bookmarkStart w:colFirst="0" w:colLast="0" w:name="_n6udqjy1mtaj" w:id="87"/>
      <w:bookmarkEnd w:id="87"/>
      <w:r w:rsidDel="00000000" w:rsidR="00000000" w:rsidRPr="00000000">
        <w:rPr>
          <w:rFonts w:ascii="NRK Sans" w:cs="NRK Sans" w:eastAsia="NRK Sans" w:hAnsi="NRK Sans"/>
          <w:rtl w:val="0"/>
        </w:rPr>
        <w:t xml:space="preserve">Appendix 3: Plan for the establishment phase</w:t>
      </w:r>
      <w:r w:rsidDel="00000000" w:rsidR="00000000" w:rsidRPr="00000000">
        <w:rPr>
          <w:rtl w:val="0"/>
        </w:rPr>
      </w:r>
    </w:p>
    <w:p w:rsidR="00000000" w:rsidDel="00000000" w:rsidP="00000000" w:rsidRDefault="00000000" w:rsidRPr="00000000" w14:paraId="00000834">
      <w:pPr>
        <w:pStyle w:val="Heading2"/>
        <w:tabs>
          <w:tab w:val="left" w:leader="none" w:pos="142"/>
        </w:tabs>
        <w:rPr/>
      </w:pPr>
      <w:bookmarkStart w:colFirst="0" w:colLast="0" w:name="_fqbjmvtw2719" w:id="88"/>
      <w:bookmarkEnd w:id="88"/>
      <w:r w:rsidDel="00000000" w:rsidR="00000000" w:rsidRPr="00000000">
        <w:rPr>
          <w:rtl w:val="0"/>
        </w:rPr>
        <w:t xml:space="preserve">Deliverables and timeline</w:t>
      </w:r>
      <w:r w:rsidDel="00000000" w:rsidR="00000000" w:rsidRPr="00000000">
        <w:rPr>
          <w:rtl w:val="0"/>
        </w:rPr>
      </w:r>
    </w:p>
    <w:p w:rsidR="00000000" w:rsidDel="00000000" w:rsidP="00000000" w:rsidRDefault="00000000" w:rsidRPr="00000000" w14:paraId="00000835">
      <w:pPr>
        <w:tabs>
          <w:tab w:val="left" w:leader="none" w:pos="142"/>
        </w:tabs>
        <w:rPr/>
      </w:pPr>
      <w:r w:rsidDel="00000000" w:rsidR="00000000" w:rsidRPr="00000000">
        <w:rPr>
          <w:rtl w:val="0"/>
        </w:rPr>
        <w:t xml:space="preserve">This chapter outlines the defined deliverables and integrations for the WPS within the defined scope of the first two years. Each deliverable and integration are directly linked to the fulfilment of NRK’s key strategic concepts for the WPS, as detailed in the table below</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836">
      <w:pPr>
        <w:tabs>
          <w:tab w:val="left" w:leader="none" w:pos="142"/>
        </w:tabs>
        <w:rPr/>
      </w:pPr>
      <w:r w:rsidDel="00000000" w:rsidR="00000000" w:rsidRPr="00000000">
        <w:rPr>
          <w:rtl w:val="0"/>
        </w:rPr>
      </w:r>
    </w:p>
    <w:p w:rsidR="00000000" w:rsidDel="00000000" w:rsidP="00000000" w:rsidRDefault="00000000" w:rsidRPr="00000000" w14:paraId="00000837">
      <w:pPr>
        <w:tabs>
          <w:tab w:val="left" w:leader="none" w:pos="142"/>
        </w:tabs>
        <w:jc w:val="center"/>
        <w:rPr/>
      </w:pPr>
      <w:r w:rsidDel="00000000" w:rsidR="00000000" w:rsidRPr="00000000">
        <w:rPr/>
        <w:drawing>
          <wp:inline distB="114300" distT="114300" distL="114300" distR="114300">
            <wp:extent cx="5760410" cy="1638300"/>
            <wp:effectExtent b="0" l="0" r="0" t="0"/>
            <wp:docPr id="6" name="image3.png"/>
            <a:graphic>
              <a:graphicData uri="http://schemas.openxmlformats.org/drawingml/2006/picture">
                <pic:pic>
                  <pic:nvPicPr>
                    <pic:cNvPr id="0" name="image3.png"/>
                    <pic:cNvPicPr preferRelativeResize="0"/>
                  </pic:nvPicPr>
                  <pic:blipFill>
                    <a:blip r:embed="rId26"/>
                    <a:srcRect b="0" l="0" r="0" t="0"/>
                    <a:stretch>
                      <a:fillRect/>
                    </a:stretch>
                  </pic:blipFill>
                  <pic:spPr>
                    <a:xfrm>
                      <a:off x="0" y="0"/>
                      <a:ext cx="5760410" cy="1638300"/>
                    </a:xfrm>
                    <a:prstGeom prst="rect"/>
                    <a:ln/>
                  </pic:spPr>
                </pic:pic>
              </a:graphicData>
            </a:graphic>
          </wp:inline>
        </w:drawing>
      </w:r>
      <w:r w:rsidDel="00000000" w:rsidR="00000000" w:rsidRPr="00000000">
        <w:rPr>
          <w:rtl w:val="0"/>
        </w:rPr>
      </w:r>
    </w:p>
    <w:p w:rsidR="00000000" w:rsidDel="00000000" w:rsidP="00000000" w:rsidRDefault="00000000" w:rsidRPr="00000000" w14:paraId="00000838">
      <w:pPr>
        <w:tabs>
          <w:tab w:val="left" w:leader="none" w:pos="142"/>
        </w:tabs>
        <w:rPr/>
      </w:pPr>
      <w:r w:rsidDel="00000000" w:rsidR="00000000" w:rsidRPr="00000000">
        <w:rPr>
          <w:rtl w:val="0"/>
        </w:rPr>
      </w:r>
    </w:p>
    <w:p w:rsidR="00000000" w:rsidDel="00000000" w:rsidP="00000000" w:rsidRDefault="00000000" w:rsidRPr="00000000" w14:paraId="00000839">
      <w:pPr>
        <w:tabs>
          <w:tab w:val="left" w:leader="none" w:pos="142"/>
        </w:tabs>
        <w:rPr/>
      </w:pPr>
      <w:r w:rsidDel="00000000" w:rsidR="00000000" w:rsidRPr="00000000">
        <w:rPr>
          <w:rtl w:val="0"/>
        </w:rPr>
        <w:t xml:space="preserve">This chapter outlines the functional and operational milestones for the project, which shall be addressed within the detailed implementation timeline in Chapter 4.1.</w:t>
      </w:r>
    </w:p>
    <w:p w:rsidR="00000000" w:rsidDel="00000000" w:rsidP="00000000" w:rsidRDefault="00000000" w:rsidRPr="00000000" w14:paraId="0000083A">
      <w:pPr>
        <w:tabs>
          <w:tab w:val="left" w:leader="none" w:pos="142"/>
        </w:tabs>
        <w:rPr/>
      </w:pPr>
      <w:r w:rsidDel="00000000" w:rsidR="00000000" w:rsidRPr="00000000">
        <w:rPr>
          <w:rtl w:val="0"/>
        </w:rPr>
      </w:r>
    </w:p>
    <w:p w:rsidR="00000000" w:rsidDel="00000000" w:rsidP="00000000" w:rsidRDefault="00000000" w:rsidRPr="00000000" w14:paraId="0000083B">
      <w:pPr>
        <w:tabs>
          <w:tab w:val="left" w:leader="none" w:pos="142"/>
        </w:tabs>
        <w:rPr/>
      </w:pPr>
      <w:r w:rsidDel="00000000" w:rsidR="00000000" w:rsidRPr="00000000">
        <w:rPr>
          <w:rtl w:val="0"/>
        </w:rPr>
        <w:t xml:space="preserve">Additionally, Section 3.1 provides an overview of the programme and implementation schedules to give the Supplier clear insight into the schedule and functionality NRK expects.</w:t>
      </w:r>
    </w:p>
    <w:p w:rsidR="00000000" w:rsidDel="00000000" w:rsidP="00000000" w:rsidRDefault="00000000" w:rsidRPr="00000000" w14:paraId="0000083C">
      <w:pPr>
        <w:tabs>
          <w:tab w:val="left" w:leader="none" w:pos="142"/>
        </w:tabs>
        <w:rPr/>
      </w:pPr>
      <w:r w:rsidDel="00000000" w:rsidR="00000000" w:rsidRPr="00000000">
        <w:rPr>
          <w:rtl w:val="0"/>
        </w:rPr>
      </w:r>
    </w:p>
    <w:p w:rsidR="00000000" w:rsidDel="00000000" w:rsidP="00000000" w:rsidRDefault="00000000" w:rsidRPr="00000000" w14:paraId="0000083D">
      <w:pPr>
        <w:pStyle w:val="Heading2"/>
        <w:tabs>
          <w:tab w:val="left" w:leader="none" w:pos="142"/>
        </w:tabs>
        <w:rPr>
          <w:sz w:val="30"/>
          <w:szCs w:val="30"/>
          <w:u w:val="none"/>
        </w:rPr>
      </w:pPr>
      <w:bookmarkStart w:colFirst="0" w:colLast="0" w:name="_za3k0e96ysd9" w:id="89"/>
      <w:bookmarkEnd w:id="89"/>
      <w:r w:rsidDel="00000000" w:rsidR="00000000" w:rsidRPr="00000000">
        <w:rPr>
          <w:rtl w:val="0"/>
        </w:rPr>
        <w:t xml:space="preserve">3.1 </w:t>
      </w:r>
      <w:r w:rsidDel="00000000" w:rsidR="00000000" w:rsidRPr="00000000">
        <w:rPr>
          <w:sz w:val="30"/>
          <w:szCs w:val="30"/>
          <w:u w:val="none"/>
          <w:rtl w:val="0"/>
        </w:rPr>
        <w:t xml:space="preserve">Plan for the establishment phase (Clause 3.2)</w:t>
      </w:r>
    </w:p>
    <w:p w:rsidR="00000000" w:rsidDel="00000000" w:rsidP="00000000" w:rsidRDefault="00000000" w:rsidRPr="00000000" w14:paraId="0000083E">
      <w:pPr>
        <w:tabs>
          <w:tab w:val="left" w:leader="none" w:pos="142"/>
        </w:tabs>
        <w:rPr/>
      </w:pPr>
      <w:r w:rsidDel="00000000" w:rsidR="00000000" w:rsidRPr="00000000">
        <w:rPr>
          <w:rtl w:val="0"/>
        </w:rPr>
        <w:t xml:space="preserve">NRKs aim is to have the WPS core functionality in place, tested and ready for operation in Q1-2028 when we prepare to vacate the Marienlyst site and move into Normannsløkka.</w:t>
      </w:r>
    </w:p>
    <w:p w:rsidR="00000000" w:rsidDel="00000000" w:rsidP="00000000" w:rsidRDefault="00000000" w:rsidRPr="00000000" w14:paraId="0000083F">
      <w:pPr>
        <w:tabs>
          <w:tab w:val="left" w:leader="none" w:pos="142"/>
        </w:tabs>
        <w:rPr/>
      </w:pPr>
      <w:r w:rsidDel="00000000" w:rsidR="00000000" w:rsidRPr="00000000">
        <w:rPr>
          <w:rtl w:val="0"/>
        </w:rPr>
      </w:r>
    </w:p>
    <w:p w:rsidR="00000000" w:rsidDel="00000000" w:rsidP="00000000" w:rsidRDefault="00000000" w:rsidRPr="00000000" w14:paraId="00000840">
      <w:pPr>
        <w:tabs>
          <w:tab w:val="left" w:leader="none" w:pos="142"/>
        </w:tabs>
        <w:rPr/>
      </w:pPr>
      <w:r w:rsidDel="00000000" w:rsidR="00000000" w:rsidRPr="00000000">
        <w:rPr>
          <w:rtl w:val="0"/>
        </w:rPr>
        <w:t xml:space="preserve">It is crucial that by this point functionality is available to support at least the operational deliverables detailed below so that the system ‘works from day one’ for operations. A failure to achieve this may lead to a lack of confidence in the system and lack of uptake in use.</w:t>
      </w:r>
    </w:p>
    <w:p w:rsidR="00000000" w:rsidDel="00000000" w:rsidP="00000000" w:rsidRDefault="00000000" w:rsidRPr="00000000" w14:paraId="00000841">
      <w:pPr>
        <w:tabs>
          <w:tab w:val="left" w:leader="none" w:pos="142"/>
        </w:tabs>
        <w:rPr/>
      </w:pPr>
      <w:r w:rsidDel="00000000" w:rsidR="00000000" w:rsidRPr="00000000">
        <w:rPr>
          <w:rtl w:val="0"/>
        </w:rPr>
      </w:r>
    </w:p>
    <w:p w:rsidR="00000000" w:rsidDel="00000000" w:rsidP="00000000" w:rsidRDefault="00000000" w:rsidRPr="00000000" w14:paraId="00000842">
      <w:pPr>
        <w:tabs>
          <w:tab w:val="left" w:leader="none" w:pos="142"/>
        </w:tabs>
        <w:rPr/>
      </w:pPr>
      <w:r w:rsidDel="00000000" w:rsidR="00000000" w:rsidRPr="00000000">
        <w:rPr>
          <w:rtl w:val="0"/>
        </w:rPr>
        <w:t xml:space="preserve">Shown below are our initial thoughts on operational deliverables and defined integrations, these are indicative deliverables that NRK believes will be more specified during design and development, in cooperation with the selected Supplier.</w:t>
      </w:r>
    </w:p>
    <w:p w:rsidR="00000000" w:rsidDel="00000000" w:rsidP="00000000" w:rsidRDefault="00000000" w:rsidRPr="00000000" w14:paraId="00000843">
      <w:pPr>
        <w:tabs>
          <w:tab w:val="left" w:leader="none" w:pos="142"/>
        </w:tabs>
        <w:rPr/>
      </w:pPr>
      <w:r w:rsidDel="00000000" w:rsidR="00000000" w:rsidRPr="00000000">
        <w:rPr>
          <w:rtl w:val="0"/>
        </w:rPr>
      </w:r>
    </w:p>
    <w:p w:rsidR="00000000" w:rsidDel="00000000" w:rsidP="00000000" w:rsidRDefault="00000000" w:rsidRPr="00000000" w14:paraId="00000844">
      <w:pPr>
        <w:tabs>
          <w:tab w:val="left" w:leader="none" w:pos="142"/>
        </w:tabs>
        <w:rPr/>
      </w:pPr>
      <w:r w:rsidDel="00000000" w:rsidR="00000000" w:rsidRPr="00000000">
        <w:rPr>
          <w:rtl w:val="0"/>
        </w:rPr>
      </w:r>
    </w:p>
    <w:p w:rsidR="00000000" w:rsidDel="00000000" w:rsidP="00000000" w:rsidRDefault="00000000" w:rsidRPr="00000000" w14:paraId="00000845">
      <w:pPr>
        <w:tabs>
          <w:tab w:val="left" w:leader="none" w:pos="142"/>
        </w:tabs>
        <w:rPr/>
      </w:pPr>
      <w:hyperlink r:id="rId27">
        <w:r w:rsidDel="00000000" w:rsidR="00000000" w:rsidRPr="00000000">
          <w:rPr/>
          <w:drawing>
            <wp:inline distB="19050" distT="19050" distL="19050" distR="19050">
              <wp:extent cx="5664200" cy="3403600"/>
              <wp:effectExtent b="0" l="0" r="0" t="0"/>
              <wp:docPr id="4"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5664200" cy="34036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846">
      <w:pPr>
        <w:tabs>
          <w:tab w:val="left" w:leader="none" w:pos="142"/>
        </w:tabs>
        <w:spacing w:before="0" w:lineRule="auto"/>
        <w:rPr/>
      </w:pPr>
      <w:r w:rsidDel="00000000" w:rsidR="00000000" w:rsidRPr="00000000">
        <w:rPr>
          <w:rtl w:val="0"/>
        </w:rPr>
        <w:t xml:space="preserve">Figure 4. There is a high-resolution PDF attached to the RFP. </w:t>
      </w:r>
      <w:r w:rsidDel="00000000" w:rsidR="00000000" w:rsidRPr="00000000">
        <w:rPr>
          <w:rtl w:val="0"/>
        </w:rPr>
      </w:r>
    </w:p>
    <w:p w:rsidR="00000000" w:rsidDel="00000000" w:rsidP="00000000" w:rsidRDefault="00000000" w:rsidRPr="00000000" w14:paraId="00000847">
      <w:pPr>
        <w:tabs>
          <w:tab w:val="left" w:leader="none" w:pos="142"/>
        </w:tabs>
        <w:rPr/>
      </w:pPr>
      <w:r w:rsidDel="00000000" w:rsidR="00000000" w:rsidRPr="00000000">
        <w:rPr>
          <w:rtl w:val="0"/>
        </w:rPr>
      </w:r>
    </w:p>
    <w:p w:rsidR="00000000" w:rsidDel="00000000" w:rsidP="00000000" w:rsidRDefault="00000000" w:rsidRPr="00000000" w14:paraId="00000848">
      <w:pPr>
        <w:pStyle w:val="Heading3"/>
        <w:tabs>
          <w:tab w:val="left" w:leader="none" w:pos="142"/>
        </w:tabs>
        <w:rPr/>
      </w:pPr>
      <w:bookmarkStart w:colFirst="0" w:colLast="0" w:name="_h2n2otusl29f" w:id="90"/>
      <w:bookmarkEnd w:id="90"/>
      <w:r w:rsidDel="00000000" w:rsidR="00000000" w:rsidRPr="00000000">
        <w:rPr>
          <w:rtl w:val="0"/>
        </w:rPr>
        <w:t xml:space="preserve">3</w:t>
      </w:r>
      <w:r w:rsidDel="00000000" w:rsidR="00000000" w:rsidRPr="00000000">
        <w:rPr>
          <w:rtl w:val="0"/>
        </w:rPr>
        <w:t xml:space="preserve">.1.1 Pre-requisite  - LAB and Stage Environment</w:t>
      </w:r>
    </w:p>
    <w:p w:rsidR="00000000" w:rsidDel="00000000" w:rsidP="00000000" w:rsidRDefault="00000000" w:rsidRPr="00000000" w14:paraId="00000849">
      <w:pPr>
        <w:tabs>
          <w:tab w:val="left" w:leader="none" w:pos="142"/>
        </w:tabs>
        <w:rPr/>
      </w:pPr>
      <w:r w:rsidDel="00000000" w:rsidR="00000000" w:rsidRPr="00000000">
        <w:rPr>
          <w:rtl w:val="0"/>
        </w:rPr>
        <w:t xml:space="preserve">It is paramount that NRK have a non-productio</w:t>
      </w:r>
      <w:r w:rsidDel="00000000" w:rsidR="00000000" w:rsidRPr="00000000">
        <w:rPr>
          <w:rtl w:val="0"/>
        </w:rPr>
        <w:t xml:space="preserve">n environment to develop and test new features and workflows. </w:t>
      </w:r>
    </w:p>
    <w:p w:rsidR="00000000" w:rsidDel="00000000" w:rsidP="00000000" w:rsidRDefault="00000000" w:rsidRPr="00000000" w14:paraId="0000084A">
      <w:pPr>
        <w:tabs>
          <w:tab w:val="left" w:leader="none" w:pos="142"/>
        </w:tabs>
        <w:rPr/>
      </w:pPr>
      <w:r w:rsidDel="00000000" w:rsidR="00000000" w:rsidRPr="00000000">
        <w:rPr>
          <w:rtl w:val="0"/>
        </w:rPr>
        <w:t xml:space="preserve">To enable this, there is a need for a system to be provided that is part of NRKs Lab or Staging environments. These environments serve two different purposes so it may only be required to have a WPS instance for one.</w:t>
      </w:r>
    </w:p>
    <w:p w:rsidR="00000000" w:rsidDel="00000000" w:rsidP="00000000" w:rsidRDefault="00000000" w:rsidRPr="00000000" w14:paraId="0000084B">
      <w:pPr>
        <w:pStyle w:val="Heading6"/>
        <w:tabs>
          <w:tab w:val="left" w:leader="none" w:pos="142"/>
        </w:tabs>
        <w:rPr>
          <w:sz w:val="22"/>
          <w:szCs w:val="22"/>
        </w:rPr>
      </w:pPr>
      <w:bookmarkStart w:colFirst="0" w:colLast="0" w:name="_bjnedsypx9ig" w:id="91"/>
      <w:bookmarkEnd w:id="91"/>
      <w:r w:rsidDel="00000000" w:rsidR="00000000" w:rsidRPr="00000000">
        <w:rPr>
          <w:sz w:val="22"/>
          <w:szCs w:val="22"/>
          <w:rtl w:val="0"/>
        </w:rPr>
        <w:t xml:space="preserve">Lab</w:t>
      </w:r>
    </w:p>
    <w:p w:rsidR="00000000" w:rsidDel="00000000" w:rsidP="00000000" w:rsidRDefault="00000000" w:rsidRPr="00000000" w14:paraId="0000084C">
      <w:pPr>
        <w:tabs>
          <w:tab w:val="left" w:leader="none" w:pos="142"/>
        </w:tabs>
        <w:rPr/>
      </w:pPr>
      <w:r w:rsidDel="00000000" w:rsidR="00000000" w:rsidRPr="00000000">
        <w:rPr>
          <w:rtl w:val="0"/>
        </w:rPr>
        <w:t xml:space="preserve">The lab environment is a sandbox where multiple technology teams are able to connect devices and services together on a network and run testing and evaluation.</w:t>
      </w:r>
    </w:p>
    <w:p w:rsidR="00000000" w:rsidDel="00000000" w:rsidP="00000000" w:rsidRDefault="00000000" w:rsidRPr="00000000" w14:paraId="0000084D">
      <w:pPr>
        <w:pStyle w:val="Heading6"/>
        <w:tabs>
          <w:tab w:val="left" w:leader="none" w:pos="142"/>
        </w:tabs>
        <w:rPr>
          <w:sz w:val="22"/>
          <w:szCs w:val="22"/>
        </w:rPr>
      </w:pPr>
      <w:bookmarkStart w:colFirst="0" w:colLast="0" w:name="_7qjkask8vvb" w:id="92"/>
      <w:bookmarkEnd w:id="92"/>
      <w:r w:rsidDel="00000000" w:rsidR="00000000" w:rsidRPr="00000000">
        <w:rPr>
          <w:sz w:val="22"/>
          <w:szCs w:val="22"/>
          <w:rtl w:val="0"/>
        </w:rPr>
        <w:t xml:space="preserve">Stage</w:t>
      </w:r>
    </w:p>
    <w:p w:rsidR="00000000" w:rsidDel="00000000" w:rsidP="00000000" w:rsidRDefault="00000000" w:rsidRPr="00000000" w14:paraId="0000084E">
      <w:pPr>
        <w:tabs>
          <w:tab w:val="left" w:leader="none" w:pos="142"/>
        </w:tabs>
        <w:rPr/>
      </w:pPr>
      <w:r w:rsidDel="00000000" w:rsidR="00000000" w:rsidRPr="00000000">
        <w:rPr>
          <w:rtl w:val="0"/>
        </w:rPr>
        <w:t xml:space="preserve">The Stage environment is designed to be a mimic of the production platform, in that the network and other systems are configured as they are in production to provide a real testable environment prior to the onboarding of new devices or release of new software and workflows to the Production environment.</w:t>
      </w:r>
    </w:p>
    <w:p w:rsidR="00000000" w:rsidDel="00000000" w:rsidP="00000000" w:rsidRDefault="00000000" w:rsidRPr="00000000" w14:paraId="0000084F">
      <w:pPr>
        <w:pStyle w:val="Heading4"/>
        <w:tabs>
          <w:tab w:val="left" w:leader="none" w:pos="142"/>
        </w:tabs>
        <w:spacing w:after="120" w:before="320" w:lineRule="auto"/>
        <w:rPr/>
      </w:pPr>
      <w:bookmarkStart w:colFirst="0" w:colLast="0" w:name="_eqte034mcvw7" w:id="93"/>
      <w:bookmarkEnd w:id="93"/>
      <w:r w:rsidDel="00000000" w:rsidR="00000000" w:rsidRPr="00000000">
        <w:br w:type="page"/>
      </w:r>
      <w:r w:rsidDel="00000000" w:rsidR="00000000" w:rsidRPr="00000000">
        <w:rPr>
          <w:rtl w:val="0"/>
        </w:rPr>
      </w:r>
    </w:p>
    <w:p w:rsidR="00000000" w:rsidDel="00000000" w:rsidP="00000000" w:rsidRDefault="00000000" w:rsidRPr="00000000" w14:paraId="00000850">
      <w:pPr>
        <w:pStyle w:val="Heading3"/>
        <w:tabs>
          <w:tab w:val="left" w:leader="none" w:pos="142"/>
        </w:tabs>
        <w:spacing w:after="120" w:before="320" w:lineRule="auto"/>
        <w:rPr/>
      </w:pPr>
      <w:bookmarkStart w:colFirst="0" w:colLast="0" w:name="_vzi0et5itwgj" w:id="94"/>
      <w:bookmarkEnd w:id="94"/>
      <w:r w:rsidDel="00000000" w:rsidR="00000000" w:rsidRPr="00000000">
        <w:rPr>
          <w:rtl w:val="0"/>
        </w:rPr>
        <w:t xml:space="preserve">3.1.2 Operational Deliverables</w:t>
      </w:r>
    </w:p>
    <w:p w:rsidR="00000000" w:rsidDel="00000000" w:rsidP="00000000" w:rsidRDefault="00000000" w:rsidRPr="00000000" w14:paraId="00000851">
      <w:pPr>
        <w:tabs>
          <w:tab w:val="left" w:leader="none" w:pos="142"/>
        </w:tabs>
        <w:rPr/>
      </w:pPr>
      <w:r w:rsidDel="00000000" w:rsidR="00000000" w:rsidRPr="00000000">
        <w:rPr>
          <w:rtl w:val="0"/>
        </w:rPr>
        <w:t xml:space="preserve">NRK believes that the best approach for the delivery of a complete WPS is to identify smaller deliverables and focus on one at a time as opposed to attempting to develop and then deliver the system in its entirety. </w:t>
      </w:r>
    </w:p>
    <w:p w:rsidR="00000000" w:rsidDel="00000000" w:rsidP="00000000" w:rsidRDefault="00000000" w:rsidRPr="00000000" w14:paraId="00000852">
      <w:pPr>
        <w:tabs>
          <w:tab w:val="left" w:leader="none" w:pos="142"/>
        </w:tabs>
        <w:spacing w:before="0" w:lineRule="auto"/>
        <w:rPr/>
      </w:pPr>
      <w:r w:rsidDel="00000000" w:rsidR="00000000" w:rsidRPr="00000000">
        <w:rPr>
          <w:rtl w:val="0"/>
        </w:rPr>
      </w:r>
    </w:p>
    <w:p w:rsidR="00000000" w:rsidDel="00000000" w:rsidP="00000000" w:rsidRDefault="00000000" w:rsidRPr="00000000" w14:paraId="00000853">
      <w:pPr>
        <w:pStyle w:val="Heading6"/>
        <w:tabs>
          <w:tab w:val="left" w:leader="none" w:pos="142"/>
        </w:tabs>
        <w:spacing w:before="0" w:lineRule="auto"/>
        <w:rPr>
          <w:sz w:val="22"/>
          <w:szCs w:val="22"/>
        </w:rPr>
      </w:pPr>
      <w:bookmarkStart w:colFirst="0" w:colLast="0" w:name="_abj10ahxqomk" w:id="95"/>
      <w:bookmarkEnd w:id="95"/>
      <w:r w:rsidDel="00000000" w:rsidR="00000000" w:rsidRPr="00000000">
        <w:rPr>
          <w:sz w:val="22"/>
          <w:szCs w:val="22"/>
          <w:rtl w:val="0"/>
        </w:rPr>
        <w:t xml:space="preserve">3.1.2.1 Ingest Management - EVS Ingest, BCS</w:t>
      </w:r>
    </w:p>
    <w:p w:rsidR="00000000" w:rsidDel="00000000" w:rsidP="00000000" w:rsidRDefault="00000000" w:rsidRPr="00000000" w14:paraId="00000854">
      <w:pPr>
        <w:tabs>
          <w:tab w:val="left" w:leader="none" w:pos="142"/>
        </w:tabs>
        <w:rPr/>
      </w:pPr>
      <w:r w:rsidDel="00000000" w:rsidR="00000000" w:rsidRPr="00000000">
        <w:rPr>
          <w:rtl w:val="0"/>
        </w:rPr>
        <w:t xml:space="preserve">Ingest management entails the WPS managing the Ingest system record ports, allocating available ports to all users who have selected sources they wish to have recorded. After initial setup the WPS would be required to be aware of all ingest ports in both datacentres, their availability, which datacentre the source originates in and any rules regarding single or dual recording of sources. Some preapproved sources may come from outside the datacentres, the WPS would know which these sources are and how to handle them.</w:t>
      </w:r>
    </w:p>
    <w:p w:rsidR="00000000" w:rsidDel="00000000" w:rsidP="00000000" w:rsidRDefault="00000000" w:rsidRPr="00000000" w14:paraId="00000855">
      <w:pPr>
        <w:tabs>
          <w:tab w:val="left" w:leader="none" w:pos="142"/>
        </w:tabs>
        <w:rPr/>
      </w:pPr>
      <w:r w:rsidDel="00000000" w:rsidR="00000000" w:rsidRPr="00000000">
        <w:rPr>
          <w:rtl w:val="0"/>
        </w:rPr>
      </w:r>
    </w:p>
    <w:p w:rsidR="00000000" w:rsidDel="00000000" w:rsidP="00000000" w:rsidRDefault="00000000" w:rsidRPr="00000000" w14:paraId="00000856">
      <w:pPr>
        <w:tabs>
          <w:tab w:val="left" w:leader="none" w:pos="142"/>
        </w:tabs>
        <w:rPr/>
      </w:pPr>
      <w:r w:rsidDel="00000000" w:rsidR="00000000" w:rsidRPr="00000000">
        <w:rPr>
          <w:rtl w:val="0"/>
        </w:rPr>
        <w:t xml:space="preserve">The WPS would then be expected to pass the relevant metadata to the ingest system to create recordings with name standard titles, and then instruct the routing system to connect the source to the ingest ports destination at the appropriate time. Last minute changes to the recording schedule by the user would also be handled without the need for manual intervention.</w:t>
      </w:r>
    </w:p>
    <w:p w:rsidR="00000000" w:rsidDel="00000000" w:rsidP="00000000" w:rsidRDefault="00000000" w:rsidRPr="00000000" w14:paraId="00000857">
      <w:pPr>
        <w:tabs>
          <w:tab w:val="left" w:leader="none" w:pos="142"/>
        </w:tabs>
        <w:rPr/>
      </w:pPr>
      <w:r w:rsidDel="00000000" w:rsidR="00000000" w:rsidRPr="00000000">
        <w:rPr>
          <w:rtl w:val="0"/>
        </w:rPr>
      </w:r>
    </w:p>
    <w:p w:rsidR="00000000" w:rsidDel="00000000" w:rsidP="00000000" w:rsidRDefault="00000000" w:rsidRPr="00000000" w14:paraId="00000858">
      <w:pPr>
        <w:pStyle w:val="Heading6"/>
        <w:tabs>
          <w:tab w:val="left" w:leader="none" w:pos="142"/>
        </w:tabs>
        <w:spacing w:after="0" w:before="20" w:lineRule="auto"/>
        <w:ind w:left="864"/>
        <w:rPr>
          <w:sz w:val="22"/>
          <w:szCs w:val="22"/>
        </w:rPr>
      </w:pPr>
      <w:bookmarkStart w:colFirst="0" w:colLast="0" w:name="_prc18b95p6fp" w:id="96"/>
      <w:bookmarkEnd w:id="96"/>
      <w:r w:rsidDel="00000000" w:rsidR="00000000" w:rsidRPr="00000000">
        <w:rPr>
          <w:sz w:val="22"/>
          <w:szCs w:val="22"/>
          <w:rtl w:val="0"/>
        </w:rPr>
        <w:t xml:space="preserve">3.1.2.2 </w:t>
      </w:r>
      <w:r w:rsidDel="00000000" w:rsidR="00000000" w:rsidRPr="00000000">
        <w:rPr>
          <w:sz w:val="22"/>
          <w:szCs w:val="22"/>
          <w:rtl w:val="0"/>
        </w:rPr>
        <w:t xml:space="preserve">Radio Scheduling - </w:t>
      </w:r>
      <w:r w:rsidDel="00000000" w:rsidR="00000000" w:rsidRPr="00000000">
        <w:rPr>
          <w:sz w:val="22"/>
          <w:szCs w:val="22"/>
          <w:rtl w:val="0"/>
        </w:rPr>
        <w:t xml:space="preserve">What's On</w:t>
      </w:r>
      <w:r w:rsidDel="00000000" w:rsidR="00000000" w:rsidRPr="00000000">
        <w:rPr>
          <w:sz w:val="22"/>
          <w:szCs w:val="22"/>
          <w:rtl w:val="0"/>
        </w:rPr>
        <w:t xml:space="preserve">, DigAs, BCS</w:t>
      </w:r>
    </w:p>
    <w:p w:rsidR="00000000" w:rsidDel="00000000" w:rsidP="00000000" w:rsidRDefault="00000000" w:rsidRPr="00000000" w14:paraId="00000859">
      <w:pPr>
        <w:tabs>
          <w:tab w:val="left" w:leader="none" w:pos="142"/>
        </w:tabs>
        <w:rPr/>
      </w:pPr>
      <w:r w:rsidDel="00000000" w:rsidR="00000000" w:rsidRPr="00000000">
        <w:rPr>
          <w:rtl w:val="0"/>
        </w:rPr>
        <w:t xml:space="preserve">Radio schedules are created in separate systems, these schedules include both live shows and also pre-recorded shows played from auto-players.</w:t>
      </w:r>
    </w:p>
    <w:p w:rsidR="00000000" w:rsidDel="00000000" w:rsidP="00000000" w:rsidRDefault="00000000" w:rsidRPr="00000000" w14:paraId="0000085A">
      <w:pPr>
        <w:tabs>
          <w:tab w:val="left" w:leader="none" w:pos="142"/>
        </w:tabs>
        <w:rPr/>
      </w:pPr>
      <w:r w:rsidDel="00000000" w:rsidR="00000000" w:rsidRPr="00000000">
        <w:rPr>
          <w:rtl w:val="0"/>
        </w:rPr>
      </w:r>
    </w:p>
    <w:p w:rsidR="00000000" w:rsidDel="00000000" w:rsidP="00000000" w:rsidRDefault="00000000" w:rsidRPr="00000000" w14:paraId="0000085B">
      <w:pPr>
        <w:tabs>
          <w:tab w:val="left" w:leader="none" w:pos="142"/>
        </w:tabs>
        <w:rPr/>
      </w:pPr>
      <w:r w:rsidDel="00000000" w:rsidR="00000000" w:rsidRPr="00000000">
        <w:rPr>
          <w:rtl w:val="0"/>
        </w:rPr>
        <w:t xml:space="preserve">By receiving this data, the WPS can provision auto-players for pre-recorded shows and where the schedule details the location of the live show, it can book a studio and resources required.</w:t>
      </w:r>
      <w:r w:rsidDel="00000000" w:rsidR="00000000" w:rsidRPr="00000000">
        <w:rPr>
          <w:vertAlign w:val="superscript"/>
        </w:rPr>
        <w:footnoteReference w:customMarkFollows="0" w:id="0"/>
      </w:r>
      <w:r w:rsidDel="00000000" w:rsidR="00000000" w:rsidRPr="00000000">
        <w:rPr>
          <w:rtl w:val="0"/>
        </w:rPr>
      </w:r>
    </w:p>
    <w:p w:rsidR="00000000" w:rsidDel="00000000" w:rsidP="00000000" w:rsidRDefault="00000000" w:rsidRPr="00000000" w14:paraId="0000085C">
      <w:pPr>
        <w:tabs>
          <w:tab w:val="left" w:leader="none" w:pos="142"/>
        </w:tabs>
        <w:rPr/>
      </w:pPr>
      <w:r w:rsidDel="00000000" w:rsidR="00000000" w:rsidRPr="00000000">
        <w:rPr>
          <w:rtl w:val="0"/>
        </w:rPr>
      </w:r>
    </w:p>
    <w:p w:rsidR="00000000" w:rsidDel="00000000" w:rsidP="00000000" w:rsidRDefault="00000000" w:rsidRPr="00000000" w14:paraId="0000085D">
      <w:pPr>
        <w:pStyle w:val="Heading6"/>
        <w:tabs>
          <w:tab w:val="left" w:leader="none" w:pos="142"/>
        </w:tabs>
        <w:spacing w:after="0" w:before="20" w:lineRule="auto"/>
        <w:ind w:left="864"/>
        <w:rPr>
          <w:sz w:val="22"/>
          <w:szCs w:val="22"/>
        </w:rPr>
      </w:pPr>
      <w:bookmarkStart w:colFirst="0" w:colLast="0" w:name="_3hw5bnqx6ami" w:id="97"/>
      <w:bookmarkEnd w:id="97"/>
      <w:r w:rsidDel="00000000" w:rsidR="00000000" w:rsidRPr="00000000">
        <w:rPr>
          <w:sz w:val="22"/>
          <w:szCs w:val="22"/>
          <w:rtl w:val="0"/>
        </w:rPr>
        <w:t xml:space="preserve">3.1.2.3 </w:t>
      </w:r>
      <w:r w:rsidDel="00000000" w:rsidR="00000000" w:rsidRPr="00000000">
        <w:rPr>
          <w:sz w:val="22"/>
          <w:szCs w:val="22"/>
          <w:rtl w:val="0"/>
        </w:rPr>
        <w:t xml:space="preserve">Device Onboarding</w:t>
      </w:r>
      <w:r w:rsidDel="00000000" w:rsidR="00000000" w:rsidRPr="00000000">
        <w:rPr>
          <w:sz w:val="22"/>
          <w:szCs w:val="22"/>
          <w:rtl w:val="0"/>
        </w:rPr>
        <w:t xml:space="preserve"> A/B</w:t>
      </w:r>
    </w:p>
    <w:p w:rsidR="00000000" w:rsidDel="00000000" w:rsidP="00000000" w:rsidRDefault="00000000" w:rsidRPr="00000000" w14:paraId="0000085E">
      <w:pPr>
        <w:tabs>
          <w:tab w:val="left" w:leader="none" w:pos="142"/>
        </w:tabs>
        <w:rPr/>
      </w:pPr>
      <w:r w:rsidDel="00000000" w:rsidR="00000000" w:rsidRPr="00000000">
        <w:rPr>
          <w:rtl w:val="0"/>
        </w:rPr>
        <w:t xml:space="preserve">Device onboarding refers to the creation of resource pools for a specific device type.</w:t>
      </w:r>
      <w:r w:rsidDel="00000000" w:rsidR="00000000" w:rsidRPr="00000000">
        <w:rPr>
          <w:rtl w:val="0"/>
        </w:rPr>
        <w:t xml:space="preserve"> It is anticipated that there will be many devices that NRK wish to onboard and these shall be phased accordingly based upon the functionality deliverables. </w:t>
      </w:r>
      <w:r w:rsidDel="00000000" w:rsidR="00000000" w:rsidRPr="00000000">
        <w:rPr>
          <w:rtl w:val="0"/>
        </w:rPr>
        <w:t xml:space="preserve">It is not in this instance about the integration of parameter control of the device</w:t>
      </w:r>
      <w:r w:rsidDel="00000000" w:rsidR="00000000" w:rsidRPr="00000000">
        <w:rPr>
          <w:vertAlign w:val="superscript"/>
        </w:rPr>
        <w:footnoteReference w:customMarkFollows="0" w:id="1"/>
      </w:r>
      <w:r w:rsidDel="00000000" w:rsidR="00000000" w:rsidRPr="00000000">
        <w:rPr>
          <w:rtl w:val="0"/>
        </w:rPr>
        <w:t xml:space="preserve">.</w:t>
      </w:r>
    </w:p>
    <w:p w:rsidR="00000000" w:rsidDel="00000000" w:rsidP="00000000" w:rsidRDefault="00000000" w:rsidRPr="00000000" w14:paraId="0000085F">
      <w:pPr>
        <w:tabs>
          <w:tab w:val="left" w:leader="none" w:pos="142"/>
        </w:tabs>
        <w:rPr/>
      </w:pPr>
      <w:r w:rsidDel="00000000" w:rsidR="00000000" w:rsidRPr="00000000">
        <w:rPr>
          <w:rtl w:val="0"/>
        </w:rPr>
      </w:r>
    </w:p>
    <w:p w:rsidR="00000000" w:rsidDel="00000000" w:rsidP="00000000" w:rsidRDefault="00000000" w:rsidRPr="00000000" w14:paraId="00000860">
      <w:pPr>
        <w:tabs>
          <w:tab w:val="left" w:leader="none" w:pos="142"/>
        </w:tabs>
        <w:rPr/>
      </w:pPr>
      <w:r w:rsidDel="00000000" w:rsidR="00000000" w:rsidRPr="00000000">
        <w:rPr>
          <w:rtl w:val="0"/>
        </w:rPr>
        <w:t xml:space="preserve">It is anticipated that the integration of devices for provisioning will be a staggered approach as more services become available. In this example, devices are split into two separate deliveries, prioritising those that fit best with the operational requirements.</w:t>
      </w:r>
    </w:p>
    <w:p w:rsidR="00000000" w:rsidDel="00000000" w:rsidP="00000000" w:rsidRDefault="00000000" w:rsidRPr="00000000" w14:paraId="00000861">
      <w:pPr>
        <w:pStyle w:val="Heading4"/>
        <w:widowControl w:val="1"/>
        <w:tabs>
          <w:tab w:val="left" w:leader="none" w:pos="142"/>
        </w:tabs>
        <w:spacing w:before="20" w:lineRule="auto"/>
        <w:ind w:left="864"/>
        <w:rPr>
          <w:color w:val="000000"/>
          <w:sz w:val="22"/>
          <w:szCs w:val="22"/>
        </w:rPr>
      </w:pPr>
      <w:bookmarkStart w:colFirst="0" w:colLast="0" w:name="_gcbxq1sh0jo" w:id="98"/>
      <w:bookmarkEnd w:id="98"/>
      <w:r w:rsidDel="00000000" w:rsidR="00000000" w:rsidRPr="00000000">
        <w:rPr>
          <w:rtl w:val="0"/>
        </w:rPr>
      </w:r>
    </w:p>
    <w:p w:rsidR="00000000" w:rsidDel="00000000" w:rsidP="00000000" w:rsidRDefault="00000000" w:rsidRPr="00000000" w14:paraId="00000862">
      <w:pPr>
        <w:pStyle w:val="Heading6"/>
        <w:tabs>
          <w:tab w:val="left" w:leader="none" w:pos="142"/>
        </w:tabs>
        <w:spacing w:after="0" w:before="20" w:lineRule="auto"/>
        <w:ind w:left="864"/>
        <w:rPr>
          <w:sz w:val="22"/>
          <w:szCs w:val="22"/>
        </w:rPr>
      </w:pPr>
      <w:bookmarkStart w:colFirst="0" w:colLast="0" w:name="_5v40dl1o46x3" w:id="99"/>
      <w:bookmarkEnd w:id="99"/>
      <w:r w:rsidDel="00000000" w:rsidR="00000000" w:rsidRPr="00000000">
        <w:rPr>
          <w:sz w:val="22"/>
          <w:szCs w:val="22"/>
          <w:rtl w:val="0"/>
        </w:rPr>
        <w:t xml:space="preserve">3.1.2.4 Gallery Configuration A</w:t>
      </w:r>
    </w:p>
    <w:p w:rsidR="00000000" w:rsidDel="00000000" w:rsidP="00000000" w:rsidRDefault="00000000" w:rsidRPr="00000000" w14:paraId="00000863">
      <w:pPr>
        <w:tabs>
          <w:tab w:val="left" w:leader="none" w:pos="142"/>
        </w:tabs>
        <w:rPr/>
      </w:pPr>
      <w:r w:rsidDel="00000000" w:rsidR="00000000" w:rsidRPr="00000000">
        <w:rPr>
          <w:rtl w:val="0"/>
        </w:rPr>
        <w:t xml:space="preserve">Gallery configuration is a larger implementation with the need for phasing in its delivery.</w:t>
      </w:r>
    </w:p>
    <w:p w:rsidR="00000000" w:rsidDel="00000000" w:rsidP="00000000" w:rsidRDefault="00000000" w:rsidRPr="00000000" w14:paraId="00000864">
      <w:pPr>
        <w:tabs>
          <w:tab w:val="left" w:leader="none" w:pos="142"/>
        </w:tabs>
        <w:rPr/>
      </w:pPr>
      <w:r w:rsidDel="00000000" w:rsidR="00000000" w:rsidRPr="00000000">
        <w:rPr>
          <w:rtl w:val="0"/>
        </w:rPr>
      </w:r>
    </w:p>
    <w:p w:rsidR="00000000" w:rsidDel="00000000" w:rsidP="00000000" w:rsidRDefault="00000000" w:rsidRPr="00000000" w14:paraId="00000865">
      <w:pPr>
        <w:tabs>
          <w:tab w:val="left" w:leader="none" w:pos="142"/>
        </w:tabs>
        <w:rPr>
          <w:b w:val="1"/>
          <w:bCs w:val="1"/>
        </w:rPr>
      </w:pPr>
      <w:r w:rsidDel="00000000" w:rsidR="00000000" w:rsidRPr="00000000">
        <w:rPr>
          <w:rtl w:val="0"/>
        </w:rPr>
        <w:t xml:space="preserve">Not only does this encompass connecting gallery surfaces to backend services, it also includes the activation of programme specific configuration of devices, these include slow mo servers, intercom and multiviewers, this is data capture within the Production Manifest.</w:t>
      </w:r>
      <w:r w:rsidDel="00000000" w:rsidR="00000000" w:rsidRPr="00000000">
        <w:rPr>
          <w:rtl w:val="0"/>
        </w:rPr>
      </w:r>
    </w:p>
    <w:p w:rsidR="00000000" w:rsidDel="00000000" w:rsidP="00000000" w:rsidRDefault="00000000" w:rsidRPr="00000000" w14:paraId="00000866">
      <w:pPr>
        <w:tabs>
          <w:tab w:val="left" w:leader="none" w:pos="142"/>
        </w:tabs>
        <w:rPr/>
      </w:pPr>
      <w:r w:rsidDel="00000000" w:rsidR="00000000" w:rsidRPr="00000000">
        <w:rPr>
          <w:rtl w:val="0"/>
        </w:rPr>
      </w:r>
    </w:p>
    <w:p w:rsidR="00000000" w:rsidDel="00000000" w:rsidP="00000000" w:rsidRDefault="00000000" w:rsidRPr="00000000" w14:paraId="00000867">
      <w:pPr>
        <w:tabs>
          <w:tab w:val="left" w:leader="none" w:pos="142"/>
        </w:tabs>
        <w:rPr/>
      </w:pPr>
      <w:r w:rsidDel="00000000" w:rsidR="00000000" w:rsidRPr="00000000">
        <w:rPr>
          <w:rtl w:val="0"/>
        </w:rPr>
        <w:t xml:space="preserve">The initial release of Gallery Configuration will be to deploy a Production Manifest configuration to a gallery. </w:t>
      </w:r>
    </w:p>
    <w:p w:rsidR="00000000" w:rsidDel="00000000" w:rsidP="00000000" w:rsidRDefault="00000000" w:rsidRPr="00000000" w14:paraId="00000868">
      <w:pPr>
        <w:tabs>
          <w:tab w:val="left" w:leader="none" w:pos="142"/>
        </w:tabs>
        <w:rPr/>
      </w:pPr>
      <w:r w:rsidDel="00000000" w:rsidR="00000000" w:rsidRPr="00000000">
        <w:rPr>
          <w:rtl w:val="0"/>
        </w:rPr>
        <w:t xml:space="preserve">It is desirable that when a TOM arrives to a gallery they are able to ‘activate’ an Event/Job that will trigger the connection of services and configuration of devices.</w:t>
      </w:r>
    </w:p>
    <w:p w:rsidR="00000000" w:rsidDel="00000000" w:rsidP="00000000" w:rsidRDefault="00000000" w:rsidRPr="00000000" w14:paraId="00000869">
      <w:pPr>
        <w:tabs>
          <w:tab w:val="left" w:leader="none" w:pos="142"/>
        </w:tabs>
        <w:rPr/>
      </w:pPr>
      <w:r w:rsidDel="00000000" w:rsidR="00000000" w:rsidRPr="00000000">
        <w:rPr>
          <w:rtl w:val="0"/>
        </w:rPr>
      </w:r>
    </w:p>
    <w:p w:rsidR="00000000" w:rsidDel="00000000" w:rsidP="00000000" w:rsidRDefault="00000000" w:rsidRPr="00000000" w14:paraId="0000086A">
      <w:pPr>
        <w:pStyle w:val="Heading6"/>
        <w:tabs>
          <w:tab w:val="left" w:leader="none" w:pos="142"/>
        </w:tabs>
        <w:spacing w:after="0" w:before="20" w:lineRule="auto"/>
        <w:ind w:left="864"/>
        <w:rPr>
          <w:sz w:val="22"/>
          <w:szCs w:val="22"/>
        </w:rPr>
      </w:pPr>
      <w:bookmarkStart w:colFirst="0" w:colLast="0" w:name="_pvr4tn1hp4id" w:id="100"/>
      <w:bookmarkEnd w:id="100"/>
      <w:r w:rsidDel="00000000" w:rsidR="00000000" w:rsidRPr="00000000">
        <w:rPr>
          <w:sz w:val="22"/>
          <w:szCs w:val="22"/>
          <w:rtl w:val="0"/>
        </w:rPr>
        <w:t xml:space="preserve">3.1.2.5 </w:t>
      </w:r>
      <w:r w:rsidDel="00000000" w:rsidR="00000000" w:rsidRPr="00000000">
        <w:rPr>
          <w:sz w:val="22"/>
          <w:szCs w:val="22"/>
          <w:rtl w:val="0"/>
        </w:rPr>
        <w:t xml:space="preserve">Gallery Configuration B</w:t>
      </w:r>
    </w:p>
    <w:p w:rsidR="00000000" w:rsidDel="00000000" w:rsidP="00000000" w:rsidRDefault="00000000" w:rsidRPr="00000000" w14:paraId="0000086B">
      <w:pPr>
        <w:tabs>
          <w:tab w:val="left" w:leader="none" w:pos="142"/>
        </w:tabs>
        <w:rPr/>
      </w:pPr>
      <w:r w:rsidDel="00000000" w:rsidR="00000000" w:rsidRPr="00000000">
        <w:rPr>
          <w:rtl w:val="0"/>
        </w:rPr>
        <w:t xml:space="preserve">The latter release is required to encompass the run-time changes that have been made during a production, such as intercom panel configuration &amp; UMD updates. </w:t>
      </w:r>
    </w:p>
    <w:p w:rsidR="00000000" w:rsidDel="00000000" w:rsidP="00000000" w:rsidRDefault="00000000" w:rsidRPr="00000000" w14:paraId="0000086C">
      <w:pPr>
        <w:tabs>
          <w:tab w:val="left" w:leader="none" w:pos="142"/>
        </w:tabs>
        <w:rPr/>
      </w:pPr>
      <w:r w:rsidDel="00000000" w:rsidR="00000000" w:rsidRPr="00000000">
        <w:rPr>
          <w:rtl w:val="0"/>
        </w:rPr>
        <w:t xml:space="preserve">It must be possible to then deploy the Production manifest with runtime configuration changes to a second gallery in the event of a failure or a need to change to a different location.</w:t>
      </w:r>
    </w:p>
    <w:p w:rsidR="00000000" w:rsidDel="00000000" w:rsidP="00000000" w:rsidRDefault="00000000" w:rsidRPr="00000000" w14:paraId="0000086D">
      <w:pPr>
        <w:tabs>
          <w:tab w:val="left" w:leader="none" w:pos="142"/>
        </w:tabs>
        <w:rPr/>
      </w:pPr>
      <w:r w:rsidDel="00000000" w:rsidR="00000000" w:rsidRPr="00000000">
        <w:rPr>
          <w:rtl w:val="0"/>
        </w:rPr>
      </w:r>
    </w:p>
    <w:p w:rsidR="00000000" w:rsidDel="00000000" w:rsidP="00000000" w:rsidRDefault="00000000" w:rsidRPr="00000000" w14:paraId="0000086E">
      <w:pPr>
        <w:pStyle w:val="Heading6"/>
        <w:tabs>
          <w:tab w:val="left" w:leader="none" w:pos="142"/>
        </w:tabs>
        <w:spacing w:after="0" w:before="20" w:lineRule="auto"/>
        <w:ind w:left="864"/>
        <w:rPr>
          <w:sz w:val="22"/>
          <w:szCs w:val="22"/>
        </w:rPr>
      </w:pPr>
      <w:bookmarkStart w:colFirst="0" w:colLast="0" w:name="_5pbpegnrzpgv" w:id="101"/>
      <w:bookmarkEnd w:id="101"/>
      <w:r w:rsidDel="00000000" w:rsidR="00000000" w:rsidRPr="00000000">
        <w:rPr>
          <w:sz w:val="22"/>
          <w:szCs w:val="22"/>
          <w:rtl w:val="0"/>
        </w:rPr>
        <w:t xml:space="preserve">3.1.2.6 </w:t>
      </w:r>
      <w:r w:rsidDel="00000000" w:rsidR="00000000" w:rsidRPr="00000000">
        <w:rPr>
          <w:sz w:val="22"/>
          <w:szCs w:val="22"/>
          <w:rtl w:val="0"/>
        </w:rPr>
        <w:t xml:space="preserve">Auto Job/Event Creation</w:t>
      </w:r>
    </w:p>
    <w:p w:rsidR="00000000" w:rsidDel="00000000" w:rsidP="00000000" w:rsidRDefault="00000000" w:rsidRPr="00000000" w14:paraId="0000086F">
      <w:pPr>
        <w:tabs>
          <w:tab w:val="left" w:leader="none" w:pos="142"/>
        </w:tabs>
        <w:rPr/>
      </w:pPr>
      <w:r w:rsidDel="00000000" w:rsidR="00000000" w:rsidRPr="00000000">
        <w:rPr>
          <w:rtl w:val="0"/>
        </w:rPr>
        <w:t xml:space="preserve">The purpose of Auto Event Creation is where the WPS ‘listens’ to integrated systems for uses rules and potentially AI to determine if there are items within a news rundown for example that require a job or event to be created and resources provisioned.</w:t>
      </w:r>
    </w:p>
    <w:p w:rsidR="00000000" w:rsidDel="00000000" w:rsidP="00000000" w:rsidRDefault="00000000" w:rsidRPr="00000000" w14:paraId="00000870">
      <w:pPr>
        <w:tabs>
          <w:tab w:val="left" w:leader="none" w:pos="142"/>
        </w:tabs>
        <w:rPr/>
      </w:pPr>
      <w:r w:rsidDel="00000000" w:rsidR="00000000" w:rsidRPr="00000000">
        <w:rPr>
          <w:rtl w:val="0"/>
        </w:rPr>
      </w:r>
    </w:p>
    <w:p w:rsidR="00000000" w:rsidDel="00000000" w:rsidP="00000000" w:rsidRDefault="00000000" w:rsidRPr="00000000" w14:paraId="00000871">
      <w:pPr>
        <w:pStyle w:val="Heading6"/>
        <w:tabs>
          <w:tab w:val="left" w:leader="none" w:pos="142"/>
        </w:tabs>
        <w:spacing w:after="0" w:before="20" w:lineRule="auto"/>
        <w:ind w:left="864"/>
        <w:rPr>
          <w:sz w:val="22"/>
          <w:szCs w:val="22"/>
        </w:rPr>
      </w:pPr>
      <w:bookmarkStart w:colFirst="0" w:colLast="0" w:name="_kajm66cbmsnu" w:id="102"/>
      <w:bookmarkEnd w:id="102"/>
      <w:r w:rsidDel="00000000" w:rsidR="00000000" w:rsidRPr="00000000">
        <w:rPr>
          <w:sz w:val="22"/>
          <w:szCs w:val="22"/>
          <w:rtl w:val="0"/>
        </w:rPr>
        <w:t xml:space="preserve">3.1.2.7 </w:t>
      </w:r>
      <w:r w:rsidDel="00000000" w:rsidR="00000000" w:rsidRPr="00000000">
        <w:rPr>
          <w:sz w:val="22"/>
          <w:szCs w:val="22"/>
          <w:rtl w:val="0"/>
        </w:rPr>
        <w:t xml:space="preserve">Self Service A/B</w:t>
      </w:r>
    </w:p>
    <w:p w:rsidR="00000000" w:rsidDel="00000000" w:rsidP="00000000" w:rsidRDefault="00000000" w:rsidRPr="00000000" w14:paraId="00000872">
      <w:pPr>
        <w:tabs>
          <w:tab w:val="left" w:leader="none" w:pos="142"/>
        </w:tabs>
        <w:rPr/>
      </w:pPr>
      <w:r w:rsidDel="00000000" w:rsidR="00000000" w:rsidRPr="00000000">
        <w:rPr>
          <w:rtl w:val="0"/>
        </w:rPr>
        <w:t xml:space="preserve">A core objective is that end users are able to request resources themselves without the need for MOC to assist. The key benefits of this is reducing the operational load on MOC operators so that they are able to focus more on their core tasks.</w:t>
      </w:r>
    </w:p>
    <w:p w:rsidR="00000000" w:rsidDel="00000000" w:rsidP="00000000" w:rsidRDefault="00000000" w:rsidRPr="00000000" w14:paraId="00000873">
      <w:pPr>
        <w:tabs>
          <w:tab w:val="left" w:leader="none" w:pos="142"/>
        </w:tabs>
        <w:rPr/>
      </w:pPr>
      <w:r w:rsidDel="00000000" w:rsidR="00000000" w:rsidRPr="00000000">
        <w:rPr>
          <w:rtl w:val="0"/>
        </w:rPr>
      </w:r>
    </w:p>
    <w:p w:rsidR="00000000" w:rsidDel="00000000" w:rsidP="00000000" w:rsidRDefault="00000000" w:rsidRPr="00000000" w14:paraId="00000874">
      <w:pPr>
        <w:tabs>
          <w:tab w:val="left" w:leader="none" w:pos="142"/>
        </w:tabs>
        <w:rPr/>
      </w:pPr>
      <w:r w:rsidDel="00000000" w:rsidR="00000000" w:rsidRPr="00000000">
        <w:rPr>
          <w:rtl w:val="0"/>
        </w:rPr>
        <w:t xml:space="preserve">This is considered as a phased deliverable, whereby in the first instance MOC operators will be able to create a job and select a defined workflow e.g “audio contribution via  </w:t>
      </w:r>
      <w:r w:rsidDel="00000000" w:rsidR="00000000" w:rsidRPr="00000000">
        <w:rPr>
          <w:rtl w:val="0"/>
        </w:rPr>
        <w:t xml:space="preserve">Quantum-codec”.</w:t>
      </w:r>
      <w:r w:rsidDel="00000000" w:rsidR="00000000" w:rsidRPr="00000000">
        <w:rPr>
          <w:rtl w:val="0"/>
        </w:rPr>
        <w:t xml:space="preserve"> This must be enough details for a MOC operator to add, to create the job and allocate a resource from a resource pool specified within the workflow. The purpose of this phase is to prove that the rules and workflows that have been created are functioning correctly before exposing it to a wider user group for testing.</w:t>
      </w:r>
    </w:p>
    <w:p w:rsidR="00000000" w:rsidDel="00000000" w:rsidP="00000000" w:rsidRDefault="00000000" w:rsidRPr="00000000" w14:paraId="00000875">
      <w:pPr>
        <w:tabs>
          <w:tab w:val="left" w:leader="none" w:pos="142"/>
        </w:tabs>
        <w:rPr/>
      </w:pPr>
      <w:r w:rsidDel="00000000" w:rsidR="00000000" w:rsidRPr="00000000">
        <w:rPr>
          <w:rtl w:val="0"/>
        </w:rPr>
      </w:r>
    </w:p>
    <w:p w:rsidR="00000000" w:rsidDel="00000000" w:rsidP="00000000" w:rsidRDefault="00000000" w:rsidRPr="00000000" w14:paraId="00000876">
      <w:pPr>
        <w:tabs>
          <w:tab w:val="left" w:leader="none" w:pos="142"/>
        </w:tabs>
        <w:rPr/>
      </w:pPr>
      <w:r w:rsidDel="00000000" w:rsidR="00000000" w:rsidRPr="00000000">
        <w:rPr>
          <w:rtl w:val="0"/>
        </w:rPr>
        <w:t xml:space="preserve">The latter phase of this is a simplified user interface (integrated in their preferred system, or stand alone) that allows end users to request resources for their specific show, ideally without the need to specify where they are working, this is autodetected based on login.</w:t>
      </w:r>
    </w:p>
    <w:p w:rsidR="00000000" w:rsidDel="00000000" w:rsidP="00000000" w:rsidRDefault="00000000" w:rsidRPr="00000000" w14:paraId="00000877">
      <w:pPr>
        <w:tabs>
          <w:tab w:val="left" w:leader="none" w:pos="142"/>
        </w:tabs>
        <w:rPr/>
      </w:pPr>
      <w:r w:rsidDel="00000000" w:rsidR="00000000" w:rsidRPr="00000000">
        <w:rPr>
          <w:rtl w:val="0"/>
        </w:rPr>
        <w:t xml:space="preserve">Users would need to be able to request resources. </w:t>
      </w:r>
    </w:p>
    <w:p w:rsidR="00000000" w:rsidDel="00000000" w:rsidP="00000000" w:rsidRDefault="00000000" w:rsidRPr="00000000" w14:paraId="00000878">
      <w:pPr>
        <w:tabs>
          <w:tab w:val="left" w:leader="none" w:pos="142"/>
        </w:tabs>
        <w:rPr/>
      </w:pPr>
      <w:r w:rsidDel="00000000" w:rsidR="00000000" w:rsidRPr="00000000">
        <w:rPr>
          <w:rtl w:val="0"/>
        </w:rPr>
      </w:r>
    </w:p>
    <w:p w:rsidR="00000000" w:rsidDel="00000000" w:rsidP="00000000" w:rsidRDefault="00000000" w:rsidRPr="00000000" w14:paraId="00000879">
      <w:pPr>
        <w:pStyle w:val="Heading6"/>
        <w:tabs>
          <w:tab w:val="left" w:leader="none" w:pos="142"/>
        </w:tabs>
        <w:spacing w:after="0" w:before="20" w:lineRule="auto"/>
        <w:ind w:left="864"/>
        <w:rPr>
          <w:sz w:val="22"/>
          <w:szCs w:val="22"/>
        </w:rPr>
      </w:pPr>
      <w:bookmarkStart w:colFirst="0" w:colLast="0" w:name="_5lnezfctf62d" w:id="103"/>
      <w:bookmarkEnd w:id="103"/>
      <w:r w:rsidDel="00000000" w:rsidR="00000000" w:rsidRPr="00000000">
        <w:rPr>
          <w:sz w:val="22"/>
          <w:szCs w:val="22"/>
          <w:rtl w:val="0"/>
        </w:rPr>
        <w:t xml:space="preserve">3.1.2.8 Contextual Alarming</w:t>
      </w:r>
    </w:p>
    <w:p w:rsidR="00000000" w:rsidDel="00000000" w:rsidP="00000000" w:rsidRDefault="00000000" w:rsidRPr="00000000" w14:paraId="0000087A">
      <w:pPr>
        <w:tabs>
          <w:tab w:val="left" w:leader="none" w:pos="142"/>
        </w:tabs>
        <w:rPr/>
      </w:pPr>
      <w:r w:rsidDel="00000000" w:rsidR="00000000" w:rsidRPr="00000000">
        <w:rPr>
          <w:rtl w:val="0"/>
        </w:rPr>
        <w:t xml:space="preserve">Contextual alarming relies on both the WPS and PMCS stack.</w:t>
      </w:r>
    </w:p>
    <w:p w:rsidR="00000000" w:rsidDel="00000000" w:rsidP="00000000" w:rsidRDefault="00000000" w:rsidRPr="00000000" w14:paraId="0000087B">
      <w:pPr>
        <w:tabs>
          <w:tab w:val="left" w:leader="none" w:pos="142"/>
        </w:tabs>
        <w:rPr/>
      </w:pPr>
      <w:r w:rsidDel="00000000" w:rsidR="00000000" w:rsidRPr="00000000">
        <w:rPr>
          <w:rtl w:val="0"/>
        </w:rPr>
      </w:r>
    </w:p>
    <w:p w:rsidR="00000000" w:rsidDel="00000000" w:rsidP="00000000" w:rsidRDefault="00000000" w:rsidRPr="00000000" w14:paraId="0000087C">
      <w:pPr>
        <w:tabs>
          <w:tab w:val="left" w:leader="none" w:pos="142"/>
        </w:tabs>
        <w:rPr>
          <w:b w:val="1"/>
          <w:bCs w:val="1"/>
          <w:color w:val="000000"/>
        </w:rPr>
      </w:pPr>
      <w:r w:rsidDel="00000000" w:rsidR="00000000" w:rsidRPr="00000000">
        <w:rPr>
          <w:rtl w:val="0"/>
        </w:rPr>
        <w:t xml:space="preserve">Utilising the contextual data that the WPS has of what an event is called and when, what devices are in use for that event, what transmission paths are in use etc; and from PMCS having the monitoring and alarming data the WPS is able to create dashboards for events dynamically that populate with video/audio monitoring and also alarming data. Coupling this functionality with Penalty boxing gives MOC greater context and access to monitoring of the sources that matter most. </w:t>
      </w:r>
      <w:r w:rsidDel="00000000" w:rsidR="00000000" w:rsidRPr="00000000">
        <w:br w:type="page"/>
      </w:r>
      <w:r w:rsidDel="00000000" w:rsidR="00000000" w:rsidRPr="00000000">
        <w:rPr>
          <w:rtl w:val="0"/>
        </w:rPr>
      </w:r>
    </w:p>
    <w:p w:rsidR="00000000" w:rsidDel="00000000" w:rsidP="00000000" w:rsidRDefault="00000000" w:rsidRPr="00000000" w14:paraId="0000087D">
      <w:pPr>
        <w:pStyle w:val="Heading3"/>
        <w:rPr/>
      </w:pPr>
      <w:bookmarkStart w:colFirst="0" w:colLast="0" w:name="_p887kgnn1skv" w:id="104"/>
      <w:bookmarkEnd w:id="104"/>
      <w:r w:rsidDel="00000000" w:rsidR="00000000" w:rsidRPr="00000000">
        <w:rPr>
          <w:rtl w:val="0"/>
        </w:rPr>
        <w:t xml:space="preserve">3.1.3 </w:t>
      </w:r>
      <w:r w:rsidDel="00000000" w:rsidR="00000000" w:rsidRPr="00000000">
        <w:rPr>
          <w:rtl w:val="0"/>
        </w:rPr>
        <w:t xml:space="preserve">Integrations</w:t>
      </w:r>
      <w:r w:rsidDel="00000000" w:rsidR="00000000" w:rsidRPr="00000000">
        <w:rPr>
          <w:rtl w:val="0"/>
        </w:rPr>
      </w:r>
    </w:p>
    <w:p w:rsidR="00000000" w:rsidDel="00000000" w:rsidP="00000000" w:rsidRDefault="00000000" w:rsidRPr="00000000" w14:paraId="0000087E">
      <w:pPr>
        <w:tabs>
          <w:tab w:val="left" w:leader="none" w:pos="142"/>
        </w:tabs>
        <w:rPr/>
      </w:pPr>
      <w:r w:rsidDel="00000000" w:rsidR="00000000" w:rsidRPr="00000000">
        <w:rPr>
          <w:rtl w:val="0"/>
        </w:rPr>
        <w:t xml:space="preserve">It is anticipated that there will be many integrations between the WPS and existing systems and devices that NRK is utilising across its estate. </w:t>
      </w:r>
    </w:p>
    <w:p w:rsidR="00000000" w:rsidDel="00000000" w:rsidP="00000000" w:rsidRDefault="00000000" w:rsidRPr="00000000" w14:paraId="0000087F">
      <w:pPr>
        <w:tabs>
          <w:tab w:val="left" w:leader="none" w:pos="142"/>
        </w:tabs>
        <w:rPr/>
      </w:pPr>
      <w:r w:rsidDel="00000000" w:rsidR="00000000" w:rsidRPr="00000000">
        <w:rPr>
          <w:rtl w:val="0"/>
        </w:rPr>
      </w:r>
    </w:p>
    <w:p w:rsidR="00000000" w:rsidDel="00000000" w:rsidP="00000000" w:rsidRDefault="00000000" w:rsidRPr="00000000" w14:paraId="00000880">
      <w:pPr>
        <w:tabs>
          <w:tab w:val="left" w:leader="none" w:pos="142"/>
        </w:tabs>
        <w:rPr/>
      </w:pPr>
      <w:r w:rsidDel="00000000" w:rsidR="00000000" w:rsidRPr="00000000">
        <w:rPr>
          <w:rtl w:val="0"/>
        </w:rPr>
        <w:t xml:space="preserve">The following systems have for now been identified for integration:</w:t>
      </w:r>
    </w:p>
    <w:p w:rsidR="00000000" w:rsidDel="00000000" w:rsidP="00000000" w:rsidRDefault="00000000" w:rsidRPr="00000000" w14:paraId="00000881">
      <w:pPr>
        <w:pStyle w:val="Heading5"/>
        <w:tabs>
          <w:tab w:val="left" w:leader="none" w:pos="142"/>
        </w:tabs>
        <w:ind w:left="576"/>
        <w:rPr/>
      </w:pPr>
      <w:bookmarkStart w:colFirst="0" w:colLast="0" w:name="_mex1gi4vxaun" w:id="105"/>
      <w:bookmarkEnd w:id="105"/>
      <w:r w:rsidDel="00000000" w:rsidR="00000000" w:rsidRPr="00000000">
        <w:rPr>
          <w:rtl w:val="0"/>
        </w:rPr>
        <w:t xml:space="preserve">3.1.3.1 Vimbiz</w:t>
      </w:r>
    </w:p>
    <w:p w:rsidR="00000000" w:rsidDel="00000000" w:rsidP="00000000" w:rsidRDefault="00000000" w:rsidRPr="00000000" w14:paraId="00000882">
      <w:pPr>
        <w:tabs>
          <w:tab w:val="left" w:leader="none" w:pos="142"/>
        </w:tabs>
        <w:rPr/>
      </w:pPr>
      <w:r w:rsidDel="00000000" w:rsidR="00000000" w:rsidRPr="00000000">
        <w:rPr>
          <w:rtl w:val="0"/>
        </w:rPr>
        <w:t xml:space="preserve">Vimbiz is a specialized Broadcast Enterprise Resource Planning (ERP) platform designed to centralize and streamline media operations. It serves as a unified ecosystem that integrates scheduling, rentals, and engineering workflows to maximize resource efficiency and reduce operational costs for broadcasters and media companies. Media organizations utilize VimBiz to handle complex technical and human resource scheduling, track equipment rental logistics and availability, and manage the end-to-end lifecycle of technical assets through preventative maintenance and service tracking. By consolidating these disparate workflows into a single system, it enhances collaboration and operational productivity across demanding, budget-conscious production environments.</w:t>
      </w:r>
    </w:p>
    <w:p w:rsidR="00000000" w:rsidDel="00000000" w:rsidP="00000000" w:rsidRDefault="00000000" w:rsidRPr="00000000" w14:paraId="00000883">
      <w:pPr>
        <w:tabs>
          <w:tab w:val="left" w:leader="none" w:pos="142"/>
        </w:tabs>
        <w:rPr/>
      </w:pPr>
      <w:r w:rsidDel="00000000" w:rsidR="00000000" w:rsidRPr="00000000">
        <w:rPr>
          <w:rtl w:val="0"/>
        </w:rPr>
      </w:r>
    </w:p>
    <w:p w:rsidR="00000000" w:rsidDel="00000000" w:rsidP="00000000" w:rsidRDefault="00000000" w:rsidRPr="00000000" w14:paraId="00000884">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85">
      <w:pPr>
        <w:tabs>
          <w:tab w:val="left" w:leader="none" w:pos="142"/>
        </w:tabs>
        <w:rPr/>
      </w:pPr>
      <w:r w:rsidDel="00000000" w:rsidR="00000000" w:rsidRPr="00000000">
        <w:rPr>
          <w:rtl w:val="0"/>
        </w:rPr>
        <w:t xml:space="preserve">The integration to VimBiz is to provide more data that can be used to calculate actions in the WPS. For example, Vimbiz holds details of employees and the roles that they are capable of doing, this is of high value to the WPS as it provides pools of resources and defines their capabilities. </w:t>
      </w:r>
    </w:p>
    <w:p w:rsidR="00000000" w:rsidDel="00000000" w:rsidP="00000000" w:rsidRDefault="00000000" w:rsidRPr="00000000" w14:paraId="00000886">
      <w:pPr>
        <w:pStyle w:val="Heading5"/>
        <w:tabs>
          <w:tab w:val="left" w:leader="none" w:pos="142"/>
        </w:tabs>
        <w:ind w:left="0" w:firstLine="0"/>
        <w:rPr/>
      </w:pPr>
      <w:bookmarkStart w:colFirst="0" w:colLast="0" w:name="_epqnkf1fkvlj" w:id="106"/>
      <w:bookmarkEnd w:id="106"/>
      <w:r w:rsidDel="00000000" w:rsidR="00000000" w:rsidRPr="00000000">
        <w:rPr>
          <w:rtl w:val="0"/>
        </w:rPr>
        <w:t xml:space="preserve">3.1.3.2 NetBox</w:t>
      </w:r>
    </w:p>
    <w:p w:rsidR="00000000" w:rsidDel="00000000" w:rsidP="00000000" w:rsidRDefault="00000000" w:rsidRPr="00000000" w14:paraId="00000887">
      <w:pPr>
        <w:tabs>
          <w:tab w:val="left" w:leader="none" w:pos="142"/>
        </w:tabs>
        <w:rPr/>
      </w:pPr>
      <w:r w:rsidDel="00000000" w:rsidR="00000000" w:rsidRPr="00000000">
        <w:rPr>
          <w:rtl w:val="0"/>
        </w:rPr>
        <w:t xml:space="preserve">NetBox is a comprehensive infrastructure resource management (IRM) application designed to serve as the single source of truth for network automation and engineering. It is primarily utilised to document and model the physical and logical layout of network infrastructure, combining IP address management (IPAM) with data centre infrastructure management (DCIM). Network teams use NetBox to track physical hardware, rack layouts, cabling, virtual machines, and IP address allocations in a centralized platform. By maintaining an accurate, API-driven model of the network's intended state, it eliminates disparate spreadsheets and enables organizations to safely automate provisioning and configuration workflows.</w:t>
      </w:r>
    </w:p>
    <w:p w:rsidR="00000000" w:rsidDel="00000000" w:rsidP="00000000" w:rsidRDefault="00000000" w:rsidRPr="00000000" w14:paraId="00000888">
      <w:pPr>
        <w:tabs>
          <w:tab w:val="left" w:leader="none" w:pos="142"/>
        </w:tabs>
        <w:rPr/>
      </w:pPr>
      <w:r w:rsidDel="00000000" w:rsidR="00000000" w:rsidRPr="00000000">
        <w:rPr>
          <w:rtl w:val="0"/>
        </w:rPr>
      </w:r>
    </w:p>
    <w:p w:rsidR="00000000" w:rsidDel="00000000" w:rsidP="00000000" w:rsidRDefault="00000000" w:rsidRPr="00000000" w14:paraId="00000889">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8A">
      <w:pPr>
        <w:tabs>
          <w:tab w:val="left" w:leader="none" w:pos="142"/>
        </w:tabs>
        <w:rPr/>
      </w:pPr>
      <w:r w:rsidDel="00000000" w:rsidR="00000000" w:rsidRPr="00000000">
        <w:rPr>
          <w:rtl w:val="0"/>
        </w:rPr>
        <w:t xml:space="preserve">The WPS is required to have an integration with NetBox so that the WPS can capture relevant logical details such as, Organisation, Devices, IP addressing. This integration will provide a large amount of the data required to be associated with resources and also be utilised by rules to make decisions.</w:t>
      </w:r>
    </w:p>
    <w:p w:rsidR="00000000" w:rsidDel="00000000" w:rsidP="00000000" w:rsidRDefault="00000000" w:rsidRPr="00000000" w14:paraId="0000088B">
      <w:pPr>
        <w:pStyle w:val="Heading5"/>
        <w:tabs>
          <w:tab w:val="left" w:leader="none" w:pos="142"/>
        </w:tabs>
        <w:ind w:left="576"/>
        <w:rPr/>
      </w:pPr>
      <w:bookmarkStart w:colFirst="0" w:colLast="0" w:name="_ff3h9huk0ll1" w:id="107"/>
      <w:bookmarkEnd w:id="107"/>
      <w:r w:rsidDel="00000000" w:rsidR="00000000" w:rsidRPr="00000000">
        <w:br w:type="page"/>
      </w:r>
      <w:r w:rsidDel="00000000" w:rsidR="00000000" w:rsidRPr="00000000">
        <w:rPr>
          <w:rtl w:val="0"/>
        </w:rPr>
      </w:r>
    </w:p>
    <w:p w:rsidR="00000000" w:rsidDel="00000000" w:rsidP="00000000" w:rsidRDefault="00000000" w:rsidRPr="00000000" w14:paraId="0000088C">
      <w:pPr>
        <w:pStyle w:val="Heading5"/>
        <w:tabs>
          <w:tab w:val="left" w:leader="none" w:pos="142"/>
        </w:tabs>
        <w:ind w:left="576"/>
        <w:rPr/>
      </w:pPr>
      <w:bookmarkStart w:colFirst="0" w:colLast="0" w:name="_75mgkdwr91pq" w:id="108"/>
      <w:bookmarkEnd w:id="108"/>
      <w:r w:rsidDel="00000000" w:rsidR="00000000" w:rsidRPr="00000000">
        <w:rPr>
          <w:rtl w:val="0"/>
        </w:rPr>
        <w:t xml:space="preserve">3.1.3.3 Broadcast Control System (BCS)</w:t>
      </w:r>
    </w:p>
    <w:p w:rsidR="00000000" w:rsidDel="00000000" w:rsidP="00000000" w:rsidRDefault="00000000" w:rsidRPr="00000000" w14:paraId="0000088D">
      <w:pPr>
        <w:tabs>
          <w:tab w:val="left" w:leader="none" w:pos="142"/>
        </w:tabs>
        <w:rPr/>
      </w:pPr>
      <w:r w:rsidDel="00000000" w:rsidR="00000000" w:rsidRPr="00000000">
        <w:rPr>
          <w:rtl w:val="0"/>
        </w:rPr>
        <w:t xml:space="preserve">The chosen BCS for NRK is Sony Nevions VideoIpath. The BCS is the tool that operators use for making connections between endpoints, endpoint groups and virtual groups. </w:t>
      </w:r>
    </w:p>
    <w:p w:rsidR="00000000" w:rsidDel="00000000" w:rsidP="00000000" w:rsidRDefault="00000000" w:rsidRPr="00000000" w14:paraId="0000088E">
      <w:pPr>
        <w:tabs>
          <w:tab w:val="left" w:leader="none" w:pos="142"/>
        </w:tabs>
        <w:rPr/>
      </w:pPr>
      <w:r w:rsidDel="00000000" w:rsidR="00000000" w:rsidRPr="00000000">
        <w:rPr>
          <w:rtl w:val="0"/>
        </w:rPr>
      </w:r>
    </w:p>
    <w:p w:rsidR="00000000" w:rsidDel="00000000" w:rsidP="00000000" w:rsidRDefault="00000000" w:rsidRPr="00000000" w14:paraId="0000088F">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90">
      <w:pPr>
        <w:tabs>
          <w:tab w:val="left" w:leader="none" w:pos="142"/>
        </w:tabs>
        <w:rPr/>
      </w:pPr>
      <w:r w:rsidDel="00000000" w:rsidR="00000000" w:rsidRPr="00000000">
        <w:rPr>
          <w:rtl w:val="0"/>
        </w:rPr>
        <w:t xml:space="preserve">The WPS is required to have bi-directional communication with the BCS to send commands and receive responses. It is also required that the WPS shall receive notifications from the BCS of certain activities that take place, for example endpoint connections. </w:t>
      </w:r>
      <w:r w:rsidDel="00000000" w:rsidR="00000000" w:rsidRPr="00000000">
        <w:rPr>
          <w:rtl w:val="0"/>
        </w:rPr>
      </w:r>
    </w:p>
    <w:p w:rsidR="00000000" w:rsidDel="00000000" w:rsidP="00000000" w:rsidRDefault="00000000" w:rsidRPr="00000000" w14:paraId="00000891">
      <w:pPr>
        <w:pStyle w:val="Heading5"/>
        <w:tabs>
          <w:tab w:val="left" w:leader="none" w:pos="142"/>
        </w:tabs>
        <w:ind w:left="576"/>
        <w:rPr/>
      </w:pPr>
      <w:bookmarkStart w:colFirst="0" w:colLast="0" w:name="_vmlgzntvl47r" w:id="109"/>
      <w:bookmarkEnd w:id="109"/>
      <w:r w:rsidDel="00000000" w:rsidR="00000000" w:rsidRPr="00000000">
        <w:rPr>
          <w:rtl w:val="0"/>
        </w:rPr>
        <w:t xml:space="preserve">3.1.3.4 </w:t>
      </w:r>
      <w:r w:rsidDel="00000000" w:rsidR="00000000" w:rsidRPr="00000000">
        <w:rPr>
          <w:rtl w:val="0"/>
        </w:rPr>
        <w:t xml:space="preserve">PMCS Stack</w:t>
      </w:r>
      <w:r w:rsidDel="00000000" w:rsidR="00000000" w:rsidRPr="00000000">
        <w:rPr>
          <w:rtl w:val="0"/>
        </w:rPr>
      </w:r>
    </w:p>
    <w:p w:rsidR="00000000" w:rsidDel="00000000" w:rsidP="00000000" w:rsidRDefault="00000000" w:rsidRPr="00000000" w14:paraId="00000892">
      <w:pPr>
        <w:tabs>
          <w:tab w:val="left" w:leader="none" w:pos="142"/>
        </w:tabs>
        <w:rPr/>
      </w:pPr>
      <w:r w:rsidDel="00000000" w:rsidR="00000000" w:rsidRPr="00000000">
        <w:rPr>
          <w:rtl w:val="0"/>
        </w:rPr>
        <w:t xml:space="preserve">NRK employs a full PMCS stack made up of a number of different products. These act as collectors, data stores, analysers, graphical visualisers and alert notifications.</w:t>
      </w:r>
    </w:p>
    <w:p w:rsidR="00000000" w:rsidDel="00000000" w:rsidP="00000000" w:rsidRDefault="00000000" w:rsidRPr="00000000" w14:paraId="00000893">
      <w:pPr>
        <w:tabs>
          <w:tab w:val="left" w:leader="none" w:pos="142"/>
        </w:tabs>
        <w:rPr/>
      </w:pPr>
      <w:r w:rsidDel="00000000" w:rsidR="00000000" w:rsidRPr="00000000">
        <w:rPr>
          <w:rtl w:val="0"/>
        </w:rPr>
      </w:r>
    </w:p>
    <w:p w:rsidR="00000000" w:rsidDel="00000000" w:rsidP="00000000" w:rsidRDefault="00000000" w:rsidRPr="00000000" w14:paraId="00000894">
      <w:pPr>
        <w:tabs>
          <w:tab w:val="left" w:leader="none" w:pos="142"/>
        </w:tabs>
        <w:rPr/>
      </w:pPr>
      <w:r w:rsidDel="00000000" w:rsidR="00000000" w:rsidRPr="00000000">
        <w:rPr>
          <w:rtl w:val="0"/>
        </w:rPr>
        <w:t xml:space="preserve">The approach that NRK are aiming to take is that PMCS will be the central resource for capturing data and alarms and making them available to other systems or visualising them directly.</w:t>
      </w:r>
    </w:p>
    <w:p w:rsidR="00000000" w:rsidDel="00000000" w:rsidP="00000000" w:rsidRDefault="00000000" w:rsidRPr="00000000" w14:paraId="00000895">
      <w:pPr>
        <w:tabs>
          <w:tab w:val="left" w:leader="none" w:pos="142"/>
        </w:tabs>
        <w:rPr/>
      </w:pPr>
      <w:r w:rsidDel="00000000" w:rsidR="00000000" w:rsidRPr="00000000">
        <w:rPr>
          <w:rtl w:val="0"/>
        </w:rPr>
      </w:r>
    </w:p>
    <w:p w:rsidR="00000000" w:rsidDel="00000000" w:rsidP="00000000" w:rsidRDefault="00000000" w:rsidRPr="00000000" w14:paraId="00000896">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97">
      <w:pPr>
        <w:tabs>
          <w:tab w:val="left" w:leader="none" w:pos="142"/>
        </w:tabs>
        <w:rPr/>
      </w:pPr>
      <w:r w:rsidDel="00000000" w:rsidR="00000000" w:rsidRPr="00000000">
        <w:rPr>
          <w:rtl w:val="0"/>
        </w:rPr>
        <w:t xml:space="preserve">It is expected that there will be integration between PMCS and WPS as the WPS will hold the contextual data that can be used to collate the relevant data and alarms together. For example; WPS will be aware of an event and all resources that have been provisioned. This data may be passed to PMCS which will then generate displays and alarming dashboards, or it may be that the WPS queries PMCS about the resources to get health and alarm metrics to display.</w:t>
      </w:r>
    </w:p>
    <w:p w:rsidR="00000000" w:rsidDel="00000000" w:rsidP="00000000" w:rsidRDefault="00000000" w:rsidRPr="00000000" w14:paraId="00000898">
      <w:pPr>
        <w:tabs>
          <w:tab w:val="left" w:leader="none" w:pos="142"/>
        </w:tabs>
        <w:rPr/>
      </w:pPr>
      <w:r w:rsidDel="00000000" w:rsidR="00000000" w:rsidRPr="00000000">
        <w:rPr>
          <w:rtl w:val="0"/>
        </w:rPr>
      </w:r>
    </w:p>
    <w:p w:rsidR="00000000" w:rsidDel="00000000" w:rsidP="00000000" w:rsidRDefault="00000000" w:rsidRPr="00000000" w14:paraId="00000899">
      <w:pPr>
        <w:pStyle w:val="Heading5"/>
        <w:tabs>
          <w:tab w:val="left" w:leader="none" w:pos="142"/>
        </w:tabs>
        <w:ind w:left="576"/>
        <w:rPr/>
      </w:pPr>
      <w:bookmarkStart w:colFirst="0" w:colLast="0" w:name="_k064bollwkim" w:id="110"/>
      <w:bookmarkEnd w:id="110"/>
      <w:r w:rsidDel="00000000" w:rsidR="00000000" w:rsidRPr="00000000">
        <w:rPr>
          <w:rtl w:val="0"/>
        </w:rPr>
        <w:t xml:space="preserve">3.1.3.5 ENPS</w:t>
      </w:r>
    </w:p>
    <w:p w:rsidR="00000000" w:rsidDel="00000000" w:rsidP="00000000" w:rsidRDefault="00000000" w:rsidRPr="00000000" w14:paraId="0000089A">
      <w:pPr>
        <w:tabs>
          <w:tab w:val="left" w:leader="none" w:pos="142"/>
        </w:tabs>
        <w:rPr/>
      </w:pPr>
      <w:r w:rsidDel="00000000" w:rsidR="00000000" w:rsidRPr="00000000">
        <w:rPr>
          <w:rtl w:val="0"/>
        </w:rPr>
        <w:t xml:space="preserve">Associated Press ENPS is a news production system designed to streamline and manage the entire broadcast journalism workflow. It serves as a centralized hub where news teams collaborate to create, edit, and organize content for television, radio, and digital platforms. Journalists and producers utilize ENPS to write scripts, manage wire feeds, monitor breaking news, and build show rundowns in real time. By integrating directly with control room automation, teleprompters, and media servers, it ensures seamless communication between the newsroom and the studio during live broadcasts.</w:t>
      </w:r>
    </w:p>
    <w:p w:rsidR="00000000" w:rsidDel="00000000" w:rsidP="00000000" w:rsidRDefault="00000000" w:rsidRPr="00000000" w14:paraId="0000089B">
      <w:pPr>
        <w:tabs>
          <w:tab w:val="left" w:leader="none" w:pos="142"/>
        </w:tabs>
        <w:rPr/>
      </w:pPr>
      <w:r w:rsidDel="00000000" w:rsidR="00000000" w:rsidRPr="00000000">
        <w:rPr>
          <w:rtl w:val="0"/>
        </w:rPr>
      </w:r>
    </w:p>
    <w:p w:rsidR="00000000" w:rsidDel="00000000" w:rsidP="00000000" w:rsidRDefault="00000000" w:rsidRPr="00000000" w14:paraId="0000089C">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9D">
      <w:pPr>
        <w:tabs>
          <w:tab w:val="left" w:leader="none" w:pos="142"/>
        </w:tabs>
        <w:rPr/>
      </w:pPr>
      <w:r w:rsidDel="00000000" w:rsidR="00000000" w:rsidRPr="00000000">
        <w:rPr>
          <w:rtl w:val="0"/>
        </w:rPr>
        <w:t xml:space="preserve">The long term aim is that the WPS will be able to read rundowns and correlate them to scheduled programmes (from What's On) and then calculate from the rundown items if any of them need resources provisioning, auto-creating jobs with the relevant titles based on the rundown data.</w:t>
      </w:r>
    </w:p>
    <w:p w:rsidR="00000000" w:rsidDel="00000000" w:rsidP="00000000" w:rsidRDefault="00000000" w:rsidRPr="00000000" w14:paraId="0000089E">
      <w:pPr>
        <w:tabs>
          <w:tab w:val="left" w:leader="none" w:pos="142"/>
        </w:tabs>
        <w:rPr/>
      </w:pPr>
      <w:r w:rsidDel="00000000" w:rsidR="00000000" w:rsidRPr="00000000">
        <w:rPr>
          <w:rtl w:val="0"/>
        </w:rPr>
      </w:r>
    </w:p>
    <w:p w:rsidR="00000000" w:rsidDel="00000000" w:rsidP="00000000" w:rsidRDefault="00000000" w:rsidRPr="00000000" w14:paraId="0000089F">
      <w:pPr>
        <w:pStyle w:val="Heading5"/>
        <w:tabs>
          <w:tab w:val="left" w:leader="none" w:pos="142"/>
        </w:tabs>
        <w:ind w:left="576"/>
        <w:rPr/>
      </w:pPr>
      <w:bookmarkStart w:colFirst="0" w:colLast="0" w:name="_jjhgp84z47x3" w:id="111"/>
      <w:bookmarkEnd w:id="111"/>
      <w:r w:rsidDel="00000000" w:rsidR="00000000" w:rsidRPr="00000000">
        <w:br w:type="page"/>
      </w:r>
      <w:r w:rsidDel="00000000" w:rsidR="00000000" w:rsidRPr="00000000">
        <w:rPr>
          <w:rtl w:val="0"/>
        </w:rPr>
      </w:r>
    </w:p>
    <w:p w:rsidR="00000000" w:rsidDel="00000000" w:rsidP="00000000" w:rsidRDefault="00000000" w:rsidRPr="00000000" w14:paraId="000008A0">
      <w:pPr>
        <w:pStyle w:val="Heading5"/>
        <w:tabs>
          <w:tab w:val="left" w:leader="none" w:pos="142"/>
        </w:tabs>
        <w:ind w:left="576"/>
        <w:rPr/>
      </w:pPr>
      <w:bookmarkStart w:colFirst="0" w:colLast="0" w:name="_knsscees29tz" w:id="112"/>
      <w:bookmarkEnd w:id="112"/>
      <w:r w:rsidDel="00000000" w:rsidR="00000000" w:rsidRPr="00000000">
        <w:rPr>
          <w:rtl w:val="0"/>
        </w:rPr>
        <w:t xml:space="preserve">3.1.3.6 What's On</w:t>
      </w:r>
    </w:p>
    <w:p w:rsidR="00000000" w:rsidDel="00000000" w:rsidP="00000000" w:rsidRDefault="00000000" w:rsidRPr="00000000" w14:paraId="000008A1">
      <w:pPr>
        <w:tabs>
          <w:tab w:val="left" w:leader="none" w:pos="142"/>
        </w:tabs>
        <w:rPr/>
      </w:pPr>
      <w:r w:rsidDel="00000000" w:rsidR="00000000" w:rsidRPr="00000000">
        <w:rPr>
          <w:rtl w:val="0"/>
        </w:rPr>
        <w:t xml:space="preserve">What's On is used by NRK to generate schedules for both TV and Radio channels.</w:t>
      </w:r>
    </w:p>
    <w:p w:rsidR="00000000" w:rsidDel="00000000" w:rsidP="00000000" w:rsidRDefault="00000000" w:rsidRPr="00000000" w14:paraId="000008A2">
      <w:pPr>
        <w:tabs>
          <w:tab w:val="left" w:leader="none" w:pos="142"/>
        </w:tabs>
        <w:rPr/>
      </w:pPr>
      <w:r w:rsidDel="00000000" w:rsidR="00000000" w:rsidRPr="00000000">
        <w:rPr>
          <w:rtl w:val="0"/>
        </w:rPr>
      </w:r>
    </w:p>
    <w:p w:rsidR="00000000" w:rsidDel="00000000" w:rsidP="00000000" w:rsidRDefault="00000000" w:rsidRPr="00000000" w14:paraId="000008A3">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A4">
      <w:pPr>
        <w:tabs>
          <w:tab w:val="left" w:leader="none" w:pos="142"/>
        </w:tabs>
        <w:rPr/>
      </w:pPr>
      <w:r w:rsidDel="00000000" w:rsidR="00000000" w:rsidRPr="00000000">
        <w:rPr>
          <w:rtl w:val="0"/>
        </w:rPr>
        <w:t xml:space="preserve">It is believed that having an integration to What’s On will greatly enhance the potential for automation of services within NRK. </w:t>
      </w:r>
    </w:p>
    <w:p w:rsidR="00000000" w:rsidDel="00000000" w:rsidP="00000000" w:rsidRDefault="00000000" w:rsidRPr="00000000" w14:paraId="000008A5">
      <w:pPr>
        <w:tabs>
          <w:tab w:val="left" w:leader="none" w:pos="142"/>
        </w:tabs>
        <w:rPr/>
      </w:pPr>
      <w:r w:rsidDel="00000000" w:rsidR="00000000" w:rsidRPr="00000000">
        <w:rPr>
          <w:rtl w:val="0"/>
        </w:rPr>
        <w:t xml:space="preserve">By utilising schedules, the creation of jobs and events may take place. Where there are shows that are daily or weekly, these patterns can be learnt and monitored.</w:t>
      </w:r>
    </w:p>
    <w:p w:rsidR="00000000" w:rsidDel="00000000" w:rsidP="00000000" w:rsidRDefault="00000000" w:rsidRPr="00000000" w14:paraId="000008A6">
      <w:pPr>
        <w:tabs>
          <w:tab w:val="left" w:leader="none" w:pos="142"/>
        </w:tabs>
        <w:rPr/>
      </w:pPr>
      <w:r w:rsidDel="00000000" w:rsidR="00000000" w:rsidRPr="00000000">
        <w:rPr>
          <w:rtl w:val="0"/>
        </w:rPr>
      </w:r>
    </w:p>
    <w:p w:rsidR="00000000" w:rsidDel="00000000" w:rsidP="00000000" w:rsidRDefault="00000000" w:rsidRPr="00000000" w14:paraId="000008A7">
      <w:pPr>
        <w:pStyle w:val="Heading5"/>
        <w:tabs>
          <w:tab w:val="left" w:leader="none" w:pos="142"/>
        </w:tabs>
        <w:ind w:left="576"/>
        <w:rPr/>
      </w:pPr>
      <w:bookmarkStart w:colFirst="0" w:colLast="0" w:name="_6lnos4wdkckx" w:id="113"/>
      <w:bookmarkEnd w:id="113"/>
      <w:r w:rsidDel="00000000" w:rsidR="00000000" w:rsidRPr="00000000">
        <w:rPr>
          <w:rtl w:val="0"/>
        </w:rPr>
        <w:t xml:space="preserve">3.1.3.7 David Systems - Digas</w:t>
      </w:r>
    </w:p>
    <w:p w:rsidR="00000000" w:rsidDel="00000000" w:rsidP="00000000" w:rsidRDefault="00000000" w:rsidRPr="00000000" w14:paraId="000008A8">
      <w:pPr>
        <w:tabs>
          <w:tab w:val="left" w:leader="none" w:pos="142"/>
        </w:tabs>
        <w:spacing w:after="60" w:before="60" w:lineRule="auto"/>
        <w:rPr/>
      </w:pPr>
      <w:r w:rsidDel="00000000" w:rsidR="00000000" w:rsidRPr="00000000">
        <w:rPr>
          <w:rtl w:val="0"/>
        </w:rPr>
        <w:t xml:space="preserve">DigAs is the ecosystem for producing and publishing radio content in NRK. Whereas What's On produces a container for the content Object with an unique ID, called Program ID, DigAs will handle all functionality and assets attached to each container. Context such as production mode:</w:t>
      </w:r>
    </w:p>
    <w:p w:rsidR="00000000" w:rsidDel="00000000" w:rsidP="00000000" w:rsidRDefault="00000000" w:rsidRPr="00000000" w14:paraId="000008A9">
      <w:pPr>
        <w:numPr>
          <w:ilvl w:val="0"/>
          <w:numId w:val="13"/>
        </w:numPr>
        <w:pBdr>
          <w:top w:color="auto" w:space="0" w:sz="0" w:val="none"/>
          <w:bottom w:color="auto" w:space="0" w:sz="0" w:val="none"/>
          <w:right w:color="auto" w:space="0" w:sz="0" w:val="none"/>
          <w:between w:color="auto" w:space="0" w:sz="0" w:val="none"/>
        </w:pBdr>
        <w:tabs>
          <w:tab w:val="left" w:leader="none" w:pos="142"/>
        </w:tabs>
        <w:spacing w:after="0" w:afterAutospacing="0" w:before="100" w:lineRule="auto"/>
        <w:ind w:left="1080" w:hanging="360"/>
        <w:rPr/>
      </w:pPr>
      <w:r w:rsidDel="00000000" w:rsidR="00000000" w:rsidRPr="00000000">
        <w:rPr>
          <w:rtl w:val="0"/>
        </w:rPr>
        <w:t xml:space="preserve">live</w:t>
      </w:r>
    </w:p>
    <w:p w:rsidR="00000000" w:rsidDel="00000000" w:rsidP="00000000" w:rsidRDefault="00000000" w:rsidRPr="00000000" w14:paraId="000008AA">
      <w:pPr>
        <w:numPr>
          <w:ilvl w:val="0"/>
          <w:numId w:val="13"/>
        </w:numPr>
        <w:pBdr>
          <w:top w:color="auto" w:space="0" w:sz="0" w:val="none"/>
          <w:bottom w:color="auto" w:space="0" w:sz="0" w:val="none"/>
          <w:right w:color="auto" w:space="0" w:sz="0" w:val="none"/>
          <w:between w:color="auto" w:space="0" w:sz="0" w:val="none"/>
        </w:pBdr>
        <w:tabs>
          <w:tab w:val="left" w:leader="none" w:pos="142"/>
        </w:tabs>
        <w:spacing w:after="0" w:afterAutospacing="0" w:before="0" w:beforeAutospacing="0" w:lineRule="auto"/>
        <w:ind w:left="1080" w:hanging="360"/>
        <w:rPr/>
      </w:pPr>
      <w:r w:rsidDel="00000000" w:rsidR="00000000" w:rsidRPr="00000000">
        <w:rPr>
          <w:rtl w:val="0"/>
        </w:rPr>
        <w:t xml:space="preserve">pre-production</w:t>
      </w:r>
    </w:p>
    <w:p w:rsidR="00000000" w:rsidDel="00000000" w:rsidP="00000000" w:rsidRDefault="00000000" w:rsidRPr="00000000" w14:paraId="000008AB">
      <w:pPr>
        <w:numPr>
          <w:ilvl w:val="0"/>
          <w:numId w:val="13"/>
        </w:numPr>
        <w:pBdr>
          <w:top w:color="auto" w:space="0" w:sz="0" w:val="none"/>
          <w:bottom w:color="auto" w:space="0" w:sz="0" w:val="none"/>
          <w:right w:color="auto" w:space="0" w:sz="0" w:val="none"/>
          <w:between w:color="auto" w:space="0" w:sz="0" w:val="none"/>
        </w:pBdr>
        <w:tabs>
          <w:tab w:val="left" w:leader="none" w:pos="142"/>
        </w:tabs>
        <w:spacing w:after="0" w:afterAutospacing="0" w:before="0" w:beforeAutospacing="0" w:lineRule="auto"/>
        <w:ind w:left="1080" w:hanging="360"/>
        <w:rPr/>
      </w:pPr>
      <w:r w:rsidDel="00000000" w:rsidR="00000000" w:rsidRPr="00000000">
        <w:rPr>
          <w:rtl w:val="0"/>
        </w:rPr>
        <w:t xml:space="preserve">radio</w:t>
      </w:r>
    </w:p>
    <w:p w:rsidR="00000000" w:rsidDel="00000000" w:rsidP="00000000" w:rsidRDefault="00000000" w:rsidRPr="00000000" w14:paraId="000008AC">
      <w:pPr>
        <w:numPr>
          <w:ilvl w:val="0"/>
          <w:numId w:val="13"/>
        </w:numPr>
        <w:pBdr>
          <w:top w:color="auto" w:space="0" w:sz="0" w:val="none"/>
          <w:bottom w:color="auto" w:space="0" w:sz="0" w:val="none"/>
          <w:right w:color="auto" w:space="0" w:sz="0" w:val="none"/>
          <w:between w:color="auto" w:space="0" w:sz="0" w:val="none"/>
        </w:pBdr>
        <w:tabs>
          <w:tab w:val="left" w:leader="none" w:pos="142"/>
        </w:tabs>
        <w:spacing w:after="0" w:afterAutospacing="0" w:before="0" w:beforeAutospacing="0" w:lineRule="auto"/>
        <w:ind w:left="1080" w:hanging="360"/>
        <w:rPr/>
      </w:pPr>
      <w:r w:rsidDel="00000000" w:rsidR="00000000" w:rsidRPr="00000000">
        <w:rPr>
          <w:rtl w:val="0"/>
        </w:rPr>
        <w:t xml:space="preserve">podcast,</w:t>
      </w:r>
    </w:p>
    <w:p w:rsidR="00000000" w:rsidDel="00000000" w:rsidP="00000000" w:rsidRDefault="00000000" w:rsidRPr="00000000" w14:paraId="000008AD">
      <w:pPr>
        <w:numPr>
          <w:ilvl w:val="0"/>
          <w:numId w:val="13"/>
        </w:numPr>
        <w:pBdr>
          <w:top w:color="auto" w:space="0" w:sz="0" w:val="none"/>
          <w:bottom w:color="auto" w:space="0" w:sz="0" w:val="none"/>
          <w:right w:color="auto" w:space="0" w:sz="0" w:val="none"/>
          <w:between w:color="auto" w:space="0" w:sz="0" w:val="none"/>
        </w:pBdr>
        <w:tabs>
          <w:tab w:val="left" w:leader="none" w:pos="142"/>
        </w:tabs>
        <w:spacing w:after="100" w:before="0" w:beforeAutospacing="0" w:lineRule="auto"/>
        <w:ind w:left="1080" w:hanging="360"/>
        <w:rPr/>
      </w:pPr>
      <w:r w:rsidDel="00000000" w:rsidR="00000000" w:rsidRPr="00000000">
        <w:rPr>
          <w:rtl w:val="0"/>
        </w:rPr>
        <w:t xml:space="preserve">self operated</w:t>
      </w:r>
    </w:p>
    <w:p w:rsidR="00000000" w:rsidDel="00000000" w:rsidP="00000000" w:rsidRDefault="00000000" w:rsidRPr="00000000" w14:paraId="000008AE">
      <w:pPr>
        <w:tabs>
          <w:tab w:val="left" w:leader="none" w:pos="142"/>
        </w:tabs>
        <w:spacing w:after="60" w:before="60" w:lineRule="auto"/>
        <w:rPr/>
      </w:pPr>
      <w:r w:rsidDel="00000000" w:rsidR="00000000" w:rsidRPr="00000000">
        <w:rPr>
          <w:rtl w:val="0"/>
        </w:rPr>
        <w:t xml:space="preserve">Relation to other rooms, function, studios, metadata, actions in the playlist that triggers functionality (external contributions).</w:t>
      </w:r>
    </w:p>
    <w:p w:rsidR="00000000" w:rsidDel="00000000" w:rsidP="00000000" w:rsidRDefault="00000000" w:rsidRPr="00000000" w14:paraId="000008AF">
      <w:pPr>
        <w:tabs>
          <w:tab w:val="left" w:leader="none" w:pos="142"/>
        </w:tabs>
        <w:spacing w:after="60" w:before="60" w:lineRule="auto"/>
        <w:rPr/>
      </w:pPr>
      <w:r w:rsidDel="00000000" w:rsidR="00000000" w:rsidRPr="00000000">
        <w:rPr>
          <w:rtl w:val="0"/>
        </w:rPr>
        <w:t xml:space="preserve">All content assets produced by DigAs ecosystems are made available for the web player in an automated process.</w:t>
      </w:r>
    </w:p>
    <w:p w:rsidR="00000000" w:rsidDel="00000000" w:rsidP="00000000" w:rsidRDefault="00000000" w:rsidRPr="00000000" w14:paraId="000008B0">
      <w:pPr>
        <w:tabs>
          <w:tab w:val="left" w:leader="none" w:pos="142"/>
        </w:tabs>
        <w:spacing w:after="60" w:before="60" w:lineRule="auto"/>
        <w:rPr/>
      </w:pPr>
      <w:r w:rsidDel="00000000" w:rsidR="00000000" w:rsidRPr="00000000">
        <w:rPr>
          <w:rtl w:val="0"/>
        </w:rPr>
      </w:r>
    </w:p>
    <w:p w:rsidR="00000000" w:rsidDel="00000000" w:rsidP="00000000" w:rsidRDefault="00000000" w:rsidRPr="00000000" w14:paraId="000008B1">
      <w:pPr>
        <w:tabs>
          <w:tab w:val="left" w:leader="none" w:pos="142"/>
        </w:tabs>
        <w:spacing w:after="60" w:before="60" w:lineRule="auto"/>
        <w:rPr/>
      </w:pPr>
      <w:r w:rsidDel="00000000" w:rsidR="00000000" w:rsidRPr="00000000">
        <w:rPr>
          <w:rtl w:val="0"/>
        </w:rPr>
        <w:t xml:space="preserve">All these capabilities are needed to tailor an efficient and robust user experience that enables the user to focus on producing a good story and relation to all contributors of the content.</w:t>
      </w:r>
    </w:p>
    <w:p w:rsidR="00000000" w:rsidDel="00000000" w:rsidP="00000000" w:rsidRDefault="00000000" w:rsidRPr="00000000" w14:paraId="000008B2">
      <w:pPr>
        <w:tabs>
          <w:tab w:val="left" w:leader="none" w:pos="142"/>
        </w:tabs>
        <w:rPr/>
      </w:pPr>
      <w:r w:rsidDel="00000000" w:rsidR="00000000" w:rsidRPr="00000000">
        <w:rPr>
          <w:rtl w:val="0"/>
        </w:rPr>
      </w:r>
    </w:p>
    <w:p w:rsidR="00000000" w:rsidDel="00000000" w:rsidP="00000000" w:rsidRDefault="00000000" w:rsidRPr="00000000" w14:paraId="000008B3">
      <w:pPr>
        <w:tabs>
          <w:tab w:val="left" w:leader="none" w:pos="142"/>
        </w:tabs>
        <w:rPr>
          <w:u w:val="single"/>
        </w:rPr>
      </w:pPr>
      <w:r w:rsidDel="00000000" w:rsidR="00000000" w:rsidRPr="00000000">
        <w:rPr>
          <w:u w:val="single"/>
          <w:rtl w:val="0"/>
        </w:rPr>
        <w:t xml:space="preserve">Integration Need</w:t>
      </w:r>
    </w:p>
    <w:p w:rsidR="00000000" w:rsidDel="00000000" w:rsidP="00000000" w:rsidRDefault="00000000" w:rsidRPr="00000000" w14:paraId="000008B4">
      <w:pPr>
        <w:tabs>
          <w:tab w:val="left" w:leader="none" w:pos="142"/>
        </w:tabs>
        <w:rPr/>
      </w:pPr>
      <w:r w:rsidDel="00000000" w:rsidR="00000000" w:rsidRPr="00000000">
        <w:rPr>
          <w:rtl w:val="0"/>
        </w:rPr>
        <w:t xml:space="preserve">It is believed that having an integration to Digas will greatly enhance the potential for automation of services within NRK. </w:t>
      </w:r>
    </w:p>
    <w:p w:rsidR="00000000" w:rsidDel="00000000" w:rsidP="00000000" w:rsidRDefault="00000000" w:rsidRPr="00000000" w14:paraId="000008B5">
      <w:pPr>
        <w:tabs>
          <w:tab w:val="left" w:leader="none" w:pos="142"/>
        </w:tabs>
        <w:rPr/>
      </w:pPr>
      <w:r w:rsidDel="00000000" w:rsidR="00000000" w:rsidRPr="00000000">
        <w:rPr>
          <w:rtl w:val="0"/>
        </w:rPr>
        <w:t xml:space="preserve">By utilising schedules, the creation of jobs and events may take place. Where there are shows that are daily or weekly, these patterns can be learnt and monitored.</w:t>
      </w:r>
    </w:p>
    <w:p w:rsidR="00000000" w:rsidDel="00000000" w:rsidP="00000000" w:rsidRDefault="00000000" w:rsidRPr="00000000" w14:paraId="000008B6">
      <w:pPr>
        <w:pStyle w:val="Heading5"/>
        <w:tabs>
          <w:tab w:val="left" w:leader="none" w:pos="142"/>
        </w:tabs>
        <w:ind w:left="576"/>
        <w:rPr/>
      </w:pPr>
      <w:bookmarkStart w:colFirst="0" w:colLast="0" w:name="_jtq8j57wnebw" w:id="114"/>
      <w:bookmarkEnd w:id="114"/>
      <w:r w:rsidDel="00000000" w:rsidR="00000000" w:rsidRPr="00000000">
        <w:br w:type="page"/>
      </w:r>
      <w:r w:rsidDel="00000000" w:rsidR="00000000" w:rsidRPr="00000000">
        <w:rPr>
          <w:rtl w:val="0"/>
        </w:rPr>
      </w:r>
    </w:p>
    <w:p w:rsidR="00000000" w:rsidDel="00000000" w:rsidP="00000000" w:rsidRDefault="00000000" w:rsidRPr="00000000" w14:paraId="000008B7">
      <w:pPr>
        <w:pStyle w:val="Heading5"/>
        <w:tabs>
          <w:tab w:val="left" w:leader="none" w:pos="142"/>
        </w:tabs>
        <w:ind w:left="576"/>
        <w:rPr/>
      </w:pPr>
      <w:bookmarkStart w:colFirst="0" w:colLast="0" w:name="_2away7cc7gfn" w:id="115"/>
      <w:bookmarkEnd w:id="115"/>
      <w:r w:rsidDel="00000000" w:rsidR="00000000" w:rsidRPr="00000000">
        <w:rPr>
          <w:rtl w:val="0"/>
        </w:rPr>
        <w:t xml:space="preserve">3.1.3.8 Configuration Manager</w:t>
      </w:r>
      <w:r w:rsidDel="00000000" w:rsidR="00000000" w:rsidRPr="00000000">
        <w:rPr>
          <w:rtl w:val="0"/>
        </w:rPr>
      </w:r>
    </w:p>
    <w:p w:rsidR="00000000" w:rsidDel="00000000" w:rsidP="00000000" w:rsidRDefault="00000000" w:rsidRPr="00000000" w14:paraId="000008B8">
      <w:pPr>
        <w:tabs>
          <w:tab w:val="left" w:leader="none" w:pos="142"/>
        </w:tabs>
        <w:rPr/>
      </w:pPr>
      <w:r w:rsidDel="00000000" w:rsidR="00000000" w:rsidRPr="00000000">
        <w:rPr>
          <w:rtl w:val="0"/>
        </w:rPr>
        <w:t xml:space="preserve">The Configuration Manager is NRKs intention to have it as a NRK developed platform. The core purpose of this is the deployment of Media Functions and configuration data to end devices. NRK will explore how WPS and Configuration Management will complement each other together with the selected Supplier. </w:t>
      </w:r>
    </w:p>
    <w:p w:rsidR="00000000" w:rsidDel="00000000" w:rsidP="00000000" w:rsidRDefault="00000000" w:rsidRPr="00000000" w14:paraId="000008B9">
      <w:pPr>
        <w:tabs>
          <w:tab w:val="left" w:leader="none" w:pos="142"/>
        </w:tabs>
        <w:rPr/>
      </w:pPr>
      <w:r w:rsidDel="00000000" w:rsidR="00000000" w:rsidRPr="00000000">
        <w:rPr>
          <w:rtl w:val="0"/>
        </w:rPr>
      </w:r>
    </w:p>
    <w:p w:rsidR="00000000" w:rsidDel="00000000" w:rsidP="00000000" w:rsidRDefault="00000000" w:rsidRPr="00000000" w14:paraId="000008BA">
      <w:pPr>
        <w:tabs>
          <w:tab w:val="left" w:leader="none" w:pos="142"/>
        </w:tabs>
        <w:rPr>
          <w:sz w:val="21"/>
          <w:szCs w:val="21"/>
        </w:rPr>
      </w:pPr>
      <w:r w:rsidDel="00000000" w:rsidR="00000000" w:rsidRPr="00000000">
        <w:rPr>
          <w:u w:val="single"/>
          <w:rtl w:val="0"/>
        </w:rPr>
        <w:t xml:space="preserve">Integration need</w:t>
      </w:r>
      <w:r w:rsidDel="00000000" w:rsidR="00000000" w:rsidRPr="00000000">
        <w:rPr>
          <w:rtl w:val="0"/>
        </w:rPr>
      </w:r>
    </w:p>
    <w:p w:rsidR="00000000" w:rsidDel="00000000" w:rsidP="00000000" w:rsidRDefault="00000000" w:rsidRPr="00000000" w14:paraId="000008BB">
      <w:pPr>
        <w:tabs>
          <w:tab w:val="left" w:leader="none" w:pos="142"/>
        </w:tabs>
        <w:rPr/>
      </w:pPr>
      <w:r w:rsidDel="00000000" w:rsidR="00000000" w:rsidRPr="00000000">
        <w:rPr>
          <w:rtl w:val="0"/>
        </w:rPr>
        <w:t xml:space="preserve">It is seen that the WPS would connect to the Configuration Manager (developed inhouse at NRK) and instruct it as to where to provision devices/services (Datacentre or server) and also what configuration to load, this may include parameters that are specific to the event that the devices have been booked for.</w:t>
      </w:r>
    </w:p>
    <w:p w:rsidR="00000000" w:rsidDel="00000000" w:rsidP="00000000" w:rsidRDefault="00000000" w:rsidRPr="00000000" w14:paraId="000008BC">
      <w:pPr>
        <w:tabs>
          <w:tab w:val="left" w:leader="none" w:pos="142"/>
        </w:tabs>
        <w:rPr>
          <w:color w:val="242021"/>
          <w:sz w:val="21"/>
          <w:szCs w:val="21"/>
        </w:rPr>
      </w:pPr>
      <w:r w:rsidDel="00000000" w:rsidR="00000000" w:rsidRPr="00000000">
        <w:rPr>
          <w:rtl w:val="0"/>
        </w:rPr>
      </w:r>
    </w:p>
    <w:p w:rsidR="00000000" w:rsidDel="00000000" w:rsidP="00000000" w:rsidRDefault="00000000" w:rsidRPr="00000000" w14:paraId="000008BD">
      <w:pPr>
        <w:tabs>
          <w:tab w:val="left" w:leader="none" w:pos="142"/>
        </w:tabs>
        <w:rPr>
          <w:color w:val="242021"/>
          <w:sz w:val="21"/>
          <w:szCs w:val="21"/>
        </w:rPr>
      </w:pPr>
      <w:hyperlink r:id="rId29">
        <w:r w:rsidDel="00000000" w:rsidR="00000000" w:rsidRPr="00000000">
          <w:rPr>
            <w:color w:val="242021"/>
            <w:sz w:val="21"/>
            <w:szCs w:val="21"/>
          </w:rPr>
          <w:drawing>
            <wp:inline distB="19050" distT="19050" distL="19050" distR="19050">
              <wp:extent cx="5760000" cy="927100"/>
              <wp:effectExtent b="0" l="0" r="0" t="0"/>
              <wp:docPr id="10" name="image4.png"/>
              <a:graphic>
                <a:graphicData uri="http://schemas.openxmlformats.org/drawingml/2006/picture">
                  <pic:pic>
                    <pic:nvPicPr>
                      <pic:cNvPr id="0" name="image4.png"/>
                      <pic:cNvPicPr preferRelativeResize="0"/>
                    </pic:nvPicPr>
                    <pic:blipFill>
                      <a:blip r:embed="rId30"/>
                      <a:srcRect b="0" l="0" r="0" t="0"/>
                      <a:stretch>
                        <a:fillRect/>
                      </a:stretch>
                    </pic:blipFill>
                    <pic:spPr>
                      <a:xfrm>
                        <a:off x="0" y="0"/>
                        <a:ext cx="5760000" cy="9271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8BE">
      <w:pPr>
        <w:tabs>
          <w:tab w:val="left" w:leader="none" w:pos="142"/>
        </w:tabs>
        <w:spacing w:before="0" w:lineRule="auto"/>
        <w:rPr/>
      </w:pPr>
      <w:r w:rsidDel="00000000" w:rsidR="00000000" w:rsidRPr="00000000">
        <w:rPr>
          <w:color w:val="242021"/>
          <w:rtl w:val="0"/>
        </w:rPr>
        <w:t xml:space="preserve">Figure 5. There is a high-resolution PDF attached to the RFP. </w:t>
      </w:r>
      <w:r w:rsidDel="00000000" w:rsidR="00000000" w:rsidRPr="00000000">
        <w:rPr>
          <w:rtl w:val="0"/>
        </w:rPr>
      </w:r>
    </w:p>
    <w:p w:rsidR="00000000" w:rsidDel="00000000" w:rsidP="00000000" w:rsidRDefault="00000000" w:rsidRPr="00000000" w14:paraId="000008BF">
      <w:pPr>
        <w:tabs>
          <w:tab w:val="left" w:leader="none" w:pos="142"/>
        </w:tabs>
        <w:spacing w:before="0" w:lineRule="auto"/>
        <w:rPr/>
      </w:pPr>
      <w:r w:rsidDel="00000000" w:rsidR="00000000" w:rsidRPr="00000000">
        <w:rPr>
          <w:rtl w:val="0"/>
        </w:rPr>
      </w:r>
    </w:p>
    <w:p w:rsidR="00000000" w:rsidDel="00000000" w:rsidP="00000000" w:rsidRDefault="00000000" w:rsidRPr="00000000" w14:paraId="000008C0">
      <w:pPr>
        <w:pStyle w:val="Heading5"/>
        <w:tabs>
          <w:tab w:val="left" w:leader="none" w:pos="142"/>
        </w:tabs>
        <w:ind w:left="576"/>
        <w:rPr>
          <w:color w:val="242021"/>
        </w:rPr>
      </w:pPr>
      <w:bookmarkStart w:colFirst="0" w:colLast="0" w:name="_sp27qjvv6oa" w:id="116"/>
      <w:bookmarkEnd w:id="116"/>
      <w:r w:rsidDel="00000000" w:rsidR="00000000" w:rsidRPr="00000000">
        <w:rPr>
          <w:rtl w:val="0"/>
        </w:rPr>
        <w:t xml:space="preserve">3.1.3.9 Other plausible integrations</w:t>
      </w:r>
      <w:r w:rsidDel="00000000" w:rsidR="00000000" w:rsidRPr="00000000">
        <w:rPr>
          <w:rtl w:val="0"/>
        </w:rPr>
      </w:r>
    </w:p>
    <w:p w:rsidR="00000000" w:rsidDel="00000000" w:rsidP="00000000" w:rsidRDefault="00000000" w:rsidRPr="00000000" w14:paraId="000008C1">
      <w:pPr>
        <w:tabs>
          <w:tab w:val="left" w:leader="none" w:pos="142"/>
        </w:tabs>
        <w:rPr>
          <w:sz w:val="21"/>
          <w:szCs w:val="21"/>
        </w:rPr>
      </w:pPr>
      <w:r w:rsidDel="00000000" w:rsidR="00000000" w:rsidRPr="00000000">
        <w:rPr>
          <w:rtl w:val="0"/>
        </w:rPr>
        <w:t xml:space="preserve">NRK believes that there might be needs for other integrations like Entra ID, Riedel Intercom etc. Please advice.</w:t>
      </w:r>
      <w:r w:rsidDel="00000000" w:rsidR="00000000" w:rsidRPr="00000000">
        <w:rPr>
          <w:rtl w:val="0"/>
        </w:rPr>
      </w:r>
    </w:p>
    <w:p w:rsidR="00000000" w:rsidDel="00000000" w:rsidP="00000000" w:rsidRDefault="00000000" w:rsidRPr="00000000" w14:paraId="000008C2">
      <w:pPr>
        <w:pStyle w:val="Heading5"/>
        <w:tabs>
          <w:tab w:val="left" w:leader="none" w:pos="142"/>
        </w:tabs>
        <w:rPr>
          <w:color w:val="242021"/>
        </w:rPr>
      </w:pPr>
      <w:bookmarkStart w:colFirst="0" w:colLast="0" w:name="_n831kwvwzv52" w:id="117"/>
      <w:bookmarkEnd w:id="117"/>
      <w:r w:rsidDel="00000000" w:rsidR="00000000" w:rsidRPr="00000000">
        <w:rPr>
          <w:rtl w:val="0"/>
        </w:rPr>
        <w:t xml:space="preserve">Requirements - Integrations</w:t>
      </w:r>
      <w:r w:rsidDel="00000000" w:rsidR="00000000" w:rsidRPr="00000000">
        <w:rPr>
          <w:rtl w:val="0"/>
        </w:rPr>
      </w:r>
    </w:p>
    <w:tbl>
      <w:tblPr>
        <w:tblStyle w:val="Table44"/>
        <w:tblW w:w="91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0"/>
        <w:gridCol w:w="975"/>
        <w:gridCol w:w="5925"/>
        <w:gridCol w:w="1425"/>
        <w:tblGridChange w:id="0">
          <w:tblGrid>
            <w:gridCol w:w="870"/>
            <w:gridCol w:w="975"/>
            <w:gridCol w:w="5925"/>
            <w:gridCol w:w="1425"/>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8C3">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8C4">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8C5">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8C6">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8C7">
            <w:pPr>
              <w:widowControl w:val="0"/>
              <w:spacing w:line="240" w:lineRule="auto"/>
              <w:rPr>
                <w:color w:val="ffffff"/>
              </w:rPr>
            </w:pPr>
            <w:r w:rsidDel="00000000" w:rsidR="00000000" w:rsidRPr="00000000">
              <w:rPr>
                <w:color w:val="ffffff"/>
                <w:rtl w:val="0"/>
              </w:rPr>
              <w:t xml:space="preserve">Y/P/N</w:t>
            </w:r>
          </w:p>
        </w:tc>
      </w:tr>
      <w:tr>
        <w:trPr>
          <w:cantSplit w:val="0"/>
          <w:trHeight w:val="941.000000000000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C8">
            <w:pPr>
              <w:widowControl w:val="0"/>
              <w:rPr>
                <w:color w:val="242021"/>
              </w:rPr>
            </w:pPr>
            <w:r w:rsidDel="00000000" w:rsidR="00000000" w:rsidRPr="00000000">
              <w:rPr>
                <w:color w:val="242021"/>
                <w:rtl w:val="0"/>
              </w:rPr>
              <w:t xml:space="preserve">3.1.3.1</w:t>
            </w:r>
          </w:p>
        </w:tc>
        <w:tc>
          <w:tcPr>
            <w:shd w:fill="auto" w:val="clear"/>
            <w:tcMar>
              <w:top w:w="100.0" w:type="dxa"/>
              <w:left w:w="100.0" w:type="dxa"/>
              <w:bottom w:w="100.0" w:type="dxa"/>
              <w:right w:w="100.0" w:type="dxa"/>
            </w:tcMar>
            <w:vAlign w:val="top"/>
          </w:tcPr>
          <w:p w:rsidR="00000000" w:rsidDel="00000000" w:rsidP="00000000" w:rsidRDefault="00000000" w:rsidRPr="00000000" w14:paraId="000008C9">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CA">
            <w:pPr>
              <w:widowControl w:val="0"/>
              <w:spacing w:line="240" w:lineRule="auto"/>
              <w:rPr>
                <w:b w:val="1"/>
                <w:bCs w:val="1"/>
                <w:color w:val="242021"/>
              </w:rPr>
            </w:pPr>
            <w:r w:rsidDel="00000000" w:rsidR="00000000" w:rsidRPr="00000000">
              <w:rPr>
                <w:b w:val="1"/>
                <w:bCs w:val="1"/>
                <w:color w:val="242021"/>
                <w:rtl w:val="0"/>
              </w:rPr>
              <w:t xml:space="preserve">Asynchronous messaging</w:t>
            </w:r>
          </w:p>
          <w:p w:rsidR="00000000" w:rsidDel="00000000" w:rsidP="00000000" w:rsidRDefault="00000000" w:rsidRPr="00000000" w14:paraId="000008CB">
            <w:pPr>
              <w:widowControl w:val="0"/>
              <w:spacing w:before="0" w:line="240" w:lineRule="auto"/>
              <w:rPr>
                <w:b w:val="1"/>
                <w:bCs w:val="1"/>
                <w:color w:val="242021"/>
              </w:rPr>
            </w:pPr>
            <w:r w:rsidDel="00000000" w:rsidR="00000000" w:rsidRPr="00000000">
              <w:rPr>
                <w:color w:val="242021"/>
                <w:rtl w:val="0"/>
              </w:rPr>
              <w:t xml:space="preserve">All integrations should support asynchronous messaging.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CC">
            <w:pPr>
              <w:widowControl w:val="0"/>
              <w:rPr>
                <w:color w:val="242021"/>
              </w:rPr>
            </w:pPr>
            <w:r w:rsidDel="00000000" w:rsidR="00000000" w:rsidRPr="00000000">
              <w:rPr>
                <w:rtl w:val="0"/>
              </w:rPr>
            </w:r>
          </w:p>
        </w:tc>
      </w:tr>
      <w:tr>
        <w:trPr>
          <w:cantSplit w:val="0"/>
          <w:trHeight w:val="941.0000000000001"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CD">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CF">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1">
            <w:pPr>
              <w:widowControl w:val="0"/>
              <w:rPr>
                <w:color w:val="242021"/>
              </w:rPr>
            </w:pPr>
            <w:r w:rsidDel="00000000" w:rsidR="00000000" w:rsidRPr="00000000">
              <w:rPr>
                <w:color w:val="242021"/>
                <w:rtl w:val="0"/>
              </w:rPr>
              <w:t xml:space="preserve">3.1.3.2</w:t>
            </w:r>
          </w:p>
        </w:tc>
        <w:tc>
          <w:tcPr>
            <w:shd w:fill="auto" w:val="clear"/>
            <w:tcMar>
              <w:top w:w="100.0" w:type="dxa"/>
              <w:left w:w="100.0" w:type="dxa"/>
              <w:bottom w:w="100.0" w:type="dxa"/>
              <w:right w:w="100.0" w:type="dxa"/>
            </w:tcMar>
            <w:vAlign w:val="top"/>
          </w:tcPr>
          <w:p w:rsidR="00000000" w:rsidDel="00000000" w:rsidP="00000000" w:rsidRDefault="00000000" w:rsidRPr="00000000" w14:paraId="000008D2">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D3">
            <w:pPr>
              <w:widowControl w:val="0"/>
              <w:spacing w:line="240" w:lineRule="auto"/>
              <w:rPr>
                <w:b w:val="1"/>
                <w:bCs w:val="1"/>
                <w:color w:val="242021"/>
              </w:rPr>
            </w:pPr>
            <w:r w:rsidDel="00000000" w:rsidR="00000000" w:rsidRPr="00000000">
              <w:rPr>
                <w:b w:val="1"/>
                <w:bCs w:val="1"/>
                <w:color w:val="242021"/>
                <w:rtl w:val="0"/>
              </w:rPr>
              <w:t xml:space="preserve">Vimbiz integration</w:t>
            </w:r>
          </w:p>
          <w:p w:rsidR="00000000" w:rsidDel="00000000" w:rsidP="00000000" w:rsidRDefault="00000000" w:rsidRPr="00000000" w14:paraId="000008D4">
            <w:pPr>
              <w:widowControl w:val="0"/>
              <w:spacing w:before="0" w:line="240" w:lineRule="auto"/>
              <w:rPr>
                <w:b w:val="1"/>
                <w:bCs w:val="1"/>
                <w:color w:val="242021"/>
              </w:rPr>
            </w:pPr>
            <w:r w:rsidDel="00000000" w:rsidR="00000000" w:rsidRPr="00000000">
              <w:rPr>
                <w:color w:val="242021"/>
                <w:rtl w:val="0"/>
              </w:rPr>
              <w:t xml:space="preserve">The solution should have an integration to Vimbiz.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D5">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D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D8">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A">
            <w:pPr>
              <w:widowControl w:val="0"/>
              <w:rPr>
                <w:color w:val="242021"/>
              </w:rPr>
            </w:pPr>
            <w:r w:rsidDel="00000000" w:rsidR="00000000" w:rsidRPr="00000000">
              <w:rPr>
                <w:color w:val="242021"/>
                <w:rtl w:val="0"/>
              </w:rPr>
              <w:t xml:space="preserve">3.1.3.3</w:t>
            </w:r>
          </w:p>
        </w:tc>
        <w:tc>
          <w:tcPr>
            <w:shd w:fill="auto" w:val="clear"/>
            <w:tcMar>
              <w:top w:w="100.0" w:type="dxa"/>
              <w:left w:w="100.0" w:type="dxa"/>
              <w:bottom w:w="100.0" w:type="dxa"/>
              <w:right w:w="100.0" w:type="dxa"/>
            </w:tcMar>
            <w:vAlign w:val="top"/>
          </w:tcPr>
          <w:p w:rsidR="00000000" w:rsidDel="00000000" w:rsidP="00000000" w:rsidRDefault="00000000" w:rsidRPr="00000000" w14:paraId="000008DB">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DC">
            <w:pPr>
              <w:widowControl w:val="0"/>
              <w:spacing w:line="240" w:lineRule="auto"/>
              <w:rPr>
                <w:b w:val="1"/>
                <w:bCs w:val="1"/>
                <w:color w:val="242021"/>
              </w:rPr>
            </w:pPr>
            <w:r w:rsidDel="00000000" w:rsidR="00000000" w:rsidRPr="00000000">
              <w:rPr>
                <w:b w:val="1"/>
                <w:bCs w:val="1"/>
                <w:color w:val="242021"/>
                <w:rtl w:val="0"/>
              </w:rPr>
              <w:t xml:space="preserve">NetBox integration</w:t>
            </w:r>
          </w:p>
          <w:p w:rsidR="00000000" w:rsidDel="00000000" w:rsidP="00000000" w:rsidRDefault="00000000" w:rsidRPr="00000000" w14:paraId="000008DD">
            <w:pPr>
              <w:widowControl w:val="0"/>
              <w:spacing w:before="0" w:line="240" w:lineRule="auto"/>
              <w:rPr>
                <w:b w:val="1"/>
                <w:bCs w:val="1"/>
                <w:color w:val="242021"/>
              </w:rPr>
            </w:pPr>
            <w:r w:rsidDel="00000000" w:rsidR="00000000" w:rsidRPr="00000000">
              <w:rPr>
                <w:color w:val="242021"/>
                <w:rtl w:val="0"/>
              </w:rPr>
              <w:t xml:space="preserve">The solution should have an integration to NetBox.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DE">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DF">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E1">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3">
            <w:pPr>
              <w:widowControl w:val="0"/>
              <w:rPr>
                <w:color w:val="242021"/>
              </w:rPr>
            </w:pPr>
            <w:r w:rsidDel="00000000" w:rsidR="00000000" w:rsidRPr="00000000">
              <w:rPr>
                <w:color w:val="242021"/>
                <w:rtl w:val="0"/>
              </w:rPr>
              <w:t xml:space="preserve">3.1.3.4</w:t>
            </w:r>
          </w:p>
        </w:tc>
        <w:tc>
          <w:tcPr>
            <w:shd w:fill="auto" w:val="clear"/>
            <w:tcMar>
              <w:top w:w="100.0" w:type="dxa"/>
              <w:left w:w="100.0" w:type="dxa"/>
              <w:bottom w:w="100.0" w:type="dxa"/>
              <w:right w:w="100.0" w:type="dxa"/>
            </w:tcMar>
            <w:vAlign w:val="top"/>
          </w:tcPr>
          <w:p w:rsidR="00000000" w:rsidDel="00000000" w:rsidP="00000000" w:rsidRDefault="00000000" w:rsidRPr="00000000" w14:paraId="000008E4">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E5">
            <w:pPr>
              <w:widowControl w:val="0"/>
              <w:spacing w:line="240" w:lineRule="auto"/>
              <w:rPr>
                <w:b w:val="1"/>
                <w:bCs w:val="1"/>
                <w:color w:val="242021"/>
              </w:rPr>
            </w:pPr>
            <w:r w:rsidDel="00000000" w:rsidR="00000000" w:rsidRPr="00000000">
              <w:rPr>
                <w:b w:val="1"/>
                <w:bCs w:val="1"/>
                <w:color w:val="242021"/>
                <w:rtl w:val="0"/>
              </w:rPr>
              <w:t xml:space="preserve">Sony Nevion VideoIPath integration (BCS)</w:t>
            </w:r>
          </w:p>
          <w:p w:rsidR="00000000" w:rsidDel="00000000" w:rsidP="00000000" w:rsidRDefault="00000000" w:rsidRPr="00000000" w14:paraId="000008E6">
            <w:pPr>
              <w:widowControl w:val="0"/>
              <w:spacing w:before="0" w:line="240" w:lineRule="auto"/>
              <w:rPr>
                <w:b w:val="1"/>
                <w:bCs w:val="1"/>
                <w:color w:val="242021"/>
              </w:rPr>
            </w:pPr>
            <w:r w:rsidDel="00000000" w:rsidR="00000000" w:rsidRPr="00000000">
              <w:rPr>
                <w:color w:val="242021"/>
                <w:rtl w:val="0"/>
              </w:rPr>
              <w:t xml:space="preserve">The solution should have an integration to Sony Nevion VideoIPath.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E7">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E8">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EA">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C">
            <w:pPr>
              <w:widowControl w:val="0"/>
              <w:rPr>
                <w:color w:val="242021"/>
              </w:rPr>
            </w:pPr>
            <w:r w:rsidDel="00000000" w:rsidR="00000000" w:rsidRPr="00000000">
              <w:rPr>
                <w:color w:val="242021"/>
                <w:rtl w:val="0"/>
              </w:rPr>
              <w:t xml:space="preserve">3.1.3.5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D">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EE">
            <w:pPr>
              <w:widowControl w:val="0"/>
              <w:spacing w:line="240" w:lineRule="auto"/>
              <w:rPr>
                <w:b w:val="1"/>
                <w:bCs w:val="1"/>
                <w:color w:val="242021"/>
              </w:rPr>
            </w:pPr>
            <w:r w:rsidDel="00000000" w:rsidR="00000000" w:rsidRPr="00000000">
              <w:rPr>
                <w:b w:val="1"/>
                <w:bCs w:val="1"/>
                <w:color w:val="242021"/>
                <w:rtl w:val="0"/>
              </w:rPr>
              <w:t xml:space="preserve">Grafana integration</w:t>
            </w:r>
          </w:p>
          <w:p w:rsidR="00000000" w:rsidDel="00000000" w:rsidP="00000000" w:rsidRDefault="00000000" w:rsidRPr="00000000" w14:paraId="000008EF">
            <w:pPr>
              <w:widowControl w:val="0"/>
              <w:spacing w:before="0" w:line="240" w:lineRule="auto"/>
              <w:rPr>
                <w:b w:val="1"/>
                <w:bCs w:val="1"/>
                <w:color w:val="242021"/>
              </w:rPr>
            </w:pPr>
            <w:r w:rsidDel="00000000" w:rsidR="00000000" w:rsidRPr="00000000">
              <w:rPr>
                <w:color w:val="242021"/>
                <w:rtl w:val="0"/>
              </w:rPr>
              <w:t xml:space="preserve">The Supplier should have an integration to Grafana, Loki, Mimir.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F0">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F1">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F3">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F5">
            <w:pPr>
              <w:widowControl w:val="0"/>
              <w:rPr>
                <w:color w:val="242021"/>
              </w:rPr>
            </w:pPr>
            <w:r w:rsidDel="00000000" w:rsidR="00000000" w:rsidRPr="00000000">
              <w:rPr>
                <w:color w:val="242021"/>
                <w:rtl w:val="0"/>
              </w:rPr>
              <w:t xml:space="preserve">3.1.3.6</w:t>
            </w:r>
          </w:p>
        </w:tc>
        <w:tc>
          <w:tcPr>
            <w:shd w:fill="auto" w:val="clear"/>
            <w:tcMar>
              <w:top w:w="100.0" w:type="dxa"/>
              <w:left w:w="100.0" w:type="dxa"/>
              <w:bottom w:w="100.0" w:type="dxa"/>
              <w:right w:w="100.0" w:type="dxa"/>
            </w:tcMar>
            <w:vAlign w:val="top"/>
          </w:tcPr>
          <w:p w:rsidR="00000000" w:rsidDel="00000000" w:rsidP="00000000" w:rsidRDefault="00000000" w:rsidRPr="00000000" w14:paraId="000008F6">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8F7">
            <w:pPr>
              <w:widowControl w:val="0"/>
              <w:spacing w:line="240" w:lineRule="auto"/>
              <w:rPr>
                <w:b w:val="1"/>
                <w:bCs w:val="1"/>
                <w:color w:val="242021"/>
              </w:rPr>
            </w:pPr>
            <w:r w:rsidDel="00000000" w:rsidR="00000000" w:rsidRPr="00000000">
              <w:rPr>
                <w:b w:val="1"/>
                <w:bCs w:val="1"/>
                <w:color w:val="242021"/>
                <w:rtl w:val="0"/>
              </w:rPr>
              <w:t xml:space="preserve">ENPS integration</w:t>
            </w:r>
          </w:p>
          <w:p w:rsidR="00000000" w:rsidDel="00000000" w:rsidP="00000000" w:rsidRDefault="00000000" w:rsidRPr="00000000" w14:paraId="000008F8">
            <w:pPr>
              <w:widowControl w:val="0"/>
              <w:spacing w:before="0" w:line="240" w:lineRule="auto"/>
              <w:rPr>
                <w:b w:val="1"/>
                <w:bCs w:val="1"/>
                <w:color w:val="242021"/>
              </w:rPr>
            </w:pPr>
            <w:r w:rsidDel="00000000" w:rsidR="00000000" w:rsidRPr="00000000">
              <w:rPr>
                <w:color w:val="242021"/>
                <w:rtl w:val="0"/>
              </w:rPr>
              <w:t xml:space="preserve">The Supplier should have an integration to ENPS.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F9">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8FA">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FC">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FE">
            <w:pPr>
              <w:widowControl w:val="0"/>
              <w:rPr>
                <w:color w:val="242021"/>
              </w:rPr>
            </w:pPr>
            <w:r w:rsidDel="00000000" w:rsidR="00000000" w:rsidRPr="00000000">
              <w:rPr>
                <w:color w:val="242021"/>
                <w:rtl w:val="0"/>
              </w:rPr>
              <w:t xml:space="preserve">3.1.3.7</w:t>
            </w:r>
          </w:p>
        </w:tc>
        <w:tc>
          <w:tcPr>
            <w:shd w:fill="auto" w:val="clear"/>
            <w:tcMar>
              <w:top w:w="100.0" w:type="dxa"/>
              <w:left w:w="100.0" w:type="dxa"/>
              <w:bottom w:w="100.0" w:type="dxa"/>
              <w:right w:w="100.0" w:type="dxa"/>
            </w:tcMar>
            <w:vAlign w:val="top"/>
          </w:tcPr>
          <w:p w:rsidR="00000000" w:rsidDel="00000000" w:rsidP="00000000" w:rsidRDefault="00000000" w:rsidRPr="00000000" w14:paraId="000008FF">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00">
            <w:pPr>
              <w:widowControl w:val="0"/>
              <w:spacing w:line="240" w:lineRule="auto"/>
              <w:rPr>
                <w:b w:val="1"/>
                <w:bCs w:val="1"/>
                <w:color w:val="242021"/>
              </w:rPr>
            </w:pPr>
            <w:r w:rsidDel="00000000" w:rsidR="00000000" w:rsidRPr="00000000">
              <w:rPr>
                <w:b w:val="1"/>
                <w:bCs w:val="1"/>
                <w:color w:val="242021"/>
                <w:rtl w:val="0"/>
              </w:rPr>
              <w:t xml:space="preserve">What's On integration</w:t>
            </w:r>
          </w:p>
          <w:p w:rsidR="00000000" w:rsidDel="00000000" w:rsidP="00000000" w:rsidRDefault="00000000" w:rsidRPr="00000000" w14:paraId="00000901">
            <w:pPr>
              <w:widowControl w:val="0"/>
              <w:spacing w:before="0" w:line="240" w:lineRule="auto"/>
              <w:rPr>
                <w:b w:val="1"/>
                <w:bCs w:val="1"/>
                <w:color w:val="242021"/>
              </w:rPr>
            </w:pPr>
            <w:r w:rsidDel="00000000" w:rsidR="00000000" w:rsidRPr="00000000">
              <w:rPr>
                <w:color w:val="242021"/>
                <w:rtl w:val="0"/>
              </w:rPr>
              <w:t xml:space="preserve">The solution should have an integration to What's On.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02">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0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05">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07">
            <w:pPr>
              <w:widowControl w:val="0"/>
              <w:rPr>
                <w:color w:val="242021"/>
              </w:rPr>
            </w:pPr>
            <w:r w:rsidDel="00000000" w:rsidR="00000000" w:rsidRPr="00000000">
              <w:rPr>
                <w:color w:val="242021"/>
                <w:rtl w:val="0"/>
              </w:rPr>
              <w:t xml:space="preserve">3.1.3.8</w:t>
            </w:r>
          </w:p>
        </w:tc>
        <w:tc>
          <w:tcPr>
            <w:shd w:fill="auto" w:val="clear"/>
            <w:tcMar>
              <w:top w:w="100.0" w:type="dxa"/>
              <w:left w:w="100.0" w:type="dxa"/>
              <w:bottom w:w="100.0" w:type="dxa"/>
              <w:right w:w="100.0" w:type="dxa"/>
            </w:tcMar>
            <w:vAlign w:val="top"/>
          </w:tcPr>
          <w:p w:rsidR="00000000" w:rsidDel="00000000" w:rsidP="00000000" w:rsidRDefault="00000000" w:rsidRPr="00000000" w14:paraId="00000908">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09">
            <w:pPr>
              <w:widowControl w:val="0"/>
              <w:spacing w:line="240" w:lineRule="auto"/>
              <w:rPr>
                <w:b w:val="1"/>
                <w:bCs w:val="1"/>
                <w:color w:val="242021"/>
              </w:rPr>
            </w:pPr>
            <w:r w:rsidDel="00000000" w:rsidR="00000000" w:rsidRPr="00000000">
              <w:rPr>
                <w:b w:val="1"/>
                <w:bCs w:val="1"/>
                <w:color w:val="242021"/>
                <w:rtl w:val="0"/>
              </w:rPr>
              <w:t xml:space="preserve">DAVID System, Digas</w:t>
            </w:r>
          </w:p>
          <w:p w:rsidR="00000000" w:rsidDel="00000000" w:rsidP="00000000" w:rsidRDefault="00000000" w:rsidRPr="00000000" w14:paraId="0000090A">
            <w:pPr>
              <w:widowControl w:val="0"/>
              <w:spacing w:before="0" w:line="240" w:lineRule="auto"/>
              <w:rPr>
                <w:color w:val="242021"/>
              </w:rPr>
            </w:pPr>
            <w:r w:rsidDel="00000000" w:rsidR="00000000" w:rsidRPr="00000000">
              <w:rPr>
                <w:color w:val="242021"/>
                <w:rtl w:val="0"/>
              </w:rPr>
              <w:t xml:space="preserve">The solution should have an integration to David systems Digas. If not in place at the current point of time, please describe how this will be performed and the estimated time of delivery.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0B">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0C">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0E">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10">
            <w:pPr>
              <w:widowControl w:val="0"/>
              <w:rPr>
                <w:color w:val="242021"/>
              </w:rPr>
            </w:pPr>
            <w:r w:rsidDel="00000000" w:rsidR="00000000" w:rsidRPr="00000000">
              <w:rPr>
                <w:color w:val="242021"/>
                <w:rtl w:val="0"/>
              </w:rPr>
              <w:t xml:space="preserve">3.1.3.9</w:t>
            </w:r>
          </w:p>
        </w:tc>
        <w:tc>
          <w:tcPr>
            <w:shd w:fill="auto" w:val="clear"/>
            <w:tcMar>
              <w:top w:w="100.0" w:type="dxa"/>
              <w:left w:w="100.0" w:type="dxa"/>
              <w:bottom w:w="100.0" w:type="dxa"/>
              <w:right w:w="100.0" w:type="dxa"/>
            </w:tcMar>
            <w:vAlign w:val="top"/>
          </w:tcPr>
          <w:p w:rsidR="00000000" w:rsidDel="00000000" w:rsidP="00000000" w:rsidRDefault="00000000" w:rsidRPr="00000000" w14:paraId="00000911">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12">
            <w:pPr>
              <w:widowControl w:val="0"/>
              <w:spacing w:line="240" w:lineRule="auto"/>
              <w:rPr>
                <w:b w:val="1"/>
                <w:bCs w:val="1"/>
                <w:color w:val="242021"/>
              </w:rPr>
            </w:pPr>
            <w:r w:rsidDel="00000000" w:rsidR="00000000" w:rsidRPr="00000000">
              <w:rPr>
                <w:b w:val="1"/>
                <w:bCs w:val="1"/>
                <w:color w:val="242021"/>
                <w:rtl w:val="0"/>
              </w:rPr>
              <w:t xml:space="preserve">Other plausible integrations</w:t>
            </w:r>
          </w:p>
          <w:p w:rsidR="00000000" w:rsidDel="00000000" w:rsidP="00000000" w:rsidRDefault="00000000" w:rsidRPr="00000000" w14:paraId="00000913">
            <w:pPr>
              <w:tabs>
                <w:tab w:val="left" w:leader="none" w:pos="142"/>
              </w:tabs>
              <w:rPr>
                <w:color w:val="242021"/>
              </w:rPr>
            </w:pPr>
            <w:r w:rsidDel="00000000" w:rsidR="00000000" w:rsidRPr="00000000">
              <w:rPr>
                <w:rtl w:val="0"/>
              </w:rPr>
              <w:t xml:space="preserve">NRK believes that there might be needs for other integrations like Entra ID, Riedel Intercom etc. Please advice</w:t>
            </w:r>
            <w:r w:rsidDel="00000000" w:rsidR="00000000" w:rsidRPr="00000000">
              <w:rPr>
                <w:rtl w:val="0"/>
              </w:rPr>
              <w:t xml:space="preserve"> based on your experience.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14">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15">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17">
            <w:pPr>
              <w:widowControl w:val="0"/>
              <w:rPr>
                <w:b w:val="1"/>
                <w:bCs w:val="1"/>
                <w:color w:val="242021"/>
              </w:rPr>
            </w:pPr>
            <w:r w:rsidDel="00000000" w:rsidR="00000000" w:rsidRPr="00000000">
              <w:rPr>
                <w:rtl w:val="0"/>
              </w:rPr>
            </w:r>
          </w:p>
        </w:tc>
      </w:tr>
    </w:tbl>
    <w:p w:rsidR="00000000" w:rsidDel="00000000" w:rsidP="00000000" w:rsidRDefault="00000000" w:rsidRPr="00000000" w14:paraId="00000919">
      <w:pPr>
        <w:pStyle w:val="Heading2"/>
        <w:tabs>
          <w:tab w:val="left" w:leader="none" w:pos="142"/>
        </w:tabs>
        <w:ind w:left="0"/>
        <w:rPr/>
      </w:pPr>
      <w:bookmarkStart w:colFirst="0" w:colLast="0" w:name="_lm9zejmyds73" w:id="118"/>
      <w:bookmarkEnd w:id="118"/>
      <w:r w:rsidDel="00000000" w:rsidR="00000000" w:rsidRPr="00000000">
        <w:rPr>
          <w:rtl w:val="0"/>
        </w:rPr>
      </w:r>
    </w:p>
    <w:p w:rsidR="00000000" w:rsidDel="00000000" w:rsidP="00000000" w:rsidRDefault="00000000" w:rsidRPr="00000000" w14:paraId="0000091A">
      <w:pPr>
        <w:pStyle w:val="Heading3"/>
        <w:tabs>
          <w:tab w:val="left" w:leader="none" w:pos="142"/>
        </w:tabs>
        <w:rPr/>
      </w:pPr>
      <w:bookmarkStart w:colFirst="0" w:colLast="0" w:name="_l6q9fsr5794b" w:id="119"/>
      <w:bookmarkEnd w:id="119"/>
      <w:r w:rsidDel="00000000" w:rsidR="00000000" w:rsidRPr="00000000">
        <w:rPr>
          <w:rtl w:val="0"/>
        </w:rPr>
        <w:t xml:space="preserve">3.1.4 Execution plan and approach: Deliverables and Integrations</w:t>
      </w:r>
      <w:r w:rsidDel="00000000" w:rsidR="00000000" w:rsidRPr="00000000">
        <w:rPr>
          <w:rtl w:val="0"/>
        </w:rPr>
      </w:r>
    </w:p>
    <w:p w:rsidR="00000000" w:rsidDel="00000000" w:rsidP="00000000" w:rsidRDefault="00000000" w:rsidRPr="00000000" w14:paraId="0000091B">
      <w:pPr>
        <w:tabs>
          <w:tab w:val="left" w:leader="none" w:pos="142"/>
        </w:tabs>
        <w:rPr/>
      </w:pPr>
      <w:r w:rsidDel="00000000" w:rsidR="00000000" w:rsidRPr="00000000">
        <w:rPr>
          <w:rtl w:val="0"/>
        </w:rPr>
        <w:t xml:space="preserve">Request for information on timeline, NRK involvement and Way of working.</w:t>
      </w:r>
    </w:p>
    <w:p w:rsidR="00000000" w:rsidDel="00000000" w:rsidP="00000000" w:rsidRDefault="00000000" w:rsidRPr="00000000" w14:paraId="0000091C">
      <w:pPr>
        <w:tabs>
          <w:tab w:val="left" w:leader="none" w:pos="142"/>
        </w:tabs>
        <w:rPr>
          <w:color w:val="242021"/>
        </w:rPr>
      </w:pPr>
      <w:r w:rsidDel="00000000" w:rsidR="00000000" w:rsidRPr="00000000">
        <w:rPr>
          <w:rtl w:val="0"/>
        </w:rPr>
      </w:r>
    </w:p>
    <w:tbl>
      <w:tblPr>
        <w:tblStyle w:val="Table45"/>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960"/>
        <w:gridCol w:w="6030"/>
        <w:gridCol w:w="1440"/>
        <w:tblGridChange w:id="0">
          <w:tblGrid>
            <w:gridCol w:w="825"/>
            <w:gridCol w:w="960"/>
            <w:gridCol w:w="6030"/>
            <w:gridCol w:w="144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91D">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1E">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1F">
            <w:pPr>
              <w:widowControl w:val="0"/>
              <w:spacing w:line="240" w:lineRule="auto"/>
              <w:rPr>
                <w:color w:val="ffffff"/>
              </w:rPr>
            </w:pPr>
            <w:r w:rsidDel="00000000" w:rsidR="00000000" w:rsidRPr="00000000">
              <w:rPr>
                <w:color w:val="ffffff"/>
                <w:rtl w:val="0"/>
              </w:rPr>
              <w:t xml:space="preserve">Requirement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20">
            <w:pPr>
              <w:widowControl w:val="0"/>
              <w:spacing w:line="240" w:lineRule="auto"/>
              <w:rPr>
                <w:color w:val="ffffff"/>
              </w:rPr>
            </w:pPr>
            <w:r w:rsidDel="00000000" w:rsidR="00000000" w:rsidRPr="00000000">
              <w:rPr>
                <w:color w:val="ffffff"/>
                <w:rtl w:val="0"/>
              </w:rPr>
              <w:t xml:space="preserve">Compliance Y/P/N</w:t>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21">
            <w:pPr>
              <w:widowControl w:val="0"/>
              <w:spacing w:line="240" w:lineRule="auto"/>
              <w:rPr>
                <w:color w:val="242021"/>
              </w:rPr>
            </w:pPr>
            <w:r w:rsidDel="00000000" w:rsidR="00000000" w:rsidRPr="00000000">
              <w:rPr>
                <w:color w:val="242021"/>
                <w:rtl w:val="0"/>
              </w:rPr>
              <w:t xml:space="preserve">3.1.4.1</w:t>
            </w:r>
          </w:p>
        </w:tc>
        <w:tc>
          <w:tcPr>
            <w:shd w:fill="auto" w:val="clear"/>
            <w:tcMar>
              <w:top w:w="100.0" w:type="dxa"/>
              <w:left w:w="100.0" w:type="dxa"/>
              <w:bottom w:w="100.0" w:type="dxa"/>
              <w:right w:w="100.0" w:type="dxa"/>
            </w:tcMar>
            <w:vAlign w:val="top"/>
          </w:tcPr>
          <w:p w:rsidR="00000000" w:rsidDel="00000000" w:rsidP="00000000" w:rsidRDefault="00000000" w:rsidRPr="00000000" w14:paraId="00000922">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23">
            <w:pPr>
              <w:widowControl w:val="0"/>
              <w:spacing w:line="240" w:lineRule="auto"/>
              <w:rPr>
                <w:b w:val="1"/>
                <w:bCs w:val="1"/>
              </w:rPr>
            </w:pPr>
            <w:r w:rsidDel="00000000" w:rsidR="00000000" w:rsidRPr="00000000">
              <w:rPr>
                <w:b w:val="1"/>
                <w:bCs w:val="1"/>
                <w:rtl w:val="0"/>
              </w:rPr>
              <w:t xml:space="preserve">Timeline</w:t>
            </w:r>
            <w:r w:rsidDel="00000000" w:rsidR="00000000" w:rsidRPr="00000000">
              <w:rPr>
                <w:rtl w:val="0"/>
              </w:rPr>
            </w:r>
          </w:p>
          <w:p w:rsidR="00000000" w:rsidDel="00000000" w:rsidP="00000000" w:rsidRDefault="00000000" w:rsidRPr="00000000" w14:paraId="00000924">
            <w:pPr>
              <w:widowControl w:val="0"/>
              <w:spacing w:before="0" w:line="240" w:lineRule="auto"/>
              <w:rPr/>
            </w:pPr>
            <w:r w:rsidDel="00000000" w:rsidR="00000000" w:rsidRPr="00000000">
              <w:rPr>
                <w:rtl w:val="0"/>
              </w:rPr>
              <w:t xml:space="preserve">Based on the Operational deliveries and integrations stated above, and the order indicated on the estimated timeline from NRK, please reflect on how this can be done, and how you as the Supplier can facilitate that NRK has a working WPS system as soon as possible, with at least at Minimum Viable Product (MVP) by Q2-27, and fully working system by Q1 28. </w:t>
            </w:r>
          </w:p>
        </w:tc>
        <w:tc>
          <w:tcPr>
            <w:shd w:fill="auto" w:val="clear"/>
            <w:tcMar>
              <w:top w:w="100.0" w:type="dxa"/>
              <w:left w:w="100.0" w:type="dxa"/>
              <w:bottom w:w="100.0" w:type="dxa"/>
              <w:right w:w="100.0" w:type="dxa"/>
            </w:tcMar>
            <w:vAlign w:val="top"/>
          </w:tcPr>
          <w:p w:rsidR="00000000" w:rsidDel="00000000" w:rsidP="00000000" w:rsidRDefault="00000000" w:rsidRPr="00000000" w14:paraId="00000925">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26">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28">
            <w:pPr>
              <w:widowControl w:val="0"/>
              <w:rPr>
                <w:b w:val="1"/>
                <w:bCs w:val="1"/>
                <w:color w:val="24202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2A">
            <w:pPr>
              <w:widowControl w:val="0"/>
              <w:spacing w:line="240" w:lineRule="auto"/>
              <w:rPr>
                <w:color w:val="242021"/>
              </w:rPr>
            </w:pPr>
            <w:r w:rsidDel="00000000" w:rsidR="00000000" w:rsidRPr="00000000">
              <w:rPr>
                <w:color w:val="242021"/>
                <w:rtl w:val="0"/>
              </w:rPr>
              <w:t xml:space="preserve">3.1.4.2</w:t>
            </w:r>
          </w:p>
        </w:tc>
        <w:tc>
          <w:tcPr>
            <w:shd w:fill="auto" w:val="clear"/>
            <w:tcMar>
              <w:top w:w="100.0" w:type="dxa"/>
              <w:left w:w="100.0" w:type="dxa"/>
              <w:bottom w:w="100.0" w:type="dxa"/>
              <w:right w:w="100.0" w:type="dxa"/>
            </w:tcMar>
            <w:vAlign w:val="top"/>
          </w:tcPr>
          <w:p w:rsidR="00000000" w:rsidDel="00000000" w:rsidP="00000000" w:rsidRDefault="00000000" w:rsidRPr="00000000" w14:paraId="0000092B">
            <w:pPr>
              <w:widowControl w:val="0"/>
              <w:spacing w:line="240" w:lineRule="auto"/>
              <w:rPr>
                <w:color w:val="242021"/>
              </w:rPr>
            </w:pPr>
            <w:r w:rsidDel="00000000" w:rsidR="00000000" w:rsidRPr="00000000">
              <w:rPr>
                <w:color w:val="2420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2C">
            <w:pPr>
              <w:widowControl w:val="0"/>
              <w:spacing w:line="240" w:lineRule="auto"/>
              <w:rPr>
                <w:b w:val="1"/>
                <w:bCs w:val="1"/>
              </w:rPr>
            </w:pPr>
            <w:r w:rsidDel="00000000" w:rsidR="00000000" w:rsidRPr="00000000">
              <w:rPr>
                <w:b w:val="1"/>
                <w:bCs w:val="1"/>
                <w:rtl w:val="0"/>
              </w:rPr>
              <w:t xml:space="preserve">NRK involvement</w:t>
            </w:r>
          </w:p>
          <w:p w:rsidR="00000000" w:rsidDel="00000000" w:rsidP="00000000" w:rsidRDefault="00000000" w:rsidRPr="00000000" w14:paraId="0000092D">
            <w:pPr>
              <w:widowControl w:val="0"/>
              <w:spacing w:before="0" w:line="240" w:lineRule="auto"/>
              <w:rPr/>
            </w:pPr>
            <w:r w:rsidDel="00000000" w:rsidR="00000000" w:rsidRPr="00000000">
              <w:rPr>
                <w:rtl w:val="0"/>
              </w:rPr>
              <w:t xml:space="preserve">A successful implementation of the WPS requires close collaboration. NRK aims to minimize the burden on its internal resources while ensuring progress and quality. The Supplier shall describe their methodology for managing and minimizing NRK’s required involvement throughout the project. The description must, at a minimum, include:</w:t>
            </w:r>
          </w:p>
          <w:p w:rsidR="00000000" w:rsidDel="00000000" w:rsidP="00000000" w:rsidRDefault="00000000" w:rsidRPr="00000000" w14:paraId="0000092E">
            <w:pPr>
              <w:widowControl w:val="0"/>
              <w:spacing w:before="0" w:line="240" w:lineRule="auto"/>
              <w:rPr/>
            </w:pPr>
            <w:r w:rsidDel="00000000" w:rsidR="00000000" w:rsidRPr="00000000">
              <w:rPr>
                <w:rtl w:val="0"/>
              </w:rPr>
            </w:r>
          </w:p>
          <w:p w:rsidR="00000000" w:rsidDel="00000000" w:rsidP="00000000" w:rsidRDefault="00000000" w:rsidRPr="00000000" w14:paraId="0000092F">
            <w:pPr>
              <w:widowControl w:val="0"/>
              <w:spacing w:before="0" w:line="240" w:lineRule="auto"/>
              <w:rPr>
                <w:b w:val="1"/>
                <w:bCs w:val="1"/>
              </w:rPr>
            </w:pPr>
            <w:r w:rsidDel="00000000" w:rsidR="00000000" w:rsidRPr="00000000">
              <w:rPr>
                <w:b w:val="1"/>
                <w:bCs w:val="1"/>
                <w:rtl w:val="0"/>
              </w:rPr>
              <w:t xml:space="preserve">Roles and responsibilities (RACI)</w:t>
            </w:r>
          </w:p>
          <w:p w:rsidR="00000000" w:rsidDel="00000000" w:rsidP="00000000" w:rsidRDefault="00000000" w:rsidRPr="00000000" w14:paraId="00000930">
            <w:pPr>
              <w:widowControl w:val="0"/>
              <w:spacing w:before="0" w:line="240" w:lineRule="auto"/>
              <w:rPr/>
            </w:pPr>
            <w:r w:rsidDel="00000000" w:rsidR="00000000" w:rsidRPr="00000000">
              <w:rPr>
                <w:rtl w:val="0"/>
              </w:rPr>
              <w:t xml:space="preserve">A clear overview of the key roles NRK must provide and their specific responsibilities during each project phase.</w:t>
            </w:r>
          </w:p>
          <w:p w:rsidR="00000000" w:rsidDel="00000000" w:rsidP="00000000" w:rsidRDefault="00000000" w:rsidRPr="00000000" w14:paraId="00000931">
            <w:pPr>
              <w:widowControl w:val="0"/>
              <w:spacing w:before="0" w:line="240" w:lineRule="auto"/>
              <w:rPr/>
            </w:pPr>
            <w:r w:rsidDel="00000000" w:rsidR="00000000" w:rsidRPr="00000000">
              <w:rPr>
                <w:rtl w:val="0"/>
              </w:rPr>
            </w:r>
          </w:p>
          <w:p w:rsidR="00000000" w:rsidDel="00000000" w:rsidP="00000000" w:rsidRDefault="00000000" w:rsidRPr="00000000" w14:paraId="00000932">
            <w:pPr>
              <w:widowControl w:val="0"/>
              <w:spacing w:before="0" w:line="240" w:lineRule="auto"/>
              <w:rPr>
                <w:b w:val="1"/>
                <w:bCs w:val="1"/>
              </w:rPr>
            </w:pPr>
            <w:r w:rsidDel="00000000" w:rsidR="00000000" w:rsidRPr="00000000">
              <w:rPr>
                <w:b w:val="1"/>
                <w:bCs w:val="1"/>
                <w:rtl w:val="0"/>
              </w:rPr>
              <w:t xml:space="preserve">Activity plan for involvement</w:t>
            </w:r>
          </w:p>
          <w:p w:rsidR="00000000" w:rsidDel="00000000" w:rsidP="00000000" w:rsidRDefault="00000000" w:rsidRPr="00000000" w14:paraId="00000933">
            <w:pPr>
              <w:widowControl w:val="0"/>
              <w:spacing w:before="0" w:line="240" w:lineRule="auto"/>
              <w:rPr/>
            </w:pPr>
            <w:r w:rsidDel="00000000" w:rsidR="00000000" w:rsidRPr="00000000">
              <w:rPr>
                <w:rtl w:val="0"/>
              </w:rPr>
              <w:t xml:space="preserve">A concrete schedule of the activities requiring NRK’s participation, including the expected time commitment for each activity </w:t>
            </w:r>
            <w:r w:rsidDel="00000000" w:rsidR="00000000" w:rsidRPr="00000000">
              <w:rPr>
                <w:rtl w:val="0"/>
              </w:rPr>
              <w:t xml:space="preserve">(Table 4 &amp; Table 6 in “</w:t>
            </w:r>
            <w:r w:rsidDel="00000000" w:rsidR="00000000" w:rsidRPr="00000000">
              <w:rPr>
                <w:i w:val="1"/>
                <w:iCs w:val="1"/>
                <w:rtl w:val="0"/>
              </w:rPr>
              <w:t xml:space="preserve">2.2 Appendix 6a - Price scheme - RFP_WPS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934">
            <w:pPr>
              <w:widowControl w:val="0"/>
              <w:spacing w:before="0" w:line="240" w:lineRule="auto"/>
              <w:rPr/>
            </w:pPr>
            <w:r w:rsidDel="00000000" w:rsidR="00000000" w:rsidRPr="00000000">
              <w:rPr>
                <w:rtl w:val="0"/>
              </w:rPr>
            </w:r>
          </w:p>
          <w:p w:rsidR="00000000" w:rsidDel="00000000" w:rsidP="00000000" w:rsidRDefault="00000000" w:rsidRPr="00000000" w14:paraId="00000935">
            <w:pPr>
              <w:widowControl w:val="0"/>
              <w:spacing w:before="0" w:line="240" w:lineRule="auto"/>
              <w:rPr>
                <w:b w:val="1"/>
                <w:bCs w:val="1"/>
              </w:rPr>
            </w:pPr>
            <w:r w:rsidDel="00000000" w:rsidR="00000000" w:rsidRPr="00000000">
              <w:rPr>
                <w:b w:val="1"/>
                <w:bCs w:val="1"/>
                <w:rtl w:val="0"/>
              </w:rPr>
              <w:t xml:space="preserve">Resource optimization</w:t>
            </w:r>
          </w:p>
          <w:p w:rsidR="00000000" w:rsidDel="00000000" w:rsidP="00000000" w:rsidRDefault="00000000" w:rsidRPr="00000000" w14:paraId="00000936">
            <w:pPr>
              <w:widowControl w:val="0"/>
              <w:spacing w:before="0" w:line="240" w:lineRule="auto"/>
              <w:rPr/>
            </w:pPr>
            <w:r w:rsidDel="00000000" w:rsidR="00000000" w:rsidRPr="00000000">
              <w:rPr>
                <w:rtl w:val="0"/>
              </w:rPr>
              <w:t xml:space="preserve">An explanation of how the Supplier’s standardized methods, tools, or best practices ensure that NRK’s time investment is kept as low as possible without increasing project risk.</w:t>
            </w:r>
          </w:p>
          <w:p w:rsidR="00000000" w:rsidDel="00000000" w:rsidP="00000000" w:rsidRDefault="00000000" w:rsidRPr="00000000" w14:paraId="00000937">
            <w:pPr>
              <w:widowControl w:val="0"/>
              <w:spacing w:before="0" w:line="240" w:lineRule="auto"/>
              <w:rPr/>
            </w:pPr>
            <w:r w:rsidDel="00000000" w:rsidR="00000000" w:rsidRPr="00000000">
              <w:rPr>
                <w:rtl w:val="0"/>
              </w:rPr>
            </w:r>
          </w:p>
          <w:p w:rsidR="00000000" w:rsidDel="00000000" w:rsidP="00000000" w:rsidRDefault="00000000" w:rsidRPr="00000000" w14:paraId="00000938">
            <w:pPr>
              <w:widowControl w:val="0"/>
              <w:spacing w:before="0" w:line="240" w:lineRule="auto"/>
              <w:rPr>
                <w:b w:val="1"/>
                <w:bCs w:val="1"/>
              </w:rPr>
            </w:pPr>
            <w:r w:rsidDel="00000000" w:rsidR="00000000" w:rsidRPr="00000000">
              <w:rPr>
                <w:b w:val="1"/>
                <w:bCs w:val="1"/>
                <w:rtl w:val="0"/>
              </w:rPr>
              <w:t xml:space="preserve">Pricing model and risk mitigation</w:t>
            </w:r>
          </w:p>
          <w:p w:rsidR="00000000" w:rsidDel="00000000" w:rsidP="00000000" w:rsidRDefault="00000000" w:rsidRPr="00000000" w14:paraId="00000939">
            <w:pPr>
              <w:widowControl w:val="0"/>
              <w:spacing w:before="0" w:line="240" w:lineRule="auto"/>
              <w:rPr/>
            </w:pPr>
            <w:r w:rsidDel="00000000" w:rsidR="00000000" w:rsidRPr="00000000">
              <w:rPr>
                <w:rtl w:val="0"/>
              </w:rPr>
              <w:t xml:space="preserve">The Supplier should state how their delivery model supports a fixed-price structure for the implementation project.</w:t>
            </w:r>
          </w:p>
          <w:p w:rsidR="00000000" w:rsidDel="00000000" w:rsidP="00000000" w:rsidRDefault="00000000" w:rsidRPr="00000000" w14:paraId="0000093A">
            <w:pPr>
              <w:widowControl w:val="0"/>
              <w:spacing w:before="0" w:line="240" w:lineRule="auto"/>
              <w:rPr/>
            </w:pPr>
            <w:r w:rsidDel="00000000" w:rsidR="00000000" w:rsidRPr="00000000">
              <w:rPr>
                <w:rtl w:val="0"/>
              </w:rPr>
            </w:r>
          </w:p>
          <w:p w:rsidR="00000000" w:rsidDel="00000000" w:rsidP="00000000" w:rsidRDefault="00000000" w:rsidRPr="00000000" w14:paraId="0000093B">
            <w:pPr>
              <w:widowControl w:val="0"/>
              <w:spacing w:before="0" w:line="240" w:lineRule="auto"/>
              <w:rPr>
                <w:b w:val="1"/>
                <w:bCs w:val="1"/>
              </w:rPr>
            </w:pPr>
            <w:r w:rsidDel="00000000" w:rsidR="00000000" w:rsidRPr="00000000">
              <w:rPr>
                <w:b w:val="1"/>
                <w:bCs w:val="1"/>
                <w:rtl w:val="0"/>
              </w:rPr>
              <w:t xml:space="preserve">—--------------------------</w:t>
            </w:r>
          </w:p>
          <w:p w:rsidR="00000000" w:rsidDel="00000000" w:rsidP="00000000" w:rsidRDefault="00000000" w:rsidRPr="00000000" w14:paraId="0000093C">
            <w:pPr>
              <w:widowControl w:val="0"/>
              <w:spacing w:before="0" w:line="240" w:lineRule="auto"/>
              <w:rPr>
                <w:b w:val="1"/>
                <w:bCs w:val="1"/>
              </w:rPr>
            </w:pPr>
            <w:r w:rsidDel="00000000" w:rsidR="00000000" w:rsidRPr="00000000">
              <w:rPr>
                <w:rtl w:val="0"/>
              </w:rPr>
            </w:r>
          </w:p>
          <w:p w:rsidR="00000000" w:rsidDel="00000000" w:rsidP="00000000" w:rsidRDefault="00000000" w:rsidRPr="00000000" w14:paraId="0000093D">
            <w:pPr>
              <w:widowControl w:val="0"/>
              <w:spacing w:before="0" w:line="240" w:lineRule="auto"/>
              <w:rPr/>
            </w:pPr>
            <w:r w:rsidDel="00000000" w:rsidR="00000000" w:rsidRPr="00000000">
              <w:rPr>
                <w:rtl w:val="0"/>
              </w:rPr>
              <w:t xml:space="preserve">When evaluating this requirement, NRK will emphasize:</w:t>
            </w:r>
          </w:p>
          <w:p w:rsidR="00000000" w:rsidDel="00000000" w:rsidP="00000000" w:rsidRDefault="00000000" w:rsidRPr="00000000" w14:paraId="0000093E">
            <w:pPr>
              <w:widowControl w:val="0"/>
              <w:spacing w:before="0" w:line="240" w:lineRule="auto"/>
              <w:rPr/>
            </w:pPr>
            <w:r w:rsidDel="00000000" w:rsidR="00000000" w:rsidRPr="00000000">
              <w:rPr>
                <w:rtl w:val="0"/>
              </w:rPr>
            </w:r>
          </w:p>
          <w:p w:rsidR="00000000" w:rsidDel="00000000" w:rsidP="00000000" w:rsidRDefault="00000000" w:rsidRPr="00000000" w14:paraId="0000093F">
            <w:pPr>
              <w:widowControl w:val="0"/>
              <w:spacing w:before="0" w:line="240" w:lineRule="auto"/>
              <w:rPr>
                <w:b w:val="1"/>
                <w:bCs w:val="1"/>
              </w:rPr>
            </w:pPr>
            <w:r w:rsidDel="00000000" w:rsidR="00000000" w:rsidRPr="00000000">
              <w:rPr>
                <w:b w:val="1"/>
                <w:bCs w:val="1"/>
                <w:rtl w:val="0"/>
              </w:rPr>
              <w:t xml:space="preserve">Low operational involvement</w:t>
            </w:r>
          </w:p>
          <w:p w:rsidR="00000000" w:rsidDel="00000000" w:rsidP="00000000" w:rsidRDefault="00000000" w:rsidRPr="00000000" w14:paraId="00000940">
            <w:pPr>
              <w:widowControl w:val="0"/>
              <w:spacing w:before="0" w:line="240" w:lineRule="auto"/>
              <w:rPr/>
            </w:pPr>
            <w:r w:rsidDel="00000000" w:rsidR="00000000" w:rsidRPr="00000000">
              <w:rPr>
                <w:rtl w:val="0"/>
              </w:rPr>
              <w:t xml:space="preserve">Methodologies and solutions that demonstrably lead to a streamlined implementation process with low resource demand from NRK will be rewarded.</w:t>
            </w:r>
          </w:p>
          <w:p w:rsidR="00000000" w:rsidDel="00000000" w:rsidP="00000000" w:rsidRDefault="00000000" w:rsidRPr="00000000" w14:paraId="00000941">
            <w:pPr>
              <w:widowControl w:val="0"/>
              <w:spacing w:before="0" w:line="240" w:lineRule="auto"/>
              <w:rPr/>
            </w:pPr>
            <w:r w:rsidDel="00000000" w:rsidR="00000000" w:rsidRPr="00000000">
              <w:rPr>
                <w:rtl w:val="0"/>
              </w:rPr>
            </w:r>
          </w:p>
          <w:p w:rsidR="00000000" w:rsidDel="00000000" w:rsidP="00000000" w:rsidRDefault="00000000" w:rsidRPr="00000000" w14:paraId="00000942">
            <w:pPr>
              <w:widowControl w:val="0"/>
              <w:spacing w:before="0" w:line="240" w:lineRule="auto"/>
              <w:rPr>
                <w:b w:val="1"/>
                <w:bCs w:val="1"/>
              </w:rPr>
            </w:pPr>
            <w:r w:rsidDel="00000000" w:rsidR="00000000" w:rsidRPr="00000000">
              <w:rPr>
                <w:b w:val="1"/>
                <w:bCs w:val="1"/>
                <w:rtl w:val="0"/>
              </w:rPr>
              <w:t xml:space="preserve">Clarity and realism</w:t>
            </w:r>
          </w:p>
          <w:p w:rsidR="00000000" w:rsidDel="00000000" w:rsidP="00000000" w:rsidRDefault="00000000" w:rsidRPr="00000000" w14:paraId="00000943">
            <w:pPr>
              <w:widowControl w:val="0"/>
              <w:spacing w:before="0" w:line="240" w:lineRule="auto"/>
              <w:rPr/>
            </w:pPr>
            <w:r w:rsidDel="00000000" w:rsidR="00000000" w:rsidRPr="00000000">
              <w:rPr>
                <w:rtl w:val="0"/>
              </w:rPr>
              <w:t xml:space="preserve">The maturity, detail, and predictability of the Supplier’s plan for NRK’s involvement. Vague or unrealistic assumptions will result in a lower score.</w:t>
            </w:r>
          </w:p>
          <w:p w:rsidR="00000000" w:rsidDel="00000000" w:rsidP="00000000" w:rsidRDefault="00000000" w:rsidRPr="00000000" w14:paraId="00000944">
            <w:pPr>
              <w:widowControl w:val="0"/>
              <w:spacing w:before="0" w:line="240" w:lineRule="auto"/>
              <w:rPr/>
            </w:pPr>
            <w:r w:rsidDel="00000000" w:rsidR="00000000" w:rsidRPr="00000000">
              <w:rPr>
                <w:rtl w:val="0"/>
              </w:rPr>
            </w:r>
          </w:p>
          <w:p w:rsidR="00000000" w:rsidDel="00000000" w:rsidP="00000000" w:rsidRDefault="00000000" w:rsidRPr="00000000" w14:paraId="00000945">
            <w:pPr>
              <w:widowControl w:val="0"/>
              <w:spacing w:before="0" w:line="240" w:lineRule="auto"/>
              <w:rPr>
                <w:b w:val="1"/>
                <w:bCs w:val="1"/>
              </w:rPr>
            </w:pPr>
            <w:r w:rsidDel="00000000" w:rsidR="00000000" w:rsidRPr="00000000">
              <w:rPr>
                <w:b w:val="1"/>
                <w:bCs w:val="1"/>
                <w:rtl w:val="0"/>
              </w:rPr>
              <w:t xml:space="preserve">Risk reduction</w:t>
            </w:r>
          </w:p>
          <w:p w:rsidR="00000000" w:rsidDel="00000000" w:rsidP="00000000" w:rsidRDefault="00000000" w:rsidRPr="00000000" w14:paraId="00000946">
            <w:pPr>
              <w:widowControl w:val="0"/>
              <w:spacing w:before="0" w:line="240" w:lineRule="auto"/>
              <w:rPr/>
            </w:pPr>
            <w:r w:rsidDel="00000000" w:rsidR="00000000" w:rsidRPr="00000000">
              <w:rPr>
                <w:rtl w:val="0"/>
              </w:rPr>
              <w:t xml:space="preserve">Proposals that offer a robust, comprehensive delivery framework backed by a fixed-price model for the implementation project will be rewarded, as this shifts the delivery risk away from NRK and indicates a highly predictable and mature implementation methodology.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47">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48">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4A">
            <w:pPr>
              <w:widowControl w:val="0"/>
              <w:rPr>
                <w:b w:val="1"/>
                <w:bCs w:val="1"/>
              </w:rPr>
            </w:pPr>
            <w:r w:rsidDel="00000000" w:rsidR="00000000" w:rsidRPr="00000000">
              <w:rPr>
                <w:rtl w:val="0"/>
              </w:rPr>
            </w:r>
          </w:p>
        </w:tc>
      </w:tr>
      <w:tr>
        <w:trPr>
          <w:cantSplit w:val="0"/>
          <w:trHeight w:val="4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C">
            <w:pPr>
              <w:widowControl w:val="0"/>
              <w:spacing w:line="240" w:lineRule="auto"/>
              <w:rPr>
                <w:color w:val="242021"/>
              </w:rPr>
            </w:pPr>
            <w:r w:rsidDel="00000000" w:rsidR="00000000" w:rsidRPr="00000000">
              <w:rPr>
                <w:color w:val="242021"/>
                <w:rtl w:val="0"/>
              </w:rPr>
              <w:t xml:space="preserve">3.1.4.3</w:t>
            </w:r>
          </w:p>
        </w:tc>
        <w:tc>
          <w:tcPr>
            <w:shd w:fill="auto" w:val="clear"/>
            <w:tcMar>
              <w:top w:w="100.0" w:type="dxa"/>
              <w:left w:w="100.0" w:type="dxa"/>
              <w:bottom w:w="100.0" w:type="dxa"/>
              <w:right w:w="100.0" w:type="dxa"/>
            </w:tcMar>
            <w:vAlign w:val="top"/>
          </w:tcPr>
          <w:p w:rsidR="00000000" w:rsidDel="00000000" w:rsidP="00000000" w:rsidRDefault="00000000" w:rsidRPr="00000000" w14:paraId="0000094D">
            <w:pPr>
              <w:widowControl w:val="0"/>
              <w:spacing w:line="240" w:lineRule="auto"/>
              <w:rPr>
                <w:b w:val="1"/>
                <w:bCs w:val="1"/>
                <w:color w:val="242021"/>
              </w:rPr>
            </w:pPr>
            <w:r w:rsidDel="00000000" w:rsidR="00000000" w:rsidRPr="00000000">
              <w:rPr>
                <w:color w:val="242021"/>
                <w:rtl w:val="0"/>
              </w:rPr>
              <w:t xml:space="preserve">Should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4E">
            <w:pPr>
              <w:widowControl w:val="0"/>
              <w:spacing w:line="240" w:lineRule="auto"/>
              <w:rPr>
                <w:b w:val="1"/>
                <w:bCs w:val="1"/>
              </w:rPr>
            </w:pPr>
            <w:r w:rsidDel="00000000" w:rsidR="00000000" w:rsidRPr="00000000">
              <w:rPr>
                <w:b w:val="1"/>
                <w:bCs w:val="1"/>
                <w:rtl w:val="0"/>
              </w:rPr>
              <w:t xml:space="preserve">Way of working</w:t>
            </w:r>
          </w:p>
          <w:p w:rsidR="00000000" w:rsidDel="00000000" w:rsidP="00000000" w:rsidRDefault="00000000" w:rsidRPr="00000000" w14:paraId="0000094F">
            <w:pPr>
              <w:widowControl w:val="0"/>
              <w:spacing w:line="240" w:lineRule="auto"/>
              <w:rPr/>
            </w:pPr>
            <w:r w:rsidDel="00000000" w:rsidR="00000000" w:rsidRPr="00000000">
              <w:rPr>
                <w:rtl w:val="0"/>
              </w:rPr>
              <w:t xml:space="preserve">Please describe how you as the Supplier would have organized the work to achieve the Defined Operational Deliverables and Defined Integrations. </w:t>
            </w:r>
          </w:p>
          <w:p w:rsidR="00000000" w:rsidDel="00000000" w:rsidP="00000000" w:rsidRDefault="00000000" w:rsidRPr="00000000" w14:paraId="00000950">
            <w:pPr>
              <w:widowControl w:val="0"/>
              <w:spacing w:line="240" w:lineRule="auto"/>
              <w:rPr/>
            </w:pPr>
            <w:r w:rsidDel="00000000" w:rsidR="00000000" w:rsidRPr="00000000">
              <w:rPr>
                <w:rtl w:val="0"/>
              </w:rPr>
            </w:r>
          </w:p>
          <w:p w:rsidR="00000000" w:rsidDel="00000000" w:rsidP="00000000" w:rsidRDefault="00000000" w:rsidRPr="00000000" w14:paraId="00000951">
            <w:pPr>
              <w:widowControl w:val="0"/>
              <w:spacing w:line="240" w:lineRule="auto"/>
              <w:rPr/>
            </w:pPr>
            <w:r w:rsidDel="00000000" w:rsidR="00000000" w:rsidRPr="00000000">
              <w:rPr>
                <w:rtl w:val="0"/>
              </w:rPr>
              <w:t xml:space="preserve">(Amount of workshops, ways of technical testing, user testing etc.)</w:t>
            </w:r>
          </w:p>
        </w:tc>
        <w:tc>
          <w:tcPr>
            <w:shd w:fill="auto" w:val="clear"/>
            <w:tcMar>
              <w:top w:w="100.0" w:type="dxa"/>
              <w:left w:w="100.0" w:type="dxa"/>
              <w:bottom w:w="100.0" w:type="dxa"/>
              <w:right w:w="100.0" w:type="dxa"/>
            </w:tcMar>
            <w:vAlign w:val="top"/>
          </w:tcPr>
          <w:p w:rsidR="00000000" w:rsidDel="00000000" w:rsidP="00000000" w:rsidRDefault="00000000" w:rsidRPr="00000000" w14:paraId="00000952">
            <w:pPr>
              <w:widowControl w:val="0"/>
              <w:rPr>
                <w:color w:val="242021"/>
              </w:rPr>
            </w:pPr>
            <w:r w:rsidDel="00000000" w:rsidR="00000000" w:rsidRPr="00000000">
              <w:rPr>
                <w:rtl w:val="0"/>
              </w:rPr>
            </w:r>
          </w:p>
        </w:tc>
      </w:tr>
      <w:tr>
        <w:trPr>
          <w:cantSplit w:val="0"/>
          <w:trHeight w:val="41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53">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55">
            <w:pPr>
              <w:widowControl w:val="0"/>
              <w:rPr>
                <w:b w:val="1"/>
                <w:bCs w:val="1"/>
                <w:color w:val="242021"/>
              </w:rPr>
            </w:pPr>
            <w:r w:rsidDel="00000000" w:rsidR="00000000" w:rsidRPr="00000000">
              <w:rPr>
                <w:rtl w:val="0"/>
              </w:rPr>
            </w:r>
          </w:p>
        </w:tc>
      </w:tr>
    </w:tbl>
    <w:p w:rsidR="00000000" w:rsidDel="00000000" w:rsidP="00000000" w:rsidRDefault="00000000" w:rsidRPr="00000000" w14:paraId="00000957">
      <w:pPr>
        <w:tabs>
          <w:tab w:val="left" w:leader="none" w:pos="142"/>
        </w:tabs>
        <w:rPr/>
      </w:pPr>
      <w:r w:rsidDel="00000000" w:rsidR="00000000" w:rsidRPr="00000000">
        <w:rPr>
          <w:rtl w:val="0"/>
        </w:rPr>
      </w:r>
    </w:p>
    <w:p w:rsidR="00000000" w:rsidDel="00000000" w:rsidP="00000000" w:rsidRDefault="00000000" w:rsidRPr="00000000" w14:paraId="00000958">
      <w:pPr>
        <w:tabs>
          <w:tab w:val="left" w:leader="none" w:pos="142"/>
        </w:tabs>
        <w:rPr/>
      </w:pPr>
      <w:r w:rsidDel="00000000" w:rsidR="00000000" w:rsidRPr="00000000">
        <w:rPr>
          <w:rtl w:val="0"/>
        </w:rPr>
        <w:t xml:space="preserve">Suggested timeline from suppliers will be discussed and potentially changed as part of the negotiation phase. Scope of work will be subject to change and negotiation. </w:t>
      </w:r>
      <w:r w:rsidDel="00000000" w:rsidR="00000000" w:rsidRPr="00000000">
        <w:rPr>
          <w:rtl w:val="0"/>
        </w:rPr>
      </w:r>
    </w:p>
    <w:p w:rsidR="00000000" w:rsidDel="00000000" w:rsidP="00000000" w:rsidRDefault="00000000" w:rsidRPr="00000000" w14:paraId="00000959">
      <w:pPr>
        <w:pStyle w:val="Heading2"/>
        <w:rPr>
          <w:color w:val="000000"/>
        </w:rPr>
      </w:pPr>
      <w:bookmarkStart w:colFirst="0" w:colLast="0" w:name="_orlr8e9bz8n" w:id="120"/>
      <w:bookmarkEnd w:id="120"/>
      <w:r w:rsidDel="00000000" w:rsidR="00000000" w:rsidRPr="00000000">
        <w:br w:type="page"/>
      </w:r>
      <w:r w:rsidDel="00000000" w:rsidR="00000000" w:rsidRPr="00000000">
        <w:rPr>
          <w:rtl w:val="0"/>
        </w:rPr>
      </w:r>
    </w:p>
    <w:p w:rsidR="00000000" w:rsidDel="00000000" w:rsidP="00000000" w:rsidRDefault="00000000" w:rsidRPr="00000000" w14:paraId="0000095A">
      <w:pPr>
        <w:pStyle w:val="Heading3"/>
        <w:rPr/>
      </w:pPr>
      <w:bookmarkStart w:colFirst="0" w:colLast="0" w:name="_vso4omru4zyd" w:id="121"/>
      <w:bookmarkEnd w:id="121"/>
      <w:r w:rsidDel="00000000" w:rsidR="00000000" w:rsidRPr="00000000">
        <w:rPr>
          <w:rtl w:val="0"/>
        </w:rPr>
        <w:t xml:space="preserve">3.1.5 Capacity and competence </w:t>
      </w:r>
      <w:r w:rsidDel="00000000" w:rsidR="00000000" w:rsidRPr="00000000">
        <w:rPr>
          <w:rtl w:val="0"/>
        </w:rPr>
      </w:r>
    </w:p>
    <w:p w:rsidR="00000000" w:rsidDel="00000000" w:rsidP="00000000" w:rsidRDefault="00000000" w:rsidRPr="00000000" w14:paraId="0000095B">
      <w:pPr>
        <w:rPr/>
      </w:pPr>
      <w:r w:rsidDel="00000000" w:rsidR="00000000" w:rsidRPr="00000000">
        <w:rPr>
          <w:rtl w:val="0"/>
        </w:rPr>
        <w:t xml:space="preserve">Supplier is asked to state capacity and competence for delivering this solution within the time of delivery that is estimated in Appendix 3.</w:t>
      </w:r>
      <w:r w:rsidDel="00000000" w:rsidR="00000000" w:rsidRPr="00000000">
        <w:rPr>
          <w:rtl w:val="0"/>
        </w:rPr>
      </w:r>
    </w:p>
    <w:tbl>
      <w:tblPr>
        <w:tblStyle w:val="Table46"/>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0"/>
        <w:gridCol w:w="975"/>
        <w:gridCol w:w="5736.000000000002"/>
        <w:gridCol w:w="1448.9999999999986"/>
        <w:tblGridChange w:id="0">
          <w:tblGrid>
            <w:gridCol w:w="870"/>
            <w:gridCol w:w="975"/>
            <w:gridCol w:w="5736.000000000002"/>
            <w:gridCol w:w="1448.9999999999986"/>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95C">
            <w:pPr>
              <w:widowControl w:val="0"/>
              <w:spacing w:line="240" w:lineRule="auto"/>
              <w:rPr>
                <w:color w:val="ffffff"/>
              </w:rPr>
            </w:pPr>
            <w:r w:rsidDel="00000000" w:rsidR="00000000" w:rsidRPr="00000000">
              <w:rPr>
                <w:color w:val="ffffff"/>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5D">
            <w:pPr>
              <w:widowControl w:val="0"/>
              <w:spacing w:line="240" w:lineRule="auto"/>
              <w:rPr>
                <w:color w:val="ffffff"/>
              </w:rPr>
            </w:pPr>
            <w:r w:rsidDel="00000000" w:rsidR="00000000" w:rsidRPr="00000000">
              <w:rPr>
                <w:color w:val="ffffff"/>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5E">
            <w:pPr>
              <w:widowControl w:val="0"/>
              <w:spacing w:line="240" w:lineRule="auto"/>
              <w:rPr>
                <w:color w:val="ffffff"/>
              </w:rPr>
            </w:pPr>
            <w:r w:rsidDel="00000000" w:rsidR="00000000" w:rsidRPr="00000000">
              <w:rPr>
                <w:color w:val="ffffff"/>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95F">
            <w:pPr>
              <w:widowControl w:val="0"/>
              <w:spacing w:line="240" w:lineRule="auto"/>
              <w:rPr>
                <w:color w:val="ffffff"/>
              </w:rPr>
            </w:pPr>
            <w:r w:rsidDel="00000000" w:rsidR="00000000" w:rsidRPr="00000000">
              <w:rPr>
                <w:color w:val="ffffff"/>
                <w:rtl w:val="0"/>
              </w:rPr>
              <w:t xml:space="preserve">Compliance</w:t>
            </w:r>
          </w:p>
          <w:p w:rsidR="00000000" w:rsidDel="00000000" w:rsidP="00000000" w:rsidRDefault="00000000" w:rsidRPr="00000000" w14:paraId="00000960">
            <w:pPr>
              <w:widowControl w:val="0"/>
              <w:spacing w:line="240" w:lineRule="auto"/>
              <w:rPr>
                <w:color w:val="ffffff"/>
              </w:rPr>
            </w:pPr>
            <w:r w:rsidDel="00000000" w:rsidR="00000000" w:rsidRPr="00000000">
              <w:rPr>
                <w:color w:val="ffffff"/>
                <w:rtl w:val="0"/>
              </w:rPr>
              <w:t xml:space="preserve">Y/P/N</w:t>
            </w:r>
          </w:p>
        </w:tc>
      </w:tr>
      <w:tr>
        <w:trPr>
          <w:cantSplit w:val="0"/>
          <w:trHeight w:val="941.000000000000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61">
            <w:pPr>
              <w:widowControl w:val="0"/>
              <w:rPr>
                <w:color w:val="242021"/>
              </w:rPr>
            </w:pPr>
            <w:r w:rsidDel="00000000" w:rsidR="00000000" w:rsidRPr="00000000">
              <w:rPr>
                <w:color w:val="242021"/>
                <w:rtl w:val="0"/>
              </w:rPr>
              <w:t xml:space="preserve">3.1.5.1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962">
            <w:pPr>
              <w:widowControl w:val="0"/>
              <w:spacing w:line="240" w:lineRule="auto"/>
              <w:rPr>
                <w:color w:val="242021"/>
              </w:rPr>
            </w:pPr>
            <w:r w:rsidDel="00000000" w:rsidR="00000000" w:rsidRPr="00000000">
              <w:rPr>
                <w:color w:val="242021"/>
                <w:rtl w:val="0"/>
              </w:rPr>
              <w:t xml:space="preserve">Must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63">
            <w:pPr>
              <w:widowControl w:val="0"/>
              <w:spacing w:before="0" w:line="240" w:lineRule="auto"/>
              <w:rPr/>
            </w:pPr>
            <w:r w:rsidDel="00000000" w:rsidR="00000000" w:rsidRPr="00000000">
              <w:rPr>
                <w:rtl w:val="0"/>
              </w:rPr>
              <w:t xml:space="preserve">The Supplier must verify that they have the needed capacity to fulfil the required deliveries, based on the descriptions and requirements in SSA-L Appendix 1. </w:t>
            </w:r>
          </w:p>
          <w:p w:rsidR="00000000" w:rsidDel="00000000" w:rsidP="00000000" w:rsidRDefault="00000000" w:rsidRPr="00000000" w14:paraId="00000964">
            <w:pPr>
              <w:widowControl w:val="0"/>
              <w:spacing w:before="0" w:line="240" w:lineRule="auto"/>
              <w:rPr/>
            </w:pPr>
            <w:r w:rsidDel="00000000" w:rsidR="00000000" w:rsidRPr="00000000">
              <w:rPr>
                <w:rtl w:val="0"/>
              </w:rPr>
            </w:r>
          </w:p>
          <w:p w:rsidR="00000000" w:rsidDel="00000000" w:rsidP="00000000" w:rsidRDefault="00000000" w:rsidRPr="00000000" w14:paraId="00000965">
            <w:pPr>
              <w:widowControl w:val="0"/>
              <w:spacing w:before="0" w:line="240" w:lineRule="auto"/>
              <w:rPr/>
            </w:pPr>
            <w:r w:rsidDel="00000000" w:rsidR="00000000" w:rsidRPr="00000000">
              <w:rPr>
                <w:rtl w:val="0"/>
              </w:rPr>
              <w:t xml:space="preserve">Confirmation from the CEO, or authorized person on behalf of the company, must confirm in writing that the Supplier will have the capacity to implement the requested solution described in Appendix 1 in accordance with Appendix 3.</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66">
            <w:pPr>
              <w:widowControl w:val="0"/>
              <w:rPr>
                <w:color w:val="242021"/>
              </w:rPr>
            </w:pPr>
            <w:r w:rsidDel="00000000" w:rsidR="00000000" w:rsidRPr="00000000">
              <w:rPr>
                <w:rtl w:val="0"/>
              </w:rPr>
            </w:r>
          </w:p>
        </w:tc>
      </w:tr>
      <w:tr>
        <w:trPr>
          <w:cantSplit w:val="0"/>
          <w:trHeight w:val="941.0000000000001"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67">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69">
            <w:pPr>
              <w:widowControl w:val="0"/>
              <w:rPr>
                <w:b w:val="1"/>
                <w:bCs w:val="1"/>
              </w:rPr>
            </w:pPr>
            <w:r w:rsidDel="00000000" w:rsidR="00000000" w:rsidRPr="00000000">
              <w:rPr>
                <w:rtl w:val="0"/>
              </w:rPr>
            </w:r>
          </w:p>
        </w:tc>
      </w:tr>
      <w:tr>
        <w:trPr>
          <w:cantSplit w:val="0"/>
          <w:trHeight w:val="941.000000000000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6B">
            <w:pPr>
              <w:widowControl w:val="0"/>
              <w:rPr>
                <w:color w:val="242021"/>
              </w:rPr>
            </w:pPr>
            <w:r w:rsidDel="00000000" w:rsidR="00000000" w:rsidRPr="00000000">
              <w:rPr>
                <w:color w:val="242021"/>
                <w:rtl w:val="0"/>
              </w:rPr>
              <w:t xml:space="preserve">3.1.5.2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96C">
            <w:pPr>
              <w:widowControl w:val="0"/>
              <w:spacing w:line="240" w:lineRule="auto"/>
              <w:rPr>
                <w:color w:val="242021"/>
              </w:rPr>
            </w:pPr>
            <w:r w:rsidDel="00000000" w:rsidR="00000000" w:rsidRPr="00000000">
              <w:rPr>
                <w:color w:val="242021"/>
                <w:rtl w:val="0"/>
              </w:rPr>
              <w:t xml:space="preserve">Must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96D">
            <w:pPr>
              <w:widowControl w:val="0"/>
              <w:spacing w:before="0" w:line="240" w:lineRule="auto"/>
              <w:rPr/>
            </w:pPr>
            <w:r w:rsidDel="00000000" w:rsidR="00000000" w:rsidRPr="00000000">
              <w:rPr>
                <w:rtl w:val="0"/>
              </w:rPr>
              <w:t xml:space="preserve">The Supplier must demonstrate the necessary competence to carry out the delivery, in accordance with the descriptions and requirements in SSA-L Appendix 1-9. </w:t>
            </w:r>
          </w:p>
          <w:p w:rsidR="00000000" w:rsidDel="00000000" w:rsidP="00000000" w:rsidRDefault="00000000" w:rsidRPr="00000000" w14:paraId="0000096E">
            <w:pPr>
              <w:widowControl w:val="0"/>
              <w:spacing w:before="0" w:line="240" w:lineRule="auto"/>
              <w:rPr/>
            </w:pPr>
            <w:r w:rsidDel="00000000" w:rsidR="00000000" w:rsidRPr="00000000">
              <w:rPr>
                <w:rtl w:val="0"/>
              </w:rPr>
            </w:r>
          </w:p>
          <w:p w:rsidR="00000000" w:rsidDel="00000000" w:rsidP="00000000" w:rsidRDefault="00000000" w:rsidRPr="00000000" w14:paraId="0000096F">
            <w:pPr>
              <w:widowControl w:val="0"/>
              <w:spacing w:before="0" w:line="240" w:lineRule="auto"/>
              <w:rPr/>
            </w:pPr>
            <w:r w:rsidDel="00000000" w:rsidR="00000000" w:rsidRPr="00000000">
              <w:rPr>
                <w:rtl w:val="0"/>
              </w:rPr>
              <w:t xml:space="preserve">The Supplier documents this by attaching ONE combined PDF-file with CVs for core personnel who will deliver and manage the delivery of the solution. It is expected that at least CVs for personnel who will occupy the following roles are provided:</w:t>
            </w:r>
          </w:p>
          <w:p w:rsidR="00000000" w:rsidDel="00000000" w:rsidP="00000000" w:rsidRDefault="00000000" w:rsidRPr="00000000" w14:paraId="00000970">
            <w:pPr>
              <w:widowControl w:val="0"/>
              <w:numPr>
                <w:ilvl w:val="0"/>
                <w:numId w:val="10"/>
              </w:numPr>
              <w:spacing w:before="0" w:line="240" w:lineRule="auto"/>
              <w:ind w:left="720" w:hanging="360"/>
              <w:rPr/>
            </w:pPr>
            <w:r w:rsidDel="00000000" w:rsidR="00000000" w:rsidRPr="00000000">
              <w:rPr>
                <w:rtl w:val="0"/>
              </w:rPr>
              <w:t xml:space="preserve">Integration developer</w:t>
            </w:r>
          </w:p>
          <w:p w:rsidR="00000000" w:rsidDel="00000000" w:rsidP="00000000" w:rsidRDefault="00000000" w:rsidRPr="00000000" w14:paraId="00000971">
            <w:pPr>
              <w:widowControl w:val="0"/>
              <w:numPr>
                <w:ilvl w:val="0"/>
                <w:numId w:val="10"/>
              </w:numPr>
              <w:spacing w:before="0" w:line="240" w:lineRule="auto"/>
              <w:ind w:left="720" w:hanging="360"/>
              <w:rPr/>
            </w:pPr>
            <w:r w:rsidDel="00000000" w:rsidR="00000000" w:rsidRPr="00000000">
              <w:rPr>
                <w:rtl w:val="0"/>
              </w:rPr>
              <w:t xml:space="preserve">Project manager</w:t>
            </w:r>
          </w:p>
          <w:p w:rsidR="00000000" w:rsidDel="00000000" w:rsidP="00000000" w:rsidRDefault="00000000" w:rsidRPr="00000000" w14:paraId="00000972">
            <w:pPr>
              <w:widowControl w:val="0"/>
              <w:numPr>
                <w:ilvl w:val="0"/>
                <w:numId w:val="10"/>
              </w:numPr>
              <w:spacing w:before="0" w:line="240" w:lineRule="auto"/>
              <w:ind w:left="720" w:hanging="360"/>
              <w:rPr/>
            </w:pPr>
            <w:r w:rsidDel="00000000" w:rsidR="00000000" w:rsidRPr="00000000">
              <w:rPr>
                <w:rtl w:val="0"/>
              </w:rPr>
              <w:t xml:space="preserve">System expert</w:t>
            </w:r>
          </w:p>
          <w:p w:rsidR="00000000" w:rsidDel="00000000" w:rsidP="00000000" w:rsidRDefault="00000000" w:rsidRPr="00000000" w14:paraId="00000973">
            <w:pPr>
              <w:widowControl w:val="0"/>
              <w:spacing w:before="0" w:line="240" w:lineRule="auto"/>
              <w:rPr/>
            </w:pPr>
            <w:r w:rsidDel="00000000" w:rsidR="00000000" w:rsidRPr="00000000">
              <w:rPr>
                <w:rtl w:val="0"/>
              </w:rPr>
            </w:r>
          </w:p>
          <w:p w:rsidR="00000000" w:rsidDel="00000000" w:rsidP="00000000" w:rsidRDefault="00000000" w:rsidRPr="00000000" w14:paraId="00000974">
            <w:pPr>
              <w:widowControl w:val="0"/>
              <w:spacing w:before="0" w:line="240" w:lineRule="auto"/>
              <w:rPr/>
            </w:pPr>
            <w:r w:rsidDel="00000000" w:rsidR="00000000" w:rsidRPr="00000000">
              <w:rPr>
                <w:rtl w:val="0"/>
              </w:rPr>
              <w:t xml:space="preserve">CV’s are limited to personnel assumed to be directly involved in the delivery to NRK. </w:t>
            </w:r>
          </w:p>
          <w:p w:rsidR="00000000" w:rsidDel="00000000" w:rsidP="00000000" w:rsidRDefault="00000000" w:rsidRPr="00000000" w14:paraId="00000975">
            <w:pPr>
              <w:widowControl w:val="0"/>
              <w:spacing w:before="0" w:line="240" w:lineRule="auto"/>
              <w:rPr/>
            </w:pPr>
            <w:r w:rsidDel="00000000" w:rsidR="00000000" w:rsidRPr="00000000">
              <w:rPr>
                <w:rtl w:val="0"/>
              </w:rPr>
            </w:r>
          </w:p>
          <w:p w:rsidR="00000000" w:rsidDel="00000000" w:rsidP="00000000" w:rsidRDefault="00000000" w:rsidRPr="00000000" w14:paraId="00000976">
            <w:pPr>
              <w:widowControl w:val="0"/>
              <w:spacing w:before="0" w:line="240" w:lineRule="auto"/>
              <w:rPr>
                <w:i w:val="1"/>
                <w:iCs w:val="1"/>
              </w:rPr>
            </w:pPr>
            <w:r w:rsidDel="00000000" w:rsidR="00000000" w:rsidRPr="00000000">
              <w:rPr>
                <w:i w:val="1"/>
                <w:iCs w:val="1"/>
                <w:rtl w:val="0"/>
              </w:rPr>
              <w:t xml:space="preserve">The CVs must contain (max 3 A4-pages pr. CV):</w:t>
            </w:r>
          </w:p>
          <w:p w:rsidR="00000000" w:rsidDel="00000000" w:rsidP="00000000" w:rsidRDefault="00000000" w:rsidRPr="00000000" w14:paraId="00000977">
            <w:pPr>
              <w:widowControl w:val="0"/>
              <w:numPr>
                <w:ilvl w:val="0"/>
                <w:numId w:val="12"/>
              </w:numPr>
              <w:spacing w:before="0" w:line="240" w:lineRule="auto"/>
              <w:ind w:left="720" w:hanging="360"/>
              <w:rPr>
                <w:i w:val="1"/>
                <w:iCs w:val="1"/>
              </w:rPr>
            </w:pPr>
            <w:r w:rsidDel="00000000" w:rsidR="00000000" w:rsidRPr="00000000">
              <w:rPr>
                <w:i w:val="1"/>
                <w:iCs w:val="1"/>
                <w:rtl w:val="0"/>
              </w:rPr>
              <w:t xml:space="preserve">Name</w:t>
            </w:r>
          </w:p>
          <w:p w:rsidR="00000000" w:rsidDel="00000000" w:rsidP="00000000" w:rsidRDefault="00000000" w:rsidRPr="00000000" w14:paraId="00000978">
            <w:pPr>
              <w:widowControl w:val="0"/>
              <w:numPr>
                <w:ilvl w:val="0"/>
                <w:numId w:val="12"/>
              </w:numPr>
              <w:spacing w:before="0" w:line="240" w:lineRule="auto"/>
              <w:ind w:left="720" w:hanging="360"/>
              <w:rPr>
                <w:i w:val="1"/>
                <w:iCs w:val="1"/>
              </w:rPr>
            </w:pPr>
            <w:r w:rsidDel="00000000" w:rsidR="00000000" w:rsidRPr="00000000">
              <w:rPr>
                <w:i w:val="1"/>
                <w:iCs w:val="1"/>
                <w:rtl w:val="0"/>
              </w:rPr>
              <w:t xml:space="preserve">Role</w:t>
            </w:r>
          </w:p>
          <w:p w:rsidR="00000000" w:rsidDel="00000000" w:rsidP="00000000" w:rsidRDefault="00000000" w:rsidRPr="00000000" w14:paraId="00000979">
            <w:pPr>
              <w:widowControl w:val="0"/>
              <w:numPr>
                <w:ilvl w:val="0"/>
                <w:numId w:val="12"/>
              </w:numPr>
              <w:spacing w:before="0" w:line="240" w:lineRule="auto"/>
              <w:ind w:left="720" w:hanging="360"/>
              <w:rPr>
                <w:i w:val="1"/>
                <w:iCs w:val="1"/>
              </w:rPr>
            </w:pPr>
            <w:r w:rsidDel="00000000" w:rsidR="00000000" w:rsidRPr="00000000">
              <w:rPr>
                <w:i w:val="1"/>
                <w:iCs w:val="1"/>
                <w:rtl w:val="0"/>
              </w:rPr>
              <w:t xml:space="preserve">Affiliation with the Supplier (employee/subcontractor)</w:t>
            </w:r>
          </w:p>
          <w:p w:rsidR="00000000" w:rsidDel="00000000" w:rsidP="00000000" w:rsidRDefault="00000000" w:rsidRPr="00000000" w14:paraId="0000097A">
            <w:pPr>
              <w:widowControl w:val="0"/>
              <w:numPr>
                <w:ilvl w:val="0"/>
                <w:numId w:val="12"/>
              </w:numPr>
              <w:spacing w:before="0" w:line="240" w:lineRule="auto"/>
              <w:ind w:left="720" w:hanging="360"/>
              <w:rPr>
                <w:i w:val="1"/>
                <w:iCs w:val="1"/>
              </w:rPr>
            </w:pPr>
            <w:r w:rsidDel="00000000" w:rsidR="00000000" w:rsidRPr="00000000">
              <w:rPr>
                <w:i w:val="1"/>
                <w:iCs w:val="1"/>
                <w:rtl w:val="0"/>
              </w:rPr>
              <w:t xml:space="preserve">Relevant education</w:t>
            </w:r>
          </w:p>
          <w:p w:rsidR="00000000" w:rsidDel="00000000" w:rsidP="00000000" w:rsidRDefault="00000000" w:rsidRPr="00000000" w14:paraId="0000097B">
            <w:pPr>
              <w:widowControl w:val="0"/>
              <w:numPr>
                <w:ilvl w:val="0"/>
                <w:numId w:val="12"/>
              </w:numPr>
              <w:spacing w:before="0" w:line="240" w:lineRule="auto"/>
              <w:ind w:left="720" w:hanging="360"/>
              <w:rPr>
                <w:i w:val="1"/>
                <w:iCs w:val="1"/>
              </w:rPr>
            </w:pPr>
            <w:r w:rsidDel="00000000" w:rsidR="00000000" w:rsidRPr="00000000">
              <w:rPr>
                <w:i w:val="1"/>
                <w:iCs w:val="1"/>
                <w:rtl w:val="0"/>
              </w:rPr>
              <w:t xml:space="preserve">Relevant experience from deliveries of similar solutions, including customer information, year of delivery.</w:t>
            </w:r>
          </w:p>
        </w:tc>
        <w:tc>
          <w:tcPr>
            <w:shd w:fill="auto" w:val="clear"/>
            <w:tcMar>
              <w:top w:w="100.0" w:type="dxa"/>
              <w:left w:w="100.0" w:type="dxa"/>
              <w:bottom w:w="100.0" w:type="dxa"/>
              <w:right w:w="100.0" w:type="dxa"/>
            </w:tcMar>
            <w:vAlign w:val="top"/>
          </w:tcPr>
          <w:p w:rsidR="00000000" w:rsidDel="00000000" w:rsidP="00000000" w:rsidRDefault="00000000" w:rsidRPr="00000000" w14:paraId="0000097C">
            <w:pPr>
              <w:widowControl w:val="0"/>
              <w:rPr>
                <w:color w:val="242021"/>
              </w:rPr>
            </w:pPr>
            <w:r w:rsidDel="00000000" w:rsidR="00000000" w:rsidRPr="00000000">
              <w:rPr>
                <w:rtl w:val="0"/>
              </w:rPr>
            </w:r>
          </w:p>
        </w:tc>
      </w:tr>
      <w:tr>
        <w:trPr>
          <w:cantSplit w:val="0"/>
          <w:trHeight w:val="941.0000000000001"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7D">
            <w:pPr>
              <w:widowControl w:val="0"/>
              <w:spacing w:line="240" w:lineRule="auto"/>
              <w:rPr>
                <w:color w:val="ffffff"/>
              </w:rPr>
            </w:pPr>
            <w:r w:rsidDel="00000000" w:rsidR="00000000" w:rsidRPr="00000000">
              <w:rPr>
                <w:color w:val="ffffff"/>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F">
            <w:pPr>
              <w:widowControl w:val="0"/>
              <w:rPr>
                <w:b w:val="1"/>
                <w:bCs w:val="1"/>
                <w:color w:val="242021"/>
              </w:rPr>
            </w:pPr>
            <w:r w:rsidDel="00000000" w:rsidR="00000000" w:rsidRPr="00000000">
              <w:rPr>
                <w:rtl w:val="0"/>
              </w:rPr>
            </w:r>
          </w:p>
        </w:tc>
      </w:tr>
    </w:tbl>
    <w:p w:rsidR="00000000" w:rsidDel="00000000" w:rsidP="00000000" w:rsidRDefault="00000000" w:rsidRPr="00000000" w14:paraId="00000981">
      <w:pPr>
        <w:pStyle w:val="Heading2"/>
        <w:rPr/>
        <w:sectPr>
          <w:headerReference r:id="rId31" w:type="default"/>
          <w:type w:val="nextPage"/>
          <w:pgSz w:h="16838" w:w="11906" w:orient="portrait"/>
          <w:pgMar w:bottom="1417" w:top="1417" w:left="1417" w:right="1417" w:header="708" w:footer="708"/>
        </w:sectPr>
      </w:pPr>
      <w:bookmarkStart w:colFirst="0" w:colLast="0" w:name="_xqk2afctkwv4" w:id="122"/>
      <w:bookmarkEnd w:id="122"/>
      <w:r w:rsidDel="00000000" w:rsidR="00000000" w:rsidRPr="00000000">
        <w:rPr>
          <w:rtl w:val="0"/>
        </w:rPr>
      </w:r>
    </w:p>
    <w:p w:rsidR="00000000" w:rsidDel="00000000" w:rsidP="00000000" w:rsidRDefault="00000000" w:rsidRPr="00000000" w14:paraId="00000982">
      <w:pPr>
        <w:pStyle w:val="Heading1"/>
        <w:rPr/>
      </w:pPr>
      <w:bookmarkStart w:colFirst="0" w:colLast="0" w:name="_he5s3i7vh8rf" w:id="123"/>
      <w:bookmarkEnd w:id="123"/>
      <w:r w:rsidDel="00000000" w:rsidR="00000000" w:rsidRPr="00000000">
        <w:rPr>
          <w:rFonts w:ascii="NRK Sans" w:cs="NRK Sans" w:eastAsia="NRK Sans" w:hAnsi="NRK Sans"/>
          <w:rtl w:val="0"/>
        </w:rPr>
        <w:t xml:space="preserve">Appendix 4: Service level with standardised damages</w:t>
      </w:r>
      <w:r w:rsidDel="00000000" w:rsidR="00000000" w:rsidRPr="00000000">
        <w:rPr>
          <w:rtl w:val="0"/>
        </w:rPr>
      </w:r>
    </w:p>
    <w:p w:rsidR="00000000" w:rsidDel="00000000" w:rsidP="00000000" w:rsidRDefault="00000000" w:rsidRPr="00000000" w14:paraId="00000983">
      <w:pPr>
        <w:rPr/>
      </w:pPr>
      <w:r w:rsidDel="00000000" w:rsidR="00000000" w:rsidRPr="00000000">
        <w:rPr>
          <w:rtl w:val="0"/>
        </w:rPr>
        <w:t xml:space="preserve">The Supplier shall complete the table below based on its standardized Service Level Agreements (SLAs). All times shall be specified in minutes and shall apply on a 24/7/365 basis, unless otherwise explicitly stated.</w:t>
      </w:r>
    </w:p>
    <w:p w:rsidR="00000000" w:rsidDel="00000000" w:rsidP="00000000" w:rsidRDefault="00000000" w:rsidRPr="00000000" w14:paraId="00000984">
      <w:pPr>
        <w:rPr/>
      </w:pPr>
      <w:r w:rsidDel="00000000" w:rsidR="00000000" w:rsidRPr="00000000">
        <w:rPr>
          <w:rtl w:val="0"/>
        </w:rPr>
      </w:r>
    </w:p>
    <w:p w:rsidR="00000000" w:rsidDel="00000000" w:rsidP="00000000" w:rsidRDefault="00000000" w:rsidRPr="00000000" w14:paraId="00000985">
      <w:pPr>
        <w:rPr>
          <w:sz w:val="21"/>
          <w:szCs w:val="21"/>
        </w:rPr>
      </w:pPr>
      <w:r w:rsidDel="00000000" w:rsidR="00000000" w:rsidRPr="00000000">
        <w:rPr>
          <w:rtl w:val="0"/>
        </w:rPr>
        <w:t xml:space="preserve">To ensure a uniform and equitable evaluation, the Supplier is requested to provide a description of SLA offerings in tables below. This should include the following topics: </w:t>
      </w:r>
      <w:r w:rsidDel="00000000" w:rsidR="00000000" w:rsidRPr="00000000">
        <w:rPr>
          <w:rtl w:val="0"/>
        </w:rPr>
      </w:r>
    </w:p>
    <w:p w:rsidR="00000000" w:rsidDel="00000000" w:rsidP="00000000" w:rsidRDefault="00000000" w:rsidRPr="00000000" w14:paraId="00000986">
      <w:pPr>
        <w:widowControl w:val="0"/>
        <w:numPr>
          <w:ilvl w:val="0"/>
          <w:numId w:val="6"/>
        </w:numPr>
        <w:spacing w:before="0" w:line="240" w:lineRule="auto"/>
        <w:ind w:left="720" w:hanging="360"/>
        <w:rPr/>
      </w:pPr>
      <w:r w:rsidDel="00000000" w:rsidR="00000000" w:rsidRPr="00000000">
        <w:rPr>
          <w:rtl w:val="0"/>
        </w:rPr>
        <w:t xml:space="preserve">Uptime. </w:t>
      </w:r>
    </w:p>
    <w:p w:rsidR="00000000" w:rsidDel="00000000" w:rsidP="00000000" w:rsidRDefault="00000000" w:rsidRPr="00000000" w14:paraId="00000987">
      <w:pPr>
        <w:widowControl w:val="0"/>
        <w:numPr>
          <w:ilvl w:val="0"/>
          <w:numId w:val="6"/>
        </w:numPr>
        <w:spacing w:before="0" w:line="240" w:lineRule="auto"/>
        <w:ind w:left="720" w:hanging="360"/>
        <w:rPr/>
      </w:pPr>
      <w:r w:rsidDel="00000000" w:rsidR="00000000" w:rsidRPr="00000000">
        <w:rPr>
          <w:rtl w:val="0"/>
        </w:rPr>
        <w:t xml:space="preserve">Downtime definition.</w:t>
      </w:r>
    </w:p>
    <w:p w:rsidR="00000000" w:rsidDel="00000000" w:rsidP="00000000" w:rsidRDefault="00000000" w:rsidRPr="00000000" w14:paraId="00000988">
      <w:pPr>
        <w:widowControl w:val="0"/>
        <w:numPr>
          <w:ilvl w:val="0"/>
          <w:numId w:val="6"/>
        </w:numPr>
        <w:spacing w:before="0" w:line="240" w:lineRule="auto"/>
        <w:ind w:left="720" w:hanging="360"/>
        <w:rPr/>
      </w:pPr>
      <w:r w:rsidDel="00000000" w:rsidR="00000000" w:rsidRPr="00000000">
        <w:rPr>
          <w:rtl w:val="0"/>
        </w:rPr>
        <w:t xml:space="preserve">Maintenance notification and impact for customers. </w:t>
      </w:r>
    </w:p>
    <w:p w:rsidR="00000000" w:rsidDel="00000000" w:rsidP="00000000" w:rsidRDefault="00000000" w:rsidRPr="00000000" w14:paraId="00000989">
      <w:pPr>
        <w:widowControl w:val="0"/>
        <w:numPr>
          <w:ilvl w:val="0"/>
          <w:numId w:val="6"/>
        </w:numPr>
        <w:spacing w:before="0" w:line="240" w:lineRule="auto"/>
        <w:ind w:left="720" w:hanging="360"/>
        <w:rPr/>
      </w:pPr>
      <w:r w:rsidDel="00000000" w:rsidR="00000000" w:rsidRPr="00000000">
        <w:rPr>
          <w:rtl w:val="0"/>
        </w:rPr>
        <w:t xml:space="preserve">Severity level definition</w:t>
      </w:r>
    </w:p>
    <w:p w:rsidR="00000000" w:rsidDel="00000000" w:rsidP="00000000" w:rsidRDefault="00000000" w:rsidRPr="00000000" w14:paraId="0000098A">
      <w:pPr>
        <w:widowControl w:val="0"/>
        <w:numPr>
          <w:ilvl w:val="0"/>
          <w:numId w:val="6"/>
        </w:numPr>
        <w:spacing w:before="0" w:line="240" w:lineRule="auto"/>
        <w:ind w:left="720" w:hanging="360"/>
        <w:rPr/>
      </w:pPr>
      <w:r w:rsidDel="00000000" w:rsidR="00000000" w:rsidRPr="00000000">
        <w:rPr>
          <w:rtl w:val="0"/>
        </w:rPr>
        <w:t xml:space="preserve">Response time</w:t>
      </w:r>
    </w:p>
    <w:p w:rsidR="00000000" w:rsidDel="00000000" w:rsidP="00000000" w:rsidRDefault="00000000" w:rsidRPr="00000000" w14:paraId="0000098B">
      <w:pPr>
        <w:widowControl w:val="0"/>
        <w:numPr>
          <w:ilvl w:val="0"/>
          <w:numId w:val="6"/>
        </w:numPr>
        <w:spacing w:before="0" w:line="240" w:lineRule="auto"/>
        <w:ind w:left="720" w:hanging="360"/>
        <w:rPr/>
      </w:pPr>
      <w:r w:rsidDel="00000000" w:rsidR="00000000" w:rsidRPr="00000000">
        <w:rPr>
          <w:rtl w:val="0"/>
        </w:rPr>
        <w:t xml:space="preserve">Resolution time</w:t>
      </w:r>
    </w:p>
    <w:p w:rsidR="00000000" w:rsidDel="00000000" w:rsidP="00000000" w:rsidRDefault="00000000" w:rsidRPr="00000000" w14:paraId="0000098C">
      <w:pPr>
        <w:widowControl w:val="0"/>
        <w:numPr>
          <w:ilvl w:val="0"/>
          <w:numId w:val="6"/>
        </w:numPr>
        <w:spacing w:before="0" w:line="240" w:lineRule="auto"/>
        <w:ind w:left="720" w:hanging="360"/>
        <w:rPr/>
      </w:pPr>
      <w:r w:rsidDel="00000000" w:rsidR="00000000" w:rsidRPr="00000000">
        <w:rPr>
          <w:rtl w:val="0"/>
        </w:rPr>
        <w:t xml:space="preserve">Support operating hours</w:t>
      </w:r>
    </w:p>
    <w:p w:rsidR="00000000" w:rsidDel="00000000" w:rsidP="00000000" w:rsidRDefault="00000000" w:rsidRPr="00000000" w14:paraId="0000098D">
      <w:pPr>
        <w:widowControl w:val="0"/>
        <w:numPr>
          <w:ilvl w:val="0"/>
          <w:numId w:val="6"/>
        </w:numPr>
        <w:spacing w:before="0" w:line="240" w:lineRule="auto"/>
        <w:ind w:left="720" w:hanging="360"/>
        <w:rPr/>
      </w:pPr>
      <w:r w:rsidDel="00000000" w:rsidR="00000000" w:rsidRPr="00000000">
        <w:rPr>
          <w:rtl w:val="0"/>
        </w:rPr>
        <w:t xml:space="preserve">Compensation if breaches</w:t>
      </w:r>
    </w:p>
    <w:p w:rsidR="00000000" w:rsidDel="00000000" w:rsidP="00000000" w:rsidRDefault="00000000" w:rsidRPr="00000000" w14:paraId="0000098E">
      <w:pPr>
        <w:widowControl w:val="0"/>
        <w:numPr>
          <w:ilvl w:val="0"/>
          <w:numId w:val="6"/>
        </w:numPr>
        <w:spacing w:before="0" w:line="240" w:lineRule="auto"/>
        <w:ind w:left="720" w:hanging="360"/>
        <w:rPr/>
      </w:pPr>
      <w:r w:rsidDel="00000000" w:rsidR="00000000" w:rsidRPr="00000000">
        <w:rPr>
          <w:rtl w:val="0"/>
        </w:rPr>
        <w:t xml:space="preserve">Measurement and reporting of </w:t>
      </w:r>
      <w:r w:rsidDel="00000000" w:rsidR="00000000" w:rsidRPr="00000000">
        <w:rPr>
          <w:rtl w:val="0"/>
        </w:rPr>
        <w:t xml:space="preserve">SLA</w:t>
      </w:r>
      <w:r w:rsidDel="00000000" w:rsidR="00000000" w:rsidRPr="00000000">
        <w:rPr>
          <w:rtl w:val="0"/>
        </w:rPr>
      </w:r>
    </w:p>
    <w:p w:rsidR="00000000" w:rsidDel="00000000" w:rsidP="00000000" w:rsidRDefault="00000000" w:rsidRPr="00000000" w14:paraId="0000098F">
      <w:pPr>
        <w:widowControl w:val="0"/>
        <w:numPr>
          <w:ilvl w:val="0"/>
          <w:numId w:val="6"/>
        </w:numPr>
        <w:spacing w:before="0" w:line="240" w:lineRule="auto"/>
        <w:ind w:left="720" w:hanging="360"/>
        <w:rPr/>
      </w:pPr>
      <w:r w:rsidDel="00000000" w:rsidR="00000000" w:rsidRPr="00000000">
        <w:rPr>
          <w:rtl w:val="0"/>
        </w:rPr>
        <w:t xml:space="preserve">Recovery;</w:t>
      </w:r>
    </w:p>
    <w:p w:rsidR="00000000" w:rsidDel="00000000" w:rsidP="00000000" w:rsidRDefault="00000000" w:rsidRPr="00000000" w14:paraId="00000990">
      <w:pPr>
        <w:widowControl w:val="0"/>
        <w:numPr>
          <w:ilvl w:val="1"/>
          <w:numId w:val="6"/>
        </w:numPr>
        <w:spacing w:before="0" w:line="240" w:lineRule="auto"/>
        <w:ind w:left="1440" w:hanging="360"/>
        <w:rPr/>
      </w:pPr>
      <w:r w:rsidDel="00000000" w:rsidR="00000000" w:rsidRPr="00000000">
        <w:rPr>
          <w:rtl w:val="0"/>
        </w:rPr>
        <w:t xml:space="preserve">RTO (Restoration after total failure)</w:t>
      </w:r>
    </w:p>
    <w:p w:rsidR="00000000" w:rsidDel="00000000" w:rsidP="00000000" w:rsidRDefault="00000000" w:rsidRPr="00000000" w14:paraId="00000991">
      <w:pPr>
        <w:widowControl w:val="0"/>
        <w:numPr>
          <w:ilvl w:val="1"/>
          <w:numId w:val="6"/>
        </w:numPr>
        <w:spacing w:before="0" w:line="240" w:lineRule="auto"/>
        <w:ind w:left="1440" w:hanging="360"/>
        <w:rPr/>
      </w:pPr>
      <w:r w:rsidDel="00000000" w:rsidR="00000000" w:rsidRPr="00000000">
        <w:rPr>
          <w:rtl w:val="0"/>
        </w:rPr>
        <w:t xml:space="preserve">RPO (data loss)</w:t>
      </w:r>
    </w:p>
    <w:p w:rsidR="00000000" w:rsidDel="00000000" w:rsidP="00000000" w:rsidRDefault="00000000" w:rsidRPr="00000000" w14:paraId="00000992">
      <w:pPr>
        <w:widowControl w:val="0"/>
        <w:numPr>
          <w:ilvl w:val="0"/>
          <w:numId w:val="6"/>
        </w:numPr>
        <w:spacing w:before="0" w:line="240" w:lineRule="auto"/>
        <w:ind w:left="720" w:hanging="360"/>
        <w:rPr/>
      </w:pPr>
      <w:r w:rsidDel="00000000" w:rsidR="00000000" w:rsidRPr="00000000">
        <w:rPr>
          <w:rtl w:val="0"/>
        </w:rPr>
        <w:t xml:space="preserve">Root cause analysis transparency</w:t>
      </w:r>
    </w:p>
    <w:p w:rsidR="00000000" w:rsidDel="00000000" w:rsidP="00000000" w:rsidRDefault="00000000" w:rsidRPr="00000000" w14:paraId="00000993">
      <w:pPr>
        <w:widowControl w:val="0"/>
        <w:numPr>
          <w:ilvl w:val="1"/>
          <w:numId w:val="6"/>
        </w:numPr>
        <w:spacing w:before="0" w:line="240" w:lineRule="auto"/>
        <w:ind w:left="1440" w:hanging="360"/>
        <w:rPr/>
      </w:pPr>
      <w:r w:rsidDel="00000000" w:rsidR="00000000" w:rsidRPr="00000000">
        <w:rPr>
          <w:rtl w:val="0"/>
        </w:rPr>
        <w:t xml:space="preserve">Elaborate on how you share RCA with customers.</w:t>
      </w:r>
      <w:r w:rsidDel="00000000" w:rsidR="00000000" w:rsidRPr="00000000">
        <w:rPr>
          <w:rtl w:val="0"/>
        </w:rPr>
      </w:r>
    </w:p>
    <w:p w:rsidR="00000000" w:rsidDel="00000000" w:rsidP="00000000" w:rsidRDefault="00000000" w:rsidRPr="00000000" w14:paraId="00000994">
      <w:pPr>
        <w:rPr/>
      </w:pPr>
      <w:r w:rsidDel="00000000" w:rsidR="00000000" w:rsidRPr="00000000">
        <w:rPr>
          <w:rtl w:val="0"/>
        </w:rPr>
      </w:r>
    </w:p>
    <w:p w:rsidR="00000000" w:rsidDel="00000000" w:rsidP="00000000" w:rsidRDefault="00000000" w:rsidRPr="00000000" w14:paraId="00000995">
      <w:pPr>
        <w:rPr>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996">
      <w:pPr>
        <w:rPr>
          <w:b w:val="1"/>
          <w:bCs w:val="1"/>
        </w:rPr>
      </w:pPr>
      <w:r w:rsidDel="00000000" w:rsidR="00000000" w:rsidRPr="00000000">
        <w:rPr>
          <w:b w:val="1"/>
          <w:bCs w:val="1"/>
          <w:rtl w:val="0"/>
        </w:rPr>
        <w:t xml:space="preserve">Supplier response:</w:t>
      </w:r>
    </w:p>
    <w:p w:rsidR="00000000" w:rsidDel="00000000" w:rsidP="00000000" w:rsidRDefault="00000000" w:rsidRPr="00000000" w14:paraId="00000997">
      <w:pPr>
        <w:widowControl w:val="0"/>
        <w:tabs>
          <w:tab w:val="left" w:leader="none" w:pos="142"/>
        </w:tabs>
        <w:spacing w:before="0" w:line="240" w:lineRule="auto"/>
        <w:rPr/>
      </w:pPr>
      <w:r w:rsidDel="00000000" w:rsidR="00000000" w:rsidRPr="00000000">
        <w:rPr>
          <w:rtl w:val="0"/>
        </w:rPr>
      </w:r>
    </w:p>
    <w:tbl>
      <w:tblPr>
        <w:tblStyle w:val="Table47"/>
        <w:tblW w:w="87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2685"/>
        <w:gridCol w:w="3780"/>
        <w:tblGridChange w:id="0">
          <w:tblGrid>
            <w:gridCol w:w="2280"/>
            <w:gridCol w:w="2685"/>
            <w:gridCol w:w="378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998">
            <w:pPr>
              <w:widowControl w:val="0"/>
              <w:tabs>
                <w:tab w:val="left" w:leader="none" w:pos="142"/>
              </w:tabs>
              <w:spacing w:before="0" w:line="240" w:lineRule="auto"/>
              <w:rPr>
                <w:b w:val="1"/>
                <w:bCs w:val="1"/>
                <w:color w:val="ffffff"/>
              </w:rPr>
            </w:pPr>
            <w:r w:rsidDel="00000000" w:rsidR="00000000" w:rsidRPr="00000000">
              <w:rPr>
                <w:b w:val="1"/>
                <w:bCs w:val="1"/>
                <w:color w:val="ffffff"/>
                <w:rtl w:val="0"/>
              </w:rPr>
              <w:t xml:space="preserve">Category</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99">
            <w:pPr>
              <w:rPr>
                <w:b w:val="1"/>
                <w:bCs w:val="1"/>
                <w:color w:val="ffffff"/>
              </w:rPr>
            </w:pPr>
            <w:r w:rsidDel="00000000" w:rsidR="00000000" w:rsidRPr="00000000">
              <w:rPr>
                <w:b w:val="1"/>
                <w:bCs w:val="1"/>
                <w:color w:val="ffffff"/>
                <w:rtl w:val="0"/>
              </w:rPr>
              <w:t xml:space="preserve">Notification Time </w:t>
            </w:r>
            <w:r w:rsidDel="00000000" w:rsidR="00000000" w:rsidRPr="00000000">
              <w:rPr>
                <w:color w:val="ffffff"/>
                <w:rtl w:val="0"/>
              </w:rPr>
              <w:t xml:space="preserve">(Time elapsed until NRK receives notification)</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99A">
            <w:pPr>
              <w:rPr>
                <w:b w:val="1"/>
                <w:bCs w:val="1"/>
                <w:color w:val="ffffff"/>
              </w:rPr>
            </w:pPr>
            <w:r w:rsidDel="00000000" w:rsidR="00000000" w:rsidRPr="00000000">
              <w:rPr>
                <w:b w:val="1"/>
                <w:bCs w:val="1"/>
                <w:color w:val="ffffff"/>
                <w:rtl w:val="0"/>
              </w:rPr>
              <w:t xml:space="preserve">Response Time </w:t>
            </w:r>
            <w:r w:rsidDel="00000000" w:rsidR="00000000" w:rsidRPr="00000000">
              <w:rPr>
                <w:color w:val="ffffff"/>
                <w:rtl w:val="0"/>
              </w:rPr>
              <w:br w:type="textWrapping"/>
              <w:t xml:space="preserve">(Time elapsed until active mitigation/analysis is initiated)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9B">
            <w:pPr>
              <w:widowControl w:val="0"/>
              <w:tabs>
                <w:tab w:val="left" w:leader="none" w:pos="142"/>
              </w:tabs>
              <w:spacing w:before="0" w:line="240" w:lineRule="auto"/>
              <w:rPr/>
            </w:pPr>
            <w:r w:rsidDel="00000000" w:rsidR="00000000" w:rsidRPr="00000000">
              <w:rPr>
                <w:rtl w:val="0"/>
              </w:rPr>
              <w:t xml:space="preserve">P1 - Critical</w:t>
            </w:r>
          </w:p>
        </w:tc>
        <w:tc>
          <w:tcPr>
            <w:shd w:fill="auto" w:val="clear"/>
            <w:tcMar>
              <w:top w:w="100.0" w:type="dxa"/>
              <w:left w:w="100.0" w:type="dxa"/>
              <w:bottom w:w="100.0" w:type="dxa"/>
              <w:right w:w="100.0" w:type="dxa"/>
            </w:tcMar>
            <w:vAlign w:val="top"/>
          </w:tcPr>
          <w:p w:rsidR="00000000" w:rsidDel="00000000" w:rsidP="00000000" w:rsidRDefault="00000000" w:rsidRPr="00000000" w14:paraId="0000099C">
            <w:pPr>
              <w:widowControl w:val="0"/>
              <w:tabs>
                <w:tab w:val="left" w:leader="none" w:pos="142"/>
              </w:tabs>
              <w:spacing w:before="0" w:line="240" w:lineRule="auto"/>
              <w:rPr/>
            </w:pPr>
            <w:r w:rsidDel="00000000" w:rsidR="00000000" w:rsidRPr="00000000">
              <w:rPr>
                <w:rtl w:val="0"/>
              </w:rPr>
              <w:t xml:space="preserve">&lt;Supplier Insert Time&gt;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99D">
            <w:pPr>
              <w:widowControl w:val="0"/>
              <w:tabs>
                <w:tab w:val="left" w:leader="none" w:pos="142"/>
              </w:tabs>
              <w:spacing w:before="0" w:line="240" w:lineRule="auto"/>
              <w:rPr/>
            </w:pPr>
            <w:r w:rsidDel="00000000" w:rsidR="00000000" w:rsidRPr="00000000">
              <w:rPr>
                <w:rtl w:val="0"/>
              </w:rPr>
              <w:t xml:space="preserve">&lt;Supplier Insert Time&gt;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9E">
            <w:pPr>
              <w:widowControl w:val="0"/>
              <w:tabs>
                <w:tab w:val="left" w:leader="none" w:pos="142"/>
              </w:tabs>
              <w:spacing w:before="0" w:line="240" w:lineRule="auto"/>
              <w:rPr/>
            </w:pPr>
            <w:r w:rsidDel="00000000" w:rsidR="00000000" w:rsidRPr="00000000">
              <w:rPr>
                <w:rtl w:val="0"/>
              </w:rPr>
              <w:t xml:space="preserve">P2 - 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99F">
            <w:pPr>
              <w:widowControl w:val="0"/>
              <w:tabs>
                <w:tab w:val="left" w:leader="none" w:pos="142"/>
              </w:tabs>
              <w:spacing w:before="0" w:line="240" w:lineRule="auto"/>
              <w:rPr/>
            </w:pPr>
            <w:r w:rsidDel="00000000" w:rsidR="00000000" w:rsidRPr="00000000">
              <w:rPr>
                <w:rtl w:val="0"/>
              </w:rPr>
              <w:t xml:space="preserve">&lt;Supplier Insert Time&gt;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9A0">
            <w:pPr>
              <w:widowControl w:val="0"/>
              <w:tabs>
                <w:tab w:val="left" w:leader="none" w:pos="142"/>
              </w:tabs>
              <w:spacing w:before="0" w:line="240" w:lineRule="auto"/>
              <w:rPr/>
            </w:pPr>
            <w:r w:rsidDel="00000000" w:rsidR="00000000" w:rsidRPr="00000000">
              <w:rPr>
                <w:rtl w:val="0"/>
              </w:rPr>
              <w:t xml:space="preserve">&lt;Supplier Insert Time&gt;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A1">
            <w:pPr>
              <w:widowControl w:val="0"/>
              <w:tabs>
                <w:tab w:val="left" w:leader="none" w:pos="142"/>
              </w:tabs>
              <w:spacing w:before="0" w:line="240" w:lineRule="auto"/>
              <w:rPr/>
            </w:pPr>
            <w:r w:rsidDel="00000000" w:rsidR="00000000" w:rsidRPr="00000000">
              <w:rPr>
                <w:rtl w:val="0"/>
              </w:rPr>
              <w:t xml:space="preserve">P3 - Moderate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9A2">
            <w:pPr>
              <w:widowControl w:val="0"/>
              <w:tabs>
                <w:tab w:val="left" w:leader="none" w:pos="142"/>
              </w:tabs>
              <w:spacing w:before="0" w:line="240" w:lineRule="auto"/>
              <w:rPr/>
            </w:pPr>
            <w:r w:rsidDel="00000000" w:rsidR="00000000" w:rsidRPr="00000000">
              <w:rPr>
                <w:rtl w:val="0"/>
              </w:rPr>
              <w:t xml:space="preserve">&lt;Supplier Insert Time&gt;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9A3">
            <w:pPr>
              <w:widowControl w:val="0"/>
              <w:tabs>
                <w:tab w:val="left" w:leader="none" w:pos="142"/>
              </w:tabs>
              <w:spacing w:before="0" w:line="240" w:lineRule="auto"/>
              <w:rPr/>
            </w:pPr>
            <w:r w:rsidDel="00000000" w:rsidR="00000000" w:rsidRPr="00000000">
              <w:rPr>
                <w:rtl w:val="0"/>
              </w:rPr>
              <w:t xml:space="preserve">&lt;Supplier Insert Time&gt;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A4">
            <w:pPr>
              <w:widowControl w:val="0"/>
              <w:tabs>
                <w:tab w:val="left" w:leader="none" w:pos="142"/>
              </w:tabs>
              <w:spacing w:before="0" w:line="240" w:lineRule="auto"/>
              <w:rPr/>
            </w:pPr>
            <w:r w:rsidDel="00000000" w:rsidR="00000000" w:rsidRPr="00000000">
              <w:rPr>
                <w:rtl w:val="0"/>
              </w:rPr>
              <w:t xml:space="preserve">P4 - 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9A5">
            <w:pPr>
              <w:widowControl w:val="0"/>
              <w:tabs>
                <w:tab w:val="left" w:leader="none" w:pos="142"/>
              </w:tabs>
              <w:spacing w:before="0" w:line="240" w:lineRule="auto"/>
              <w:rPr/>
            </w:pPr>
            <w:r w:rsidDel="00000000" w:rsidR="00000000" w:rsidRPr="00000000">
              <w:rPr>
                <w:rtl w:val="0"/>
              </w:rPr>
              <w:t xml:space="preserve">&lt;Supplier Insert Time&gt;</w:t>
            </w:r>
          </w:p>
        </w:tc>
        <w:tc>
          <w:tcPr>
            <w:shd w:fill="auto" w:val="clear"/>
            <w:tcMar>
              <w:top w:w="100.0" w:type="dxa"/>
              <w:left w:w="100.0" w:type="dxa"/>
              <w:bottom w:w="100.0" w:type="dxa"/>
              <w:right w:w="100.0" w:type="dxa"/>
            </w:tcMar>
            <w:vAlign w:val="top"/>
          </w:tcPr>
          <w:p w:rsidR="00000000" w:rsidDel="00000000" w:rsidP="00000000" w:rsidRDefault="00000000" w:rsidRPr="00000000" w14:paraId="000009A6">
            <w:pPr>
              <w:widowControl w:val="0"/>
              <w:tabs>
                <w:tab w:val="left" w:leader="none" w:pos="142"/>
              </w:tabs>
              <w:spacing w:before="0" w:line="240" w:lineRule="auto"/>
              <w:rPr/>
            </w:pPr>
            <w:r w:rsidDel="00000000" w:rsidR="00000000" w:rsidRPr="00000000">
              <w:rPr>
                <w:rtl w:val="0"/>
              </w:rPr>
              <w:t xml:space="preserve">&lt;Supplier Insert Time&gt;</w:t>
            </w:r>
          </w:p>
        </w:tc>
      </w:tr>
    </w:tbl>
    <w:p w:rsidR="00000000" w:rsidDel="00000000" w:rsidP="00000000" w:rsidRDefault="00000000" w:rsidRPr="00000000" w14:paraId="000009A7">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A8">
      <w:pPr>
        <w:widowControl w:val="0"/>
        <w:tabs>
          <w:tab w:val="left" w:leader="none" w:pos="142"/>
        </w:tabs>
        <w:spacing w:before="0" w:line="240" w:lineRule="auto"/>
        <w:rPr/>
      </w:pPr>
      <w:r w:rsidDel="00000000" w:rsidR="00000000" w:rsidRPr="00000000">
        <w:rPr>
          <w:rtl w:val="0"/>
        </w:rPr>
      </w:r>
    </w:p>
    <w:tbl>
      <w:tblPr>
        <w:tblStyle w:val="Table48"/>
        <w:tblW w:w="872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24"/>
        <w:tblGridChange w:id="0">
          <w:tblGrid>
            <w:gridCol w:w="8724"/>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9A9">
            <w:pPr>
              <w:rPr>
                <w:b w:val="1"/>
                <w:bCs w:val="1"/>
                <w:color w:val="ffffff"/>
              </w:rPr>
            </w:pPr>
            <w:r w:rsidDel="00000000" w:rsidR="00000000" w:rsidRPr="00000000">
              <w:rPr>
                <w:b w:val="1"/>
                <w:bCs w:val="1"/>
                <w:color w:val="ffffff"/>
                <w:rtl w:val="0"/>
              </w:rPr>
              <w:t xml:space="preserve">Supplier response</w:t>
            </w:r>
          </w:p>
        </w:tc>
      </w:tr>
      <w:tr>
        <w:trPr>
          <w:cantSplit w:val="0"/>
          <w:trHeight w:val="3008.99999999997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AA">
            <w:pPr>
              <w:widowControl w:val="0"/>
              <w:tabs>
                <w:tab w:val="left" w:leader="none" w:pos="142"/>
              </w:tabs>
              <w:spacing w:before="0" w:line="240" w:lineRule="auto"/>
              <w:rPr/>
            </w:pPr>
            <w:r w:rsidDel="00000000" w:rsidR="00000000" w:rsidRPr="00000000">
              <w:rPr>
                <w:rtl w:val="0"/>
              </w:rPr>
              <w:t xml:space="preserve">&lt;Supplier response&gt;</w:t>
            </w:r>
          </w:p>
        </w:tc>
      </w:tr>
    </w:tbl>
    <w:p w:rsidR="00000000" w:rsidDel="00000000" w:rsidP="00000000" w:rsidRDefault="00000000" w:rsidRPr="00000000" w14:paraId="000009AB">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AC">
      <w:pPr>
        <w:pStyle w:val="Heading2"/>
        <w:rPr/>
      </w:pPr>
      <w:bookmarkStart w:colFirst="0" w:colLast="0" w:name="_oxmozcifxqgn" w:id="124"/>
      <w:bookmarkEnd w:id="124"/>
      <w:r w:rsidDel="00000000" w:rsidR="00000000" w:rsidRPr="00000000">
        <w:br w:type="page"/>
      </w:r>
      <w:r w:rsidDel="00000000" w:rsidR="00000000" w:rsidRPr="00000000">
        <w:rPr>
          <w:rtl w:val="0"/>
        </w:rPr>
      </w:r>
    </w:p>
    <w:p w:rsidR="00000000" w:rsidDel="00000000" w:rsidP="00000000" w:rsidRDefault="00000000" w:rsidRPr="00000000" w14:paraId="000009AD">
      <w:pPr>
        <w:pStyle w:val="Heading2"/>
        <w:rPr/>
      </w:pPr>
      <w:bookmarkStart w:colFirst="0" w:colLast="0" w:name="_31iwk07f3q9c" w:id="125"/>
      <w:bookmarkEnd w:id="125"/>
      <w:r w:rsidDel="00000000" w:rsidR="00000000" w:rsidRPr="00000000">
        <w:rPr>
          <w:rtl w:val="0"/>
        </w:rPr>
        <w:t xml:space="preserve">4.1 Service levels and damages </w:t>
      </w:r>
      <w:r w:rsidDel="00000000" w:rsidR="00000000" w:rsidRPr="00000000">
        <w:rPr>
          <w:rtl w:val="0"/>
        </w:rPr>
      </w:r>
    </w:p>
    <w:p w:rsidR="00000000" w:rsidDel="00000000" w:rsidP="00000000" w:rsidRDefault="00000000" w:rsidRPr="00000000" w14:paraId="000009AE">
      <w:pPr>
        <w:tabs>
          <w:tab w:val="left" w:leader="none" w:pos="142"/>
        </w:tabs>
        <w:rPr>
          <w:color w:val="242021"/>
          <w:sz w:val="21"/>
          <w:szCs w:val="21"/>
        </w:rPr>
      </w:pPr>
      <w:r w:rsidDel="00000000" w:rsidR="00000000" w:rsidRPr="00000000">
        <w:rPr>
          <w:rtl w:val="0"/>
        </w:rPr>
      </w:r>
    </w:p>
    <w:tbl>
      <w:tblPr>
        <w:tblStyle w:val="Table49"/>
        <w:tblW w:w="90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915"/>
        <w:gridCol w:w="5835"/>
        <w:gridCol w:w="1500"/>
        <w:tblGridChange w:id="0">
          <w:tblGrid>
            <w:gridCol w:w="840"/>
            <w:gridCol w:w="915"/>
            <w:gridCol w:w="5835"/>
            <w:gridCol w:w="150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9AF">
            <w:pPr>
              <w:widowControl w:val="0"/>
              <w:spacing w:before="0" w:line="240" w:lineRule="auto"/>
              <w:rPr>
                <w:color w:val="ffffff"/>
                <w:sz w:val="21"/>
                <w:szCs w:val="21"/>
              </w:rPr>
            </w:pPr>
            <w:r w:rsidDel="00000000" w:rsidR="00000000" w:rsidRPr="00000000">
              <w:rPr>
                <w:color w:val="ffffff"/>
                <w:sz w:val="21"/>
                <w:szCs w:val="21"/>
                <w:rtl w:val="0"/>
              </w:rPr>
              <w:t xml:space="preserv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B0">
            <w:pPr>
              <w:widowControl w:val="0"/>
              <w:spacing w:before="0" w:line="240" w:lineRule="auto"/>
              <w:rPr>
                <w:color w:val="ffffff"/>
                <w:sz w:val="21"/>
                <w:szCs w:val="21"/>
              </w:rPr>
            </w:pPr>
            <w:r w:rsidDel="00000000" w:rsidR="00000000" w:rsidRPr="00000000">
              <w:rPr>
                <w:color w:val="ffffff"/>
                <w:sz w:val="21"/>
                <w:szCs w:val="21"/>
                <w:rtl w:val="0"/>
              </w:rPr>
              <w:t xml:space="preserve">Type of req</w:t>
            </w:r>
          </w:p>
        </w:tc>
        <w:tc>
          <w:tcPr>
            <w:shd w:fill="1155cc" w:val="clear"/>
            <w:tcMar>
              <w:top w:w="100.0" w:type="dxa"/>
              <w:left w:w="100.0" w:type="dxa"/>
              <w:bottom w:w="100.0" w:type="dxa"/>
              <w:right w:w="100.0" w:type="dxa"/>
            </w:tcMar>
            <w:vAlign w:val="top"/>
          </w:tcPr>
          <w:p w:rsidR="00000000" w:rsidDel="00000000" w:rsidP="00000000" w:rsidRDefault="00000000" w:rsidRPr="00000000" w14:paraId="000009B1">
            <w:pPr>
              <w:widowControl w:val="0"/>
              <w:spacing w:before="0" w:line="240" w:lineRule="auto"/>
              <w:rPr>
                <w:color w:val="ffffff"/>
                <w:sz w:val="21"/>
                <w:szCs w:val="21"/>
              </w:rPr>
            </w:pPr>
            <w:r w:rsidDel="00000000" w:rsidR="00000000" w:rsidRPr="00000000">
              <w:rPr>
                <w:color w:val="ffffff"/>
                <w:sz w:val="21"/>
                <w:szCs w:val="21"/>
                <w:rtl w:val="0"/>
              </w:rPr>
              <w:t xml:space="preserve">Requirement</w:t>
            </w:r>
            <w:r w:rsidDel="00000000" w:rsidR="00000000" w:rsidRPr="00000000">
              <w:rPr>
                <w:rtl w:val="0"/>
              </w:rPr>
            </w:r>
          </w:p>
        </w:tc>
        <w:tc>
          <w:tcPr>
            <w:shd w:fill="1155cc" w:val="clear"/>
            <w:tcMar>
              <w:top w:w="100.0" w:type="dxa"/>
              <w:left w:w="100.0" w:type="dxa"/>
              <w:bottom w:w="100.0" w:type="dxa"/>
              <w:right w:w="100.0" w:type="dxa"/>
            </w:tcMar>
            <w:vAlign w:val="top"/>
          </w:tcPr>
          <w:p w:rsidR="00000000" w:rsidDel="00000000" w:rsidP="00000000" w:rsidRDefault="00000000" w:rsidRPr="00000000" w14:paraId="000009B2">
            <w:pPr>
              <w:widowControl w:val="0"/>
              <w:spacing w:before="0" w:line="240" w:lineRule="auto"/>
              <w:rPr>
                <w:color w:val="ffffff"/>
                <w:sz w:val="21"/>
                <w:szCs w:val="21"/>
              </w:rPr>
            </w:pPr>
            <w:r w:rsidDel="00000000" w:rsidR="00000000" w:rsidRPr="00000000">
              <w:rPr>
                <w:color w:val="ffffff"/>
                <w:sz w:val="21"/>
                <w:szCs w:val="21"/>
                <w:rtl w:val="0"/>
              </w:rPr>
              <w:t xml:space="preserve">Compliance</w:t>
            </w:r>
          </w:p>
          <w:p w:rsidR="00000000" w:rsidDel="00000000" w:rsidP="00000000" w:rsidRDefault="00000000" w:rsidRPr="00000000" w14:paraId="000009B3">
            <w:pPr>
              <w:widowControl w:val="0"/>
              <w:spacing w:before="0" w:line="240" w:lineRule="auto"/>
              <w:rPr>
                <w:color w:val="ffffff"/>
                <w:sz w:val="21"/>
                <w:szCs w:val="21"/>
              </w:rPr>
            </w:pPr>
            <w:r w:rsidDel="00000000" w:rsidR="00000000" w:rsidRPr="00000000">
              <w:rPr>
                <w:color w:val="ffffff"/>
                <w:sz w:val="21"/>
                <w:szCs w:val="21"/>
                <w:rtl w:val="0"/>
              </w:rPr>
              <w:t xml:space="preserve">Y/P/N</w:t>
            </w:r>
          </w:p>
        </w:tc>
      </w:tr>
      <w:tr>
        <w:trPr>
          <w:cantSplit w:val="0"/>
          <w:trHeight w:val="33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B4">
            <w:pPr>
              <w:widowControl w:val="0"/>
              <w:spacing w:before="0" w:line="240" w:lineRule="auto"/>
              <w:rPr>
                <w:color w:val="242021"/>
                <w:sz w:val="21"/>
                <w:szCs w:val="21"/>
              </w:rPr>
            </w:pPr>
            <w:r w:rsidDel="00000000" w:rsidR="00000000" w:rsidRPr="00000000">
              <w:rPr>
                <w:color w:val="242021"/>
                <w:sz w:val="21"/>
                <w:szCs w:val="21"/>
                <w:rtl w:val="0"/>
              </w:rPr>
              <w:t xml:space="preserve">4.1.1</w:t>
            </w:r>
          </w:p>
        </w:tc>
        <w:tc>
          <w:tcPr>
            <w:shd w:fill="auto" w:val="clear"/>
            <w:tcMar>
              <w:top w:w="100.0" w:type="dxa"/>
              <w:left w:w="100.0" w:type="dxa"/>
              <w:bottom w:w="100.0" w:type="dxa"/>
              <w:right w:w="100.0" w:type="dxa"/>
            </w:tcMar>
            <w:vAlign w:val="top"/>
          </w:tcPr>
          <w:p w:rsidR="00000000" w:rsidDel="00000000" w:rsidP="00000000" w:rsidRDefault="00000000" w:rsidRPr="00000000" w14:paraId="000009B5">
            <w:pPr>
              <w:widowControl w:val="0"/>
              <w:spacing w:before="0" w:line="240" w:lineRule="auto"/>
              <w:rPr>
                <w:color w:val="242021"/>
                <w:sz w:val="21"/>
                <w:szCs w:val="21"/>
              </w:rPr>
            </w:pPr>
            <w:r w:rsidDel="00000000" w:rsidR="00000000" w:rsidRPr="00000000">
              <w:rPr>
                <w:color w:val="242021"/>
                <w:sz w:val="21"/>
                <w:szCs w:val="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NRK requires the WPS system to be continuously available to ensure uninterrupted production.</w:t>
            </w:r>
          </w:p>
          <w:p w:rsidR="00000000" w:rsidDel="00000000" w:rsidP="00000000" w:rsidRDefault="00000000" w:rsidRPr="00000000" w14:paraId="000009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sz w:val="21"/>
                <w:szCs w:val="21"/>
              </w:rPr>
            </w:pPr>
            <w:r w:rsidDel="00000000" w:rsidR="00000000" w:rsidRPr="00000000">
              <w:rPr>
                <w:rtl w:val="0"/>
              </w:rPr>
            </w:r>
          </w:p>
          <w:p w:rsidR="00000000" w:rsidDel="00000000" w:rsidP="00000000" w:rsidRDefault="00000000" w:rsidRPr="00000000" w14:paraId="000009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sz w:val="21"/>
                <w:szCs w:val="21"/>
              </w:rPr>
            </w:pPr>
            <w:r w:rsidDel="00000000" w:rsidR="00000000" w:rsidRPr="00000000">
              <w:rPr>
                <w:b w:val="1"/>
                <w:bCs w:val="1"/>
                <w:sz w:val="21"/>
                <w:szCs w:val="21"/>
                <w:rtl w:val="0"/>
              </w:rPr>
              <w:t xml:space="preserve">Where the Supplier provides a proprietary platform: </w:t>
            </w:r>
          </w:p>
          <w:p w:rsidR="00000000" w:rsidDel="00000000" w:rsidP="00000000" w:rsidRDefault="00000000" w:rsidRPr="00000000" w14:paraId="000009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State the guaranteed uptime for the platform and dashboard, including the calculation formula. Briefly describe how the redundancy mechanisms operate.</w:t>
            </w:r>
          </w:p>
          <w:p w:rsidR="00000000" w:rsidDel="00000000" w:rsidP="00000000" w:rsidRDefault="00000000" w:rsidRPr="00000000" w14:paraId="000009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sz w:val="21"/>
                <w:szCs w:val="21"/>
              </w:rPr>
            </w:pPr>
            <w:r w:rsidDel="00000000" w:rsidR="00000000" w:rsidRPr="00000000">
              <w:rPr>
                <w:sz w:val="21"/>
                <w:szCs w:val="21"/>
                <w:rtl w:val="0"/>
              </w:rPr>
              <w:br w:type="textWrapping"/>
            </w:r>
            <w:r w:rsidDel="00000000" w:rsidR="00000000" w:rsidRPr="00000000">
              <w:rPr>
                <w:b w:val="1"/>
                <w:bCs w:val="1"/>
                <w:sz w:val="21"/>
                <w:szCs w:val="21"/>
                <w:rtl w:val="0"/>
              </w:rPr>
              <w:t xml:space="preserve">Where the Supplier utilizes NRK's platform: </w:t>
            </w:r>
          </w:p>
          <w:p w:rsidR="00000000" w:rsidDel="00000000" w:rsidP="00000000" w:rsidRDefault="00000000" w:rsidRPr="00000000" w14:paraId="000009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Describe the notification protocols and escalation procedures if the Supplier detects that NRK's platform is unavailable or ceases to receive logs.</w:t>
            </w:r>
          </w:p>
        </w:tc>
        <w:tc>
          <w:tcPr>
            <w:shd w:fill="auto" w:val="clear"/>
            <w:tcMar>
              <w:top w:w="100.0" w:type="dxa"/>
              <w:left w:w="100.0" w:type="dxa"/>
              <w:bottom w:w="100.0" w:type="dxa"/>
              <w:right w:w="100.0" w:type="dxa"/>
            </w:tcMar>
            <w:vAlign w:val="top"/>
          </w:tcPr>
          <w:p w:rsidR="00000000" w:rsidDel="00000000" w:rsidP="00000000" w:rsidRDefault="00000000" w:rsidRPr="00000000" w14:paraId="000009BC">
            <w:pPr>
              <w:widowControl w:val="0"/>
              <w:spacing w:before="0" w:line="240" w:lineRule="auto"/>
              <w:rPr>
                <w:color w:val="242021"/>
                <w:sz w:val="21"/>
                <w:szCs w:val="21"/>
              </w:rPr>
            </w:pPr>
            <w:r w:rsidDel="00000000" w:rsidR="00000000" w:rsidRPr="00000000">
              <w:rPr>
                <w:rtl w:val="0"/>
              </w:rPr>
            </w:r>
          </w:p>
        </w:tc>
      </w:tr>
      <w:tr>
        <w:trPr>
          <w:cantSplit w:val="0"/>
          <w:trHeight w:val="252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BD">
            <w:pPr>
              <w:widowControl w:val="0"/>
              <w:spacing w:line="240" w:lineRule="auto"/>
              <w:rPr>
                <w:color w:val="ffffff"/>
                <w:sz w:val="21"/>
                <w:szCs w:val="21"/>
              </w:rPr>
            </w:pPr>
            <w:r w:rsidDel="00000000" w:rsidR="00000000" w:rsidRPr="00000000">
              <w:rPr>
                <w:color w:val="ffffff"/>
                <w:sz w:val="21"/>
                <w:szCs w:val="21"/>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BF">
            <w:pPr>
              <w:widowControl w:val="0"/>
              <w:tabs>
                <w:tab w:val="left" w:leader="none" w:pos="142"/>
              </w:tabs>
              <w:spacing w:before="0" w:line="240" w:lineRule="auto"/>
              <w:rPr>
                <w:b w:val="1"/>
                <w:bCs w:val="1"/>
                <w:sz w:val="21"/>
                <w:szCs w:val="21"/>
              </w:rPr>
            </w:pPr>
            <w:r w:rsidDel="00000000" w:rsidR="00000000" w:rsidRPr="00000000">
              <w:rPr>
                <w:rtl w:val="0"/>
              </w:rPr>
              <w:t xml:space="preserve">&lt;Supplier response&gt;</w:t>
            </w:r>
            <w:r w:rsidDel="00000000" w:rsidR="00000000" w:rsidRPr="00000000">
              <w:rPr>
                <w:rtl w:val="0"/>
              </w:rPr>
            </w:r>
          </w:p>
        </w:tc>
      </w:tr>
      <w:tr>
        <w:trPr>
          <w:cantSplit w:val="0"/>
          <w:trHeight w:val="3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1">
            <w:pPr>
              <w:widowControl w:val="0"/>
              <w:spacing w:before="0" w:line="240" w:lineRule="auto"/>
              <w:rPr>
                <w:color w:val="242021"/>
                <w:sz w:val="21"/>
                <w:szCs w:val="21"/>
              </w:rPr>
            </w:pPr>
            <w:r w:rsidDel="00000000" w:rsidR="00000000" w:rsidRPr="00000000">
              <w:rPr>
                <w:color w:val="242021"/>
                <w:sz w:val="21"/>
                <w:szCs w:val="21"/>
                <w:rtl w:val="0"/>
              </w:rPr>
              <w:t xml:space="preserve">4.1.2</w:t>
            </w:r>
          </w:p>
        </w:tc>
        <w:tc>
          <w:tcPr>
            <w:shd w:fill="auto" w:val="clear"/>
            <w:tcMar>
              <w:top w:w="100.0" w:type="dxa"/>
              <w:left w:w="100.0" w:type="dxa"/>
              <w:bottom w:w="100.0" w:type="dxa"/>
              <w:right w:w="100.0" w:type="dxa"/>
            </w:tcMar>
            <w:vAlign w:val="top"/>
          </w:tcPr>
          <w:p w:rsidR="00000000" w:rsidDel="00000000" w:rsidP="00000000" w:rsidRDefault="00000000" w:rsidRPr="00000000" w14:paraId="000009C2">
            <w:pPr>
              <w:widowControl w:val="0"/>
              <w:spacing w:before="0" w:line="240" w:lineRule="auto"/>
              <w:rPr>
                <w:color w:val="242021"/>
                <w:sz w:val="21"/>
                <w:szCs w:val="21"/>
              </w:rPr>
            </w:pPr>
            <w:r w:rsidDel="00000000" w:rsidR="00000000" w:rsidRPr="00000000">
              <w:rPr>
                <w:color w:val="242021"/>
                <w:sz w:val="21"/>
                <w:szCs w:val="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NRK requires predictability in day-to-day collaboration extending beyond acute incidents. This encompasses requests for advisory services, minor configuration changes, or the extraction of data and reports.</w:t>
            </w:r>
          </w:p>
          <w:p w:rsidR="00000000" w:rsidDel="00000000" w:rsidP="00000000" w:rsidRDefault="00000000" w:rsidRPr="00000000" w14:paraId="000009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rtl w:val="0"/>
              </w:rPr>
            </w:r>
          </w:p>
          <w:p w:rsidR="00000000" w:rsidDel="00000000" w:rsidP="00000000" w:rsidRDefault="00000000" w:rsidRPr="00000000" w14:paraId="000009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sz w:val="21"/>
                <w:szCs w:val="21"/>
              </w:rPr>
            </w:pPr>
            <w:r w:rsidDel="00000000" w:rsidR="00000000" w:rsidRPr="00000000">
              <w:rPr>
                <w:b w:val="1"/>
                <w:bCs w:val="1"/>
                <w:sz w:val="21"/>
                <w:szCs w:val="21"/>
                <w:rtl w:val="0"/>
              </w:rPr>
              <w:t xml:space="preserve">The Supplier shall describe:</w:t>
            </w:r>
          </w:p>
          <w:p w:rsidR="00000000" w:rsidDel="00000000" w:rsidP="00000000" w:rsidRDefault="00000000" w:rsidRPr="00000000" w14:paraId="000009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Guaranteed Response Time: Specify the maximum time elapsed until the initial response or acknowledgement of a request.</w:t>
            </w:r>
          </w:p>
          <w:p w:rsidR="00000000" w:rsidDel="00000000" w:rsidP="00000000" w:rsidRDefault="00000000" w:rsidRPr="00000000" w14:paraId="000009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rtl w:val="0"/>
              </w:rPr>
            </w:r>
          </w:p>
          <w:p w:rsidR="00000000" w:rsidDel="00000000" w:rsidP="00000000" w:rsidRDefault="00000000" w:rsidRPr="00000000" w14:paraId="000009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b w:val="1"/>
                <w:bCs w:val="1"/>
                <w:sz w:val="21"/>
                <w:szCs w:val="21"/>
                <w:rtl w:val="0"/>
              </w:rPr>
              <w:t xml:space="preserve">Process and Workflow:</w:t>
            </w:r>
            <w:r w:rsidDel="00000000" w:rsidR="00000000" w:rsidRPr="00000000">
              <w:rPr>
                <w:sz w:val="21"/>
                <w:szCs w:val="21"/>
                <w:rtl w:val="0"/>
              </w:rPr>
              <w:t xml:space="preserve"> </w:t>
            </w:r>
          </w:p>
          <w:p w:rsidR="00000000" w:rsidDel="00000000" w:rsidP="00000000" w:rsidRDefault="00000000" w:rsidRPr="00000000" w14:paraId="000009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Detail how such requests are submitted, tracked, and managed through to resolution.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9CA">
            <w:pPr>
              <w:widowControl w:val="0"/>
              <w:spacing w:before="0" w:line="240" w:lineRule="auto"/>
              <w:rPr>
                <w:color w:val="242021"/>
                <w:sz w:val="21"/>
                <w:szCs w:val="21"/>
              </w:rPr>
            </w:pPr>
            <w:r w:rsidDel="00000000" w:rsidR="00000000" w:rsidRPr="00000000">
              <w:rPr>
                <w:rtl w:val="0"/>
              </w:rPr>
            </w:r>
          </w:p>
        </w:tc>
      </w:tr>
      <w:tr>
        <w:trPr>
          <w:cantSplit w:val="0"/>
          <w:trHeight w:val="2250" w:hRule="atLeast"/>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CB">
            <w:pPr>
              <w:widowControl w:val="0"/>
              <w:spacing w:line="240" w:lineRule="auto"/>
              <w:rPr>
                <w:color w:val="ffffff"/>
                <w:sz w:val="21"/>
                <w:szCs w:val="21"/>
              </w:rPr>
            </w:pPr>
            <w:r w:rsidDel="00000000" w:rsidR="00000000" w:rsidRPr="00000000">
              <w:rPr>
                <w:color w:val="ffffff"/>
                <w:sz w:val="21"/>
                <w:szCs w:val="21"/>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CD">
            <w:pPr>
              <w:widowControl w:val="0"/>
              <w:tabs>
                <w:tab w:val="left" w:leader="none" w:pos="142"/>
              </w:tabs>
              <w:spacing w:before="0" w:line="240" w:lineRule="auto"/>
              <w:rPr/>
            </w:pPr>
            <w:r w:rsidDel="00000000" w:rsidR="00000000" w:rsidRPr="00000000">
              <w:rPr>
                <w:rtl w:val="0"/>
              </w:rPr>
              <w:t xml:space="preserve">&lt;Supplier response&gt;</w:t>
            </w:r>
          </w:p>
          <w:p w:rsidR="00000000" w:rsidDel="00000000" w:rsidP="00000000" w:rsidRDefault="00000000" w:rsidRPr="00000000" w14:paraId="000009CE">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CF">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D0">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D1">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D2">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D3">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D4">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D5">
            <w:pPr>
              <w:widowControl w:val="0"/>
              <w:tabs>
                <w:tab w:val="left" w:leader="none" w:pos="142"/>
              </w:tabs>
              <w:spacing w:before="0"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D7">
            <w:pPr>
              <w:widowControl w:val="0"/>
              <w:spacing w:before="0" w:line="240" w:lineRule="auto"/>
              <w:rPr>
                <w:color w:val="242021"/>
                <w:sz w:val="21"/>
                <w:szCs w:val="21"/>
              </w:rPr>
            </w:pPr>
            <w:r w:rsidDel="00000000" w:rsidR="00000000" w:rsidRPr="00000000">
              <w:rPr>
                <w:color w:val="242021"/>
                <w:sz w:val="21"/>
                <w:szCs w:val="21"/>
                <w:rtl w:val="0"/>
              </w:rPr>
              <w:t xml:space="preserve">4.1.3</w:t>
            </w:r>
          </w:p>
        </w:tc>
        <w:tc>
          <w:tcPr>
            <w:shd w:fill="auto" w:val="clear"/>
            <w:tcMar>
              <w:top w:w="100.0" w:type="dxa"/>
              <w:left w:w="100.0" w:type="dxa"/>
              <w:bottom w:w="100.0" w:type="dxa"/>
              <w:right w:w="100.0" w:type="dxa"/>
            </w:tcMar>
            <w:vAlign w:val="top"/>
          </w:tcPr>
          <w:p w:rsidR="00000000" w:rsidDel="00000000" w:rsidP="00000000" w:rsidRDefault="00000000" w:rsidRPr="00000000" w14:paraId="000009D8">
            <w:pPr>
              <w:widowControl w:val="0"/>
              <w:spacing w:before="0" w:line="240" w:lineRule="auto"/>
              <w:rPr>
                <w:color w:val="242021"/>
                <w:sz w:val="21"/>
                <w:szCs w:val="21"/>
              </w:rPr>
            </w:pPr>
            <w:r w:rsidDel="00000000" w:rsidR="00000000" w:rsidRPr="00000000">
              <w:rPr>
                <w:color w:val="242021"/>
                <w:sz w:val="21"/>
                <w:szCs w:val="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The Supplier shall describe its standard model for price reductions (Service Credits) in the event that the guaranteed service levels (SLAs) are not met.</w:t>
            </w:r>
          </w:p>
          <w:p w:rsidR="00000000" w:rsidDel="00000000" w:rsidP="00000000" w:rsidRDefault="00000000" w:rsidRPr="00000000" w14:paraId="000009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rtl w:val="0"/>
              </w:rPr>
            </w:r>
          </w:p>
          <w:p w:rsidR="00000000" w:rsidDel="00000000" w:rsidP="00000000" w:rsidRDefault="00000000" w:rsidRPr="00000000" w14:paraId="000009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sz w:val="21"/>
                <w:szCs w:val="21"/>
                <w:rtl w:val="0"/>
              </w:rPr>
              <w:t xml:space="preserve">The description must include:</w:t>
            </w:r>
          </w:p>
          <w:p w:rsidR="00000000" w:rsidDel="00000000" w:rsidP="00000000" w:rsidRDefault="00000000" w:rsidRPr="00000000" w14:paraId="000009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b w:val="1"/>
                <w:bCs w:val="1"/>
                <w:sz w:val="21"/>
                <w:szCs w:val="21"/>
                <w:rtl w:val="0"/>
              </w:rPr>
              <w:t xml:space="preserve">Calculation of Service Credits</w:t>
            </w:r>
            <w:r w:rsidDel="00000000" w:rsidR="00000000" w:rsidRPr="00000000">
              <w:rPr>
                <w:sz w:val="21"/>
                <w:szCs w:val="21"/>
                <w:rtl w:val="0"/>
              </w:rPr>
              <w:t xml:space="preserve">: Detail how the service credit is calculated per incident or on a monthly basis in the event of breaches related to response times or system availability.</w:t>
            </w:r>
          </w:p>
          <w:p w:rsidR="00000000" w:rsidDel="00000000" w:rsidP="00000000" w:rsidRDefault="00000000" w:rsidRPr="00000000" w14:paraId="000009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b w:val="1"/>
                <w:bCs w:val="1"/>
                <w:sz w:val="21"/>
                <w:szCs w:val="21"/>
                <w:rtl w:val="0"/>
              </w:rPr>
              <w:t xml:space="preserve">Automatic Application: </w:t>
            </w:r>
            <w:r w:rsidDel="00000000" w:rsidR="00000000" w:rsidRPr="00000000">
              <w:rPr>
                <w:sz w:val="21"/>
                <w:szCs w:val="21"/>
                <w:rtl w:val="0"/>
              </w:rPr>
              <w:t xml:space="preserve">Confirm whether the service credits are automatically credited on the subsequent invoice, or if NRK must formally submit a claim based on the monthly performance reports.</w:t>
            </w:r>
          </w:p>
          <w:p w:rsidR="00000000" w:rsidDel="00000000" w:rsidP="00000000" w:rsidRDefault="00000000" w:rsidRPr="00000000" w14:paraId="000009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1"/>
                <w:szCs w:val="21"/>
              </w:rPr>
            </w:pPr>
            <w:r w:rsidDel="00000000" w:rsidR="00000000" w:rsidRPr="00000000">
              <w:rPr>
                <w:b w:val="1"/>
                <w:bCs w:val="1"/>
                <w:sz w:val="21"/>
                <w:szCs w:val="21"/>
                <w:rtl w:val="0"/>
              </w:rPr>
              <w:t xml:space="preserve">Maximum Cap:</w:t>
            </w:r>
            <w:r w:rsidDel="00000000" w:rsidR="00000000" w:rsidRPr="00000000">
              <w:rPr>
                <w:sz w:val="21"/>
                <w:szCs w:val="21"/>
                <w:rtl w:val="0"/>
              </w:rPr>
              <w:t xml:space="preserve"> Specify any upper limits or caps on the total cumulative monthly service credits.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DF">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E0">
            <w:pPr>
              <w:widowControl w:val="0"/>
              <w:spacing w:line="240" w:lineRule="auto"/>
              <w:rPr>
                <w:color w:val="ffffff"/>
                <w:sz w:val="21"/>
                <w:szCs w:val="21"/>
              </w:rPr>
            </w:pPr>
            <w:r w:rsidDel="00000000" w:rsidR="00000000" w:rsidRPr="00000000">
              <w:rPr>
                <w:color w:val="ffffff"/>
                <w:sz w:val="21"/>
                <w:szCs w:val="21"/>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2">
            <w:pPr>
              <w:widowControl w:val="0"/>
              <w:tabs>
                <w:tab w:val="left" w:leader="none" w:pos="142"/>
              </w:tabs>
              <w:spacing w:before="0" w:line="240" w:lineRule="auto"/>
              <w:rPr/>
            </w:pPr>
            <w:r w:rsidDel="00000000" w:rsidR="00000000" w:rsidRPr="00000000">
              <w:rPr>
                <w:rtl w:val="0"/>
              </w:rPr>
              <w:t xml:space="preserve">&lt;Supplier response&gt;</w:t>
            </w:r>
          </w:p>
          <w:p w:rsidR="00000000" w:rsidDel="00000000" w:rsidP="00000000" w:rsidRDefault="00000000" w:rsidRPr="00000000" w14:paraId="000009E3">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E4">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E5">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E6">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E7">
            <w:pPr>
              <w:widowControl w:val="0"/>
              <w:tabs>
                <w:tab w:val="left" w:leader="none" w:pos="142"/>
              </w:tabs>
              <w:spacing w:before="0"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E9">
            <w:pPr>
              <w:widowControl w:val="0"/>
              <w:spacing w:before="0" w:line="240" w:lineRule="auto"/>
              <w:rPr>
                <w:color w:val="242021"/>
                <w:sz w:val="21"/>
                <w:szCs w:val="21"/>
              </w:rPr>
            </w:pPr>
            <w:r w:rsidDel="00000000" w:rsidR="00000000" w:rsidRPr="00000000">
              <w:rPr>
                <w:color w:val="242021"/>
                <w:sz w:val="21"/>
                <w:szCs w:val="21"/>
                <w:rtl w:val="0"/>
              </w:rPr>
              <w:t xml:space="preserve">4.1.4</w:t>
            </w:r>
          </w:p>
        </w:tc>
        <w:tc>
          <w:tcPr>
            <w:shd w:fill="auto" w:val="clear"/>
            <w:tcMar>
              <w:top w:w="100.0" w:type="dxa"/>
              <w:left w:w="100.0" w:type="dxa"/>
              <w:bottom w:w="100.0" w:type="dxa"/>
              <w:right w:w="100.0" w:type="dxa"/>
            </w:tcMar>
            <w:vAlign w:val="top"/>
          </w:tcPr>
          <w:p w:rsidR="00000000" w:rsidDel="00000000" w:rsidP="00000000" w:rsidRDefault="00000000" w:rsidRPr="00000000" w14:paraId="000009EA">
            <w:pPr>
              <w:widowControl w:val="0"/>
              <w:spacing w:before="0" w:line="240" w:lineRule="auto"/>
              <w:rPr>
                <w:color w:val="242021"/>
                <w:sz w:val="21"/>
                <w:szCs w:val="21"/>
              </w:rPr>
            </w:pPr>
            <w:r w:rsidDel="00000000" w:rsidR="00000000" w:rsidRPr="00000000">
              <w:rPr>
                <w:color w:val="242021"/>
                <w:sz w:val="21"/>
                <w:szCs w:val="21"/>
                <w:rtl w:val="0"/>
              </w:rPr>
              <w:t xml:space="preserve">Should</w:t>
            </w:r>
          </w:p>
        </w:tc>
        <w:tc>
          <w:tcPr>
            <w:shd w:fill="auto" w:val="clear"/>
            <w:tcMar>
              <w:top w:w="100.0" w:type="dxa"/>
              <w:left w:w="100.0" w:type="dxa"/>
              <w:bottom w:w="100.0" w:type="dxa"/>
              <w:right w:w="100.0" w:type="dxa"/>
            </w:tcMar>
            <w:vAlign w:val="top"/>
          </w:tcPr>
          <w:p w:rsidR="00000000" w:rsidDel="00000000" w:rsidP="00000000" w:rsidRDefault="00000000" w:rsidRPr="00000000" w14:paraId="000009EB">
            <w:pPr>
              <w:widowControl w:val="0"/>
              <w:spacing w:before="0" w:line="240" w:lineRule="auto"/>
              <w:rPr>
                <w:b w:val="1"/>
                <w:bCs w:val="1"/>
                <w:sz w:val="21"/>
                <w:szCs w:val="21"/>
              </w:rPr>
            </w:pPr>
            <w:r w:rsidDel="00000000" w:rsidR="00000000" w:rsidRPr="00000000">
              <w:rPr>
                <w:b w:val="1"/>
                <w:bCs w:val="1"/>
                <w:sz w:val="21"/>
                <w:szCs w:val="21"/>
                <w:rtl w:val="0"/>
              </w:rPr>
              <w:t xml:space="preserve">SLA history</w:t>
            </w:r>
          </w:p>
          <w:p w:rsidR="00000000" w:rsidDel="00000000" w:rsidP="00000000" w:rsidRDefault="00000000" w:rsidRPr="00000000" w14:paraId="000009EC">
            <w:pPr>
              <w:widowControl w:val="0"/>
              <w:spacing w:before="0" w:line="240" w:lineRule="auto"/>
              <w:rPr>
                <w:sz w:val="21"/>
                <w:szCs w:val="21"/>
              </w:rPr>
            </w:pPr>
            <w:r w:rsidDel="00000000" w:rsidR="00000000" w:rsidRPr="00000000">
              <w:rPr>
                <w:rtl w:val="0"/>
              </w:rPr>
            </w:r>
          </w:p>
          <w:p w:rsidR="00000000" w:rsidDel="00000000" w:rsidP="00000000" w:rsidRDefault="00000000" w:rsidRPr="00000000" w14:paraId="000009ED">
            <w:pPr>
              <w:widowControl w:val="0"/>
              <w:spacing w:before="0" w:line="240" w:lineRule="auto"/>
              <w:rPr>
                <w:sz w:val="21"/>
                <w:szCs w:val="21"/>
              </w:rPr>
            </w:pPr>
            <w:r w:rsidDel="00000000" w:rsidR="00000000" w:rsidRPr="00000000">
              <w:rPr>
                <w:sz w:val="21"/>
                <w:szCs w:val="21"/>
                <w:rtl w:val="0"/>
              </w:rPr>
              <w:t xml:space="preserve">Please provide the actual achieved uptime for the offered service over the past 24 months, broken down by month.</w:t>
            </w:r>
          </w:p>
          <w:p w:rsidR="00000000" w:rsidDel="00000000" w:rsidP="00000000" w:rsidRDefault="00000000" w:rsidRPr="00000000" w14:paraId="000009EE">
            <w:pPr>
              <w:widowControl w:val="0"/>
              <w:spacing w:before="0" w:line="240" w:lineRule="auto"/>
              <w:rPr>
                <w:sz w:val="21"/>
                <w:szCs w:val="21"/>
              </w:rPr>
            </w:pPr>
            <w:r w:rsidDel="00000000" w:rsidR="00000000" w:rsidRPr="00000000">
              <w:rPr>
                <w:rtl w:val="0"/>
              </w:rPr>
            </w:r>
          </w:p>
          <w:p w:rsidR="00000000" w:rsidDel="00000000" w:rsidP="00000000" w:rsidRDefault="00000000" w:rsidRPr="00000000" w14:paraId="000009EF">
            <w:pPr>
              <w:widowControl w:val="0"/>
              <w:spacing w:before="0" w:line="240" w:lineRule="auto"/>
              <w:rPr>
                <w:sz w:val="21"/>
                <w:szCs w:val="21"/>
              </w:rPr>
            </w:pPr>
            <w:r w:rsidDel="00000000" w:rsidR="00000000" w:rsidRPr="00000000">
              <w:rPr>
                <w:sz w:val="21"/>
                <w:szCs w:val="21"/>
                <w:rtl w:val="0"/>
              </w:rPr>
              <w:t xml:space="preserve">Describe how many times over the past 24 months your system has breached the guaranteed SLA thresholds for uptime or response times for existing customers on this platform?</w:t>
            </w:r>
          </w:p>
        </w:tc>
        <w:tc>
          <w:tcPr>
            <w:shd w:fill="auto" w:val="clear"/>
            <w:tcMar>
              <w:top w:w="100.0" w:type="dxa"/>
              <w:left w:w="100.0" w:type="dxa"/>
              <w:bottom w:w="100.0" w:type="dxa"/>
              <w:right w:w="100.0" w:type="dxa"/>
            </w:tcMar>
            <w:vAlign w:val="top"/>
          </w:tcPr>
          <w:p w:rsidR="00000000" w:rsidDel="00000000" w:rsidP="00000000" w:rsidRDefault="00000000" w:rsidRPr="00000000" w14:paraId="000009F0">
            <w:pPr>
              <w:widowControl w:val="0"/>
              <w:spacing w:before="0" w:line="240" w:lineRule="auto"/>
              <w:rPr>
                <w:color w:val="242021"/>
                <w:sz w:val="21"/>
                <w:szCs w:val="21"/>
              </w:rPr>
            </w:pPr>
            <w:r w:rsidDel="00000000" w:rsidR="00000000" w:rsidRPr="00000000">
              <w:rPr>
                <w:rtl w:val="0"/>
              </w:rPr>
            </w:r>
          </w:p>
        </w:tc>
      </w:tr>
      <w:tr>
        <w:trPr>
          <w:cantSplit w:val="0"/>
          <w:tblHeader w:val="0"/>
        </w:trPr>
        <w:tc>
          <w:tcPr>
            <w:gridSpan w:val="2"/>
            <w:shd w:fill="1155cc" w:val="clear"/>
            <w:tcMar>
              <w:top w:w="100.0" w:type="dxa"/>
              <w:left w:w="100.0" w:type="dxa"/>
              <w:bottom w:w="100.0" w:type="dxa"/>
              <w:right w:w="100.0" w:type="dxa"/>
            </w:tcMar>
            <w:vAlign w:val="top"/>
          </w:tcPr>
          <w:p w:rsidR="00000000" w:rsidDel="00000000" w:rsidP="00000000" w:rsidRDefault="00000000" w:rsidRPr="00000000" w14:paraId="000009F1">
            <w:pPr>
              <w:widowControl w:val="0"/>
              <w:spacing w:line="240" w:lineRule="auto"/>
              <w:rPr>
                <w:color w:val="ffffff"/>
                <w:sz w:val="21"/>
                <w:szCs w:val="21"/>
              </w:rPr>
            </w:pPr>
            <w:r w:rsidDel="00000000" w:rsidR="00000000" w:rsidRPr="00000000">
              <w:rPr>
                <w:color w:val="ffffff"/>
                <w:sz w:val="21"/>
                <w:szCs w:val="21"/>
                <w:rtl w:val="0"/>
              </w:rPr>
              <w:t xml:space="preserve">Supplier's Response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F3">
            <w:pPr>
              <w:widowControl w:val="0"/>
              <w:tabs>
                <w:tab w:val="left" w:leader="none" w:pos="142"/>
              </w:tabs>
              <w:spacing w:before="0" w:line="240" w:lineRule="auto"/>
              <w:rPr/>
            </w:pPr>
            <w:r w:rsidDel="00000000" w:rsidR="00000000" w:rsidRPr="00000000">
              <w:rPr>
                <w:rtl w:val="0"/>
              </w:rPr>
              <w:t xml:space="preserve">&lt;Supplier response&gt;</w:t>
            </w:r>
          </w:p>
          <w:p w:rsidR="00000000" w:rsidDel="00000000" w:rsidP="00000000" w:rsidRDefault="00000000" w:rsidRPr="00000000" w14:paraId="000009F4">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F5">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F6">
            <w:pPr>
              <w:widowControl w:val="0"/>
              <w:tabs>
                <w:tab w:val="left" w:leader="none" w:pos="142"/>
              </w:tabs>
              <w:spacing w:before="0" w:line="240" w:lineRule="auto"/>
              <w:rPr/>
            </w:pPr>
            <w:r w:rsidDel="00000000" w:rsidR="00000000" w:rsidRPr="00000000">
              <w:rPr>
                <w:rtl w:val="0"/>
              </w:rPr>
            </w:r>
          </w:p>
          <w:p w:rsidR="00000000" w:rsidDel="00000000" w:rsidP="00000000" w:rsidRDefault="00000000" w:rsidRPr="00000000" w14:paraId="000009F7">
            <w:pPr>
              <w:widowControl w:val="0"/>
              <w:tabs>
                <w:tab w:val="left" w:leader="none" w:pos="142"/>
              </w:tabs>
              <w:spacing w:before="0" w:line="240" w:lineRule="auto"/>
              <w:rPr/>
            </w:pPr>
            <w:r w:rsidDel="00000000" w:rsidR="00000000" w:rsidRPr="00000000">
              <w:rPr>
                <w:rtl w:val="0"/>
              </w:rPr>
            </w:r>
          </w:p>
        </w:tc>
      </w:tr>
    </w:tbl>
    <w:p w:rsidR="00000000" w:rsidDel="00000000" w:rsidP="00000000" w:rsidRDefault="00000000" w:rsidRPr="00000000" w14:paraId="000009F9">
      <w:pPr>
        <w:pStyle w:val="Heading2"/>
        <w:rPr/>
      </w:pPr>
      <w:bookmarkStart w:colFirst="0" w:colLast="0" w:name="_k8g405p1zkuq" w:id="126"/>
      <w:bookmarkEnd w:id="126"/>
      <w:r w:rsidDel="00000000" w:rsidR="00000000" w:rsidRPr="00000000">
        <w:rPr>
          <w:rtl w:val="0"/>
        </w:rPr>
      </w:r>
    </w:p>
    <w:p w:rsidR="00000000" w:rsidDel="00000000" w:rsidP="00000000" w:rsidRDefault="00000000" w:rsidRPr="00000000" w14:paraId="000009FA">
      <w:pPr>
        <w:rPr>
          <w:rFonts w:ascii="NRK Sans" w:cs="NRK Sans" w:eastAsia="NRK Sans" w:hAnsi="NRK Sans"/>
        </w:rPr>
      </w:pPr>
      <w:r w:rsidDel="00000000" w:rsidR="00000000" w:rsidRPr="00000000">
        <w:rPr>
          <w:rtl w:val="0"/>
        </w:rPr>
      </w:r>
    </w:p>
    <w:p w:rsidR="00000000" w:rsidDel="00000000" w:rsidP="00000000" w:rsidRDefault="00000000" w:rsidRPr="00000000" w14:paraId="000009FB">
      <w:pPr>
        <w:rPr>
          <w:rFonts w:ascii="NRK Sans" w:cs="NRK Sans" w:eastAsia="NRK Sans" w:hAnsi="NRK Sans"/>
          <w:color w:val="ff0000"/>
        </w:rPr>
        <w:sectPr>
          <w:headerReference r:id="rId32" w:type="default"/>
          <w:type w:val="nextPage"/>
          <w:pgSz w:h="16838" w:w="11906" w:orient="portrait"/>
          <w:pgMar w:bottom="1417" w:top="1417" w:left="1417" w:right="1417" w:header="708" w:footer="708"/>
        </w:sectPr>
      </w:pPr>
      <w:r w:rsidDel="00000000" w:rsidR="00000000" w:rsidRPr="00000000">
        <w:rPr>
          <w:rtl w:val="0"/>
        </w:rPr>
      </w:r>
    </w:p>
    <w:p w:rsidR="00000000" w:rsidDel="00000000" w:rsidP="00000000" w:rsidRDefault="00000000" w:rsidRPr="00000000" w14:paraId="000009FC">
      <w:pPr>
        <w:pStyle w:val="Heading1"/>
        <w:rPr/>
      </w:pPr>
      <w:bookmarkStart w:colFirst="0" w:colLast="0" w:name="_numawol8uwpc" w:id="127"/>
      <w:bookmarkEnd w:id="127"/>
      <w:r w:rsidDel="00000000" w:rsidR="00000000" w:rsidRPr="00000000">
        <w:rPr>
          <w:rFonts w:ascii="NRK Sans" w:cs="NRK Sans" w:eastAsia="NRK Sans" w:hAnsi="NRK Sans"/>
          <w:rtl w:val="0"/>
        </w:rPr>
        <w:t xml:space="preserve">Appendix 5: Administrative provisions</w:t>
      </w:r>
      <w:r w:rsidDel="00000000" w:rsidR="00000000" w:rsidRPr="00000000">
        <w:rPr>
          <w:rtl w:val="0"/>
        </w:rPr>
      </w:r>
    </w:p>
    <w:p w:rsidR="00000000" w:rsidDel="00000000" w:rsidP="00000000" w:rsidRDefault="00000000" w:rsidRPr="00000000" w14:paraId="000009FD">
      <w:pPr>
        <w:pStyle w:val="Heading2"/>
        <w:tabs>
          <w:tab w:val="left" w:leader="none" w:pos="142"/>
        </w:tabs>
        <w:rPr>
          <w:rFonts w:ascii="NRK Sans" w:cs="NRK Sans" w:eastAsia="NRK Sans" w:hAnsi="NRK Sans"/>
        </w:rPr>
      </w:pPr>
      <w:r w:rsidDel="00000000" w:rsidR="00000000" w:rsidRPr="00000000">
        <w:rPr>
          <w:rtl w:val="0"/>
        </w:rPr>
        <w:t xml:space="preserve">5.1 The representatives of the parties (</w:t>
      </w:r>
      <w:r w:rsidDel="00000000" w:rsidR="00000000" w:rsidRPr="00000000">
        <w:rPr>
          <w:rFonts w:ascii="NRK Sans" w:cs="NRK Sans" w:eastAsia="NRK Sans" w:hAnsi="NRK Sans"/>
          <w:rtl w:val="0"/>
        </w:rPr>
        <w:t xml:space="preserve">Clause 1.5)</w:t>
      </w:r>
    </w:p>
    <w:p w:rsidR="00000000" w:rsidDel="00000000" w:rsidP="00000000" w:rsidRDefault="00000000" w:rsidRPr="00000000" w14:paraId="000009FE">
      <w:pPr>
        <w:spacing w:after="60" w:before="0" w:line="240" w:lineRule="auto"/>
        <w:rPr/>
      </w:pPr>
      <w:r w:rsidDel="00000000" w:rsidR="00000000" w:rsidRPr="00000000">
        <w:rPr>
          <w:b w:val="1"/>
          <w:bCs w:val="1"/>
          <w:rtl w:val="0"/>
        </w:rPr>
        <w:t xml:space="preserve">For NRK</w:t>
      </w:r>
      <w:r w:rsidDel="00000000" w:rsidR="00000000" w:rsidRPr="00000000">
        <w:rPr>
          <w:rtl w:val="0"/>
        </w:rPr>
        <w:t xml:space="preserve"> </w:t>
      </w:r>
    </w:p>
    <w:p w:rsidR="00000000" w:rsidDel="00000000" w:rsidP="00000000" w:rsidRDefault="00000000" w:rsidRPr="00000000" w14:paraId="000009FF">
      <w:pPr>
        <w:spacing w:after="60" w:before="0" w:line="240" w:lineRule="auto"/>
        <w:rPr/>
      </w:pPr>
      <w:r w:rsidDel="00000000" w:rsidR="00000000" w:rsidRPr="00000000">
        <w:rPr>
          <w:rtl w:val="0"/>
        </w:rPr>
        <w:t xml:space="preserve">Name: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A00">
      <w:pPr>
        <w:spacing w:after="60" w:before="0" w:line="240" w:lineRule="auto"/>
        <w:rPr/>
      </w:pPr>
      <w:r w:rsidDel="00000000" w:rsidR="00000000" w:rsidRPr="00000000">
        <w:rPr>
          <w:rtl w:val="0"/>
        </w:rPr>
        <w:t xml:space="preserve">Position: </w:t>
      </w:r>
    </w:p>
    <w:p w:rsidR="00000000" w:rsidDel="00000000" w:rsidP="00000000" w:rsidRDefault="00000000" w:rsidRPr="00000000" w14:paraId="00000A01">
      <w:pPr>
        <w:spacing w:after="60" w:before="0" w:line="240" w:lineRule="auto"/>
        <w:rPr/>
      </w:pPr>
      <w:r w:rsidDel="00000000" w:rsidR="00000000" w:rsidRPr="00000000">
        <w:rPr>
          <w:rtl w:val="0"/>
        </w:rPr>
        <w:t xml:space="preserve">Telephone: +47 –</w:t>
      </w:r>
    </w:p>
    <w:p w:rsidR="00000000" w:rsidDel="00000000" w:rsidP="00000000" w:rsidRDefault="00000000" w:rsidRPr="00000000" w14:paraId="00000A02">
      <w:pPr>
        <w:spacing w:after="60" w:before="0" w:line="240" w:lineRule="auto"/>
        <w:rPr/>
      </w:pPr>
      <w:r w:rsidDel="00000000" w:rsidR="00000000" w:rsidRPr="00000000">
        <w:rPr>
          <w:rtl w:val="0"/>
        </w:rPr>
        <w:t xml:space="preserve">E-mail:</w:t>
      </w:r>
      <w:r w:rsidDel="00000000" w:rsidR="00000000" w:rsidRPr="00000000">
        <w:rPr>
          <w:rtl w:val="0"/>
        </w:rPr>
        <w:tab/>
      </w:r>
      <w:r w:rsidDel="00000000" w:rsidR="00000000" w:rsidRPr="00000000">
        <w:rPr>
          <w:rtl w:val="0"/>
        </w:rPr>
        <w:br w:type="textWrapping"/>
      </w:r>
    </w:p>
    <w:p w:rsidR="00000000" w:rsidDel="00000000" w:rsidP="00000000" w:rsidRDefault="00000000" w:rsidRPr="00000000" w14:paraId="00000A03">
      <w:pPr>
        <w:spacing w:after="60" w:before="0" w:line="240" w:lineRule="auto"/>
        <w:rPr/>
      </w:pPr>
      <w:r w:rsidDel="00000000" w:rsidR="00000000" w:rsidRPr="00000000">
        <w:rPr>
          <w:b w:val="1"/>
          <w:bCs w:val="1"/>
          <w:rtl w:val="0"/>
        </w:rPr>
        <w:t xml:space="preserve">For the Supplier</w:t>
      </w:r>
      <w:r w:rsidDel="00000000" w:rsidR="00000000" w:rsidRPr="00000000">
        <w:rPr>
          <w:rtl w:val="0"/>
        </w:rPr>
      </w:r>
    </w:p>
    <w:p w:rsidR="00000000" w:rsidDel="00000000" w:rsidP="00000000" w:rsidRDefault="00000000" w:rsidRPr="00000000" w14:paraId="00000A04">
      <w:pPr>
        <w:spacing w:after="60" w:before="0" w:line="240" w:lineRule="auto"/>
        <w:rPr/>
      </w:pPr>
      <w:r w:rsidDel="00000000" w:rsidR="00000000" w:rsidRPr="00000000">
        <w:rPr>
          <w:rtl w:val="0"/>
        </w:rPr>
        <w:t xml:space="preserve">Name: </w:t>
      </w:r>
    </w:p>
    <w:p w:rsidR="00000000" w:rsidDel="00000000" w:rsidP="00000000" w:rsidRDefault="00000000" w:rsidRPr="00000000" w14:paraId="00000A05">
      <w:pPr>
        <w:spacing w:after="60" w:before="0" w:line="240" w:lineRule="auto"/>
        <w:rPr/>
      </w:pPr>
      <w:r w:rsidDel="00000000" w:rsidR="00000000" w:rsidRPr="00000000">
        <w:rPr>
          <w:rtl w:val="0"/>
        </w:rPr>
        <w:t xml:space="preserve">Position: </w:t>
      </w:r>
    </w:p>
    <w:p w:rsidR="00000000" w:rsidDel="00000000" w:rsidP="00000000" w:rsidRDefault="00000000" w:rsidRPr="00000000" w14:paraId="00000A06">
      <w:pPr>
        <w:spacing w:after="60" w:before="0" w:line="240" w:lineRule="auto"/>
        <w:rPr/>
      </w:pPr>
      <w:r w:rsidDel="00000000" w:rsidR="00000000" w:rsidRPr="00000000">
        <w:rPr>
          <w:rtl w:val="0"/>
        </w:rPr>
        <w:t xml:space="preserve">Telephone: </w:t>
      </w:r>
    </w:p>
    <w:p w:rsidR="00000000" w:rsidDel="00000000" w:rsidP="00000000" w:rsidRDefault="00000000" w:rsidRPr="00000000" w14:paraId="00000A07">
      <w:pPr>
        <w:spacing w:after="60" w:before="0" w:line="240" w:lineRule="auto"/>
        <w:rPr/>
      </w:pPr>
      <w:r w:rsidDel="00000000" w:rsidR="00000000" w:rsidRPr="00000000">
        <w:rPr>
          <w:rtl w:val="0"/>
        </w:rPr>
        <w:t xml:space="preserve">E-mail: </w:t>
      </w:r>
      <w:r w:rsidDel="00000000" w:rsidR="00000000" w:rsidRPr="00000000">
        <w:rPr>
          <w:rtl w:val="0"/>
        </w:rPr>
      </w:r>
    </w:p>
    <w:p w:rsidR="00000000" w:rsidDel="00000000" w:rsidP="00000000" w:rsidRDefault="00000000" w:rsidRPr="00000000" w14:paraId="00000A08">
      <w:pPr>
        <w:rPr/>
      </w:pPr>
      <w:r w:rsidDel="00000000" w:rsidR="00000000" w:rsidRPr="00000000">
        <w:rPr>
          <w:rtl w:val="0"/>
        </w:rPr>
      </w:r>
    </w:p>
    <w:p w:rsidR="00000000" w:rsidDel="00000000" w:rsidP="00000000" w:rsidRDefault="00000000" w:rsidRPr="00000000" w14:paraId="00000A09">
      <w:pPr>
        <w:spacing w:after="120" w:before="0" w:line="240" w:lineRule="auto"/>
        <w:rPr/>
      </w:pPr>
      <w:r w:rsidDel="00000000" w:rsidR="00000000" w:rsidRPr="00000000">
        <w:rPr>
          <w:rtl w:val="0"/>
        </w:rPr>
        <w:t xml:space="preserve">Changes of authorised representatives of the Supplier shall be notified one month in advance in writing. It is the Supplier’s duty to ensure proper transfer of competence to the new representative(s).</w:t>
      </w:r>
    </w:p>
    <w:p w:rsidR="00000000" w:rsidDel="00000000" w:rsidP="00000000" w:rsidRDefault="00000000" w:rsidRPr="00000000" w14:paraId="00000A0A">
      <w:pPr>
        <w:spacing w:after="120" w:before="0" w:line="240" w:lineRule="auto"/>
        <w:rPr>
          <w:color w:val="980000"/>
        </w:rPr>
      </w:pPr>
      <w:r w:rsidDel="00000000" w:rsidR="00000000" w:rsidRPr="00000000">
        <w:rPr>
          <w:color w:val="980000"/>
          <w:rtl w:val="0"/>
        </w:rPr>
        <w:t xml:space="preserve">Please note that the authorised representatives should be agreed by the parties on signing the contract and are not required to be stated before this time.</w:t>
      </w:r>
    </w:p>
    <w:p w:rsidR="00000000" w:rsidDel="00000000" w:rsidP="00000000" w:rsidRDefault="00000000" w:rsidRPr="00000000" w14:paraId="00000A0B">
      <w:pPr>
        <w:spacing w:after="120" w:before="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A0C">
      <w:pPr>
        <w:pStyle w:val="Heading2"/>
        <w:rPr>
          <w:rFonts w:ascii="NRK Sans" w:cs="NRK Sans" w:eastAsia="NRK Sans" w:hAnsi="NRK Sans"/>
        </w:rPr>
      </w:pPr>
      <w:r w:rsidDel="00000000" w:rsidR="00000000" w:rsidRPr="00000000">
        <w:rPr>
          <w:rtl w:val="0"/>
        </w:rPr>
        <w:t xml:space="preserve">5.2 Duration (</w:t>
      </w:r>
      <w:r w:rsidDel="00000000" w:rsidR="00000000" w:rsidRPr="00000000">
        <w:rPr>
          <w:rFonts w:ascii="NRK Sans" w:cs="NRK Sans" w:eastAsia="NRK Sans" w:hAnsi="NRK Sans"/>
          <w:rtl w:val="0"/>
        </w:rPr>
        <w:t xml:space="preserve">Clause 5.1) </w:t>
      </w:r>
    </w:p>
    <w:p w:rsidR="00000000" w:rsidDel="00000000" w:rsidP="00000000" w:rsidRDefault="00000000" w:rsidRPr="00000000" w14:paraId="00000A0D">
      <w:pPr>
        <w:rPr/>
      </w:pPr>
      <w:r w:rsidDel="00000000" w:rsidR="00000000" w:rsidRPr="00000000">
        <w:rPr>
          <w:rtl w:val="0"/>
        </w:rPr>
        <w:t xml:space="preserve">The Agreement is ongoing and shall enter into force on the date of signature, with a fixed duration of 4 years from the date of signature.</w:t>
      </w:r>
    </w:p>
    <w:p w:rsidR="00000000" w:rsidDel="00000000" w:rsidP="00000000" w:rsidRDefault="00000000" w:rsidRPr="00000000" w14:paraId="00000A0E">
      <w:pPr>
        <w:rPr/>
      </w:pPr>
      <w:r w:rsidDel="00000000" w:rsidR="00000000" w:rsidRPr="00000000">
        <w:rPr>
          <w:rtl w:val="0"/>
        </w:rPr>
      </w:r>
    </w:p>
    <w:p w:rsidR="00000000" w:rsidDel="00000000" w:rsidP="00000000" w:rsidRDefault="00000000" w:rsidRPr="00000000" w14:paraId="00000A0F">
      <w:pPr>
        <w:rPr/>
      </w:pPr>
      <w:r w:rsidDel="00000000" w:rsidR="00000000" w:rsidRPr="00000000">
        <w:rPr>
          <w:rtl w:val="0"/>
        </w:rPr>
        <w:t xml:space="preserve">The Customer has a unilateral option to extend the Agreement by 1 year at a time on unaltered terms.</w:t>
      </w:r>
    </w:p>
    <w:p w:rsidR="00000000" w:rsidDel="00000000" w:rsidP="00000000" w:rsidRDefault="00000000" w:rsidRPr="00000000" w14:paraId="00000A10">
      <w:pPr>
        <w:rPr/>
      </w:pPr>
      <w:r w:rsidDel="00000000" w:rsidR="00000000" w:rsidRPr="00000000">
        <w:rPr>
          <w:rtl w:val="0"/>
        </w:rPr>
      </w:r>
    </w:p>
    <w:p w:rsidR="00000000" w:rsidDel="00000000" w:rsidP="00000000" w:rsidRDefault="00000000" w:rsidRPr="00000000" w14:paraId="00000A11">
      <w:pPr>
        <w:rPr/>
      </w:pPr>
      <w:r w:rsidDel="00000000" w:rsidR="00000000" w:rsidRPr="00000000">
        <w:rPr>
          <w:rtl w:val="0"/>
        </w:rPr>
        <w:t xml:space="preserve">The extension shall apply automatically for 1 year at a time, unless NRK gives the Contractor written notice of termination no later than 6 months prior to the expiry of the current agreement period.</w:t>
      </w:r>
    </w:p>
    <w:p w:rsidR="00000000" w:rsidDel="00000000" w:rsidP="00000000" w:rsidRDefault="00000000" w:rsidRPr="00000000" w14:paraId="00000A12">
      <w:pPr>
        <w:rPr/>
      </w:pPr>
      <w:r w:rsidDel="00000000" w:rsidR="00000000" w:rsidRPr="00000000">
        <w:rPr>
          <w:rtl w:val="0"/>
        </w:rPr>
      </w:r>
    </w:p>
    <w:p w:rsidR="00000000" w:rsidDel="00000000" w:rsidP="00000000" w:rsidRDefault="00000000" w:rsidRPr="00000000" w14:paraId="00000A13">
      <w:pPr>
        <w:rPr/>
      </w:pPr>
      <w:r w:rsidDel="00000000" w:rsidR="00000000" w:rsidRPr="00000000">
        <w:rPr>
          <w:rtl w:val="0"/>
        </w:rPr>
        <w:t xml:space="preserve">The Supplier may terminate the Agreement by giving twelve 12 months' notice prior to the renewal date.</w:t>
      </w:r>
    </w:p>
    <w:p w:rsidR="00000000" w:rsidDel="00000000" w:rsidP="00000000" w:rsidRDefault="00000000" w:rsidRPr="00000000" w14:paraId="00000A14">
      <w:pPr>
        <w:rPr/>
      </w:pPr>
      <w:r w:rsidDel="00000000" w:rsidR="00000000" w:rsidRPr="00000000">
        <w:rPr>
          <w:rtl w:val="0"/>
        </w:rPr>
      </w:r>
    </w:p>
    <w:p w:rsidR="00000000" w:rsidDel="00000000" w:rsidP="00000000" w:rsidRDefault="00000000" w:rsidRPr="00000000" w14:paraId="00000A15">
      <w:pPr>
        <w:pStyle w:val="Heading2"/>
        <w:rPr>
          <w:rFonts w:ascii="NRK Sans" w:cs="NRK Sans" w:eastAsia="NRK Sans" w:hAnsi="NRK Sans"/>
        </w:rPr>
      </w:pPr>
      <w:r w:rsidDel="00000000" w:rsidR="00000000" w:rsidRPr="00000000">
        <w:rPr>
          <w:rtl w:val="0"/>
        </w:rPr>
        <w:t xml:space="preserve">5.3 </w:t>
      </w:r>
      <w:r w:rsidDel="00000000" w:rsidR="00000000" w:rsidRPr="00000000">
        <w:rPr>
          <w:rtl w:val="0"/>
        </w:rPr>
        <w:t xml:space="preserve">Cancellation</w:t>
      </w:r>
      <w:r w:rsidDel="00000000" w:rsidR="00000000" w:rsidRPr="00000000">
        <w:rPr>
          <w:rtl w:val="0"/>
        </w:rPr>
        <w:t xml:space="preserve"> (</w:t>
      </w:r>
      <w:r w:rsidDel="00000000" w:rsidR="00000000" w:rsidRPr="00000000">
        <w:rPr>
          <w:rFonts w:ascii="NRK Sans" w:cs="NRK Sans" w:eastAsia="NRK Sans" w:hAnsi="NRK Sans"/>
          <w:rtl w:val="0"/>
        </w:rPr>
        <w:t xml:space="preserve">Clause 5.2) </w:t>
      </w:r>
      <w:r w:rsidDel="00000000" w:rsidR="00000000" w:rsidRPr="00000000">
        <w:rPr>
          <w:rtl w:val="0"/>
        </w:rPr>
      </w:r>
    </w:p>
    <w:p w:rsidR="00000000" w:rsidDel="00000000" w:rsidP="00000000" w:rsidRDefault="00000000" w:rsidRPr="00000000" w14:paraId="00000A16">
      <w:pPr>
        <w:spacing w:before="0" w:line="240" w:lineRule="auto"/>
        <w:rPr/>
      </w:pPr>
      <w:r w:rsidDel="00000000" w:rsidR="00000000" w:rsidRPr="00000000">
        <w:rPr>
          <w:rtl w:val="0"/>
        </w:rPr>
        <w:t xml:space="preserve">The Customer may cancel the service contracted under this Agreement in full or in part by giving three (3) months’ written notice. Other terms of notice of cancellation may be agreed in Appendix 5.</w:t>
      </w:r>
    </w:p>
    <w:p w:rsidR="00000000" w:rsidDel="00000000" w:rsidP="00000000" w:rsidRDefault="00000000" w:rsidRPr="00000000" w14:paraId="00000A17">
      <w:pPr>
        <w:spacing w:before="0" w:line="240" w:lineRule="auto"/>
        <w:rPr/>
      </w:pPr>
      <w:r w:rsidDel="00000000" w:rsidR="00000000" w:rsidRPr="00000000">
        <w:rPr>
          <w:rtl w:val="0"/>
        </w:rPr>
      </w:r>
    </w:p>
    <w:p w:rsidR="00000000" w:rsidDel="00000000" w:rsidP="00000000" w:rsidRDefault="00000000" w:rsidRPr="00000000" w14:paraId="00000A18">
      <w:pPr>
        <w:spacing w:before="0" w:line="240" w:lineRule="auto"/>
        <w:rPr/>
      </w:pPr>
      <w:r w:rsidDel="00000000" w:rsidR="00000000" w:rsidRPr="00000000">
        <w:rPr>
          <w:rtl w:val="0"/>
        </w:rPr>
        <w:t xml:space="preserve">Unless another cancellation fee has been agreed in Appendix 6, on cancellation the Customer will pay:</w:t>
      </w:r>
    </w:p>
    <w:p w:rsidR="00000000" w:rsidDel="00000000" w:rsidP="00000000" w:rsidRDefault="00000000" w:rsidRPr="00000000" w14:paraId="00000A19">
      <w:pPr>
        <w:spacing w:before="0" w:line="240" w:lineRule="auto"/>
        <w:rPr/>
      </w:pPr>
      <w:r w:rsidDel="00000000" w:rsidR="00000000" w:rsidRPr="00000000">
        <w:rPr>
          <w:rtl w:val="0"/>
        </w:rPr>
      </w:r>
    </w:p>
    <w:p w:rsidR="00000000" w:rsidDel="00000000" w:rsidP="00000000" w:rsidRDefault="00000000" w:rsidRPr="00000000" w14:paraId="00000A1A">
      <w:pPr>
        <w:keepLines w:val="1"/>
        <w:widowControl w:val="0"/>
        <w:numPr>
          <w:ilvl w:val="0"/>
          <w:numId w:val="5"/>
        </w:numPr>
        <w:spacing w:before="0" w:line="240" w:lineRule="auto"/>
        <w:ind w:left="850" w:hanging="425"/>
        <w:rPr/>
      </w:pPr>
      <w:r w:rsidDel="00000000" w:rsidR="00000000" w:rsidRPr="00000000">
        <w:rPr>
          <w:rtl w:val="0"/>
        </w:rPr>
        <w:t xml:space="preserve">The amount due to the Supplier in respect of the part of the Service that has already been completed.</w:t>
      </w:r>
    </w:p>
    <w:p w:rsidR="00000000" w:rsidDel="00000000" w:rsidP="00000000" w:rsidRDefault="00000000" w:rsidRPr="00000000" w14:paraId="00000A1B">
      <w:pPr>
        <w:keepLines w:val="1"/>
        <w:widowControl w:val="0"/>
        <w:numPr>
          <w:ilvl w:val="0"/>
          <w:numId w:val="5"/>
        </w:numPr>
        <w:spacing w:before="0" w:line="240" w:lineRule="auto"/>
        <w:ind w:left="850" w:hanging="425"/>
        <w:rPr/>
      </w:pPr>
      <w:r w:rsidDel="00000000" w:rsidR="00000000" w:rsidRPr="00000000">
        <w:rPr>
          <w:rtl w:val="0"/>
        </w:rPr>
        <w:t xml:space="preserve">The Supplier’s necessary and documented direct costs in relation to the reassignment of personnel.</w:t>
      </w:r>
    </w:p>
    <w:p w:rsidR="00000000" w:rsidDel="00000000" w:rsidP="00000000" w:rsidRDefault="00000000" w:rsidRPr="00000000" w14:paraId="00000A1C">
      <w:pPr>
        <w:keepLines w:val="1"/>
        <w:widowControl w:val="0"/>
        <w:numPr>
          <w:ilvl w:val="0"/>
          <w:numId w:val="5"/>
        </w:numPr>
        <w:spacing w:before="0" w:line="240" w:lineRule="auto"/>
        <w:ind w:left="850" w:hanging="425"/>
        <w:rPr/>
      </w:pPr>
      <w:r w:rsidDel="00000000" w:rsidR="00000000" w:rsidRPr="00000000">
        <w:rPr>
          <w:rtl w:val="0"/>
        </w:rPr>
        <w:t xml:space="preserve">Other documented direct costs incurred by the Supplier as the result of the cancellation, including disbursements and costs that have been incurred by the Supplier prior to its receipt of the notice of cancellation, and which the Supplier is unable to make use of for other purposes. </w:t>
      </w:r>
    </w:p>
    <w:p w:rsidR="00000000" w:rsidDel="00000000" w:rsidP="00000000" w:rsidRDefault="00000000" w:rsidRPr="00000000" w14:paraId="00000A1D">
      <w:pPr>
        <w:keepLines w:val="1"/>
        <w:widowControl w:val="0"/>
        <w:numPr>
          <w:ilvl w:val="0"/>
          <w:numId w:val="5"/>
        </w:numPr>
        <w:spacing w:before="0" w:line="240" w:lineRule="auto"/>
        <w:ind w:left="851" w:hanging="425"/>
        <w:rPr>
          <w:strike w:val="1"/>
        </w:rPr>
      </w:pPr>
      <w:r w:rsidDel="00000000" w:rsidR="00000000" w:rsidRPr="00000000">
        <w:rPr>
          <w:strike w:val="1"/>
          <w:rtl w:val="0"/>
        </w:rPr>
        <w:t xml:space="preserve">A cancellation fee equivalent to 10% of the consideration invoiced to the Customer during the last three months prior to cancellation.</w:t>
      </w:r>
      <w:r w:rsidDel="00000000" w:rsidR="00000000" w:rsidRPr="00000000">
        <w:rPr>
          <w:rtl w:val="0"/>
        </w:rPr>
        <w:t xml:space="preserve"> </w:t>
      </w:r>
      <w:r w:rsidDel="00000000" w:rsidR="00000000" w:rsidRPr="00000000">
        <w:rPr>
          <w:rtl w:val="0"/>
        </w:rPr>
        <w:t xml:space="preserve">To be replaced with: </w:t>
      </w:r>
    </w:p>
    <w:p w:rsidR="00000000" w:rsidDel="00000000" w:rsidP="00000000" w:rsidRDefault="00000000" w:rsidRPr="00000000" w14:paraId="00000A1E">
      <w:pPr>
        <w:keepLines w:val="1"/>
        <w:widowControl w:val="0"/>
        <w:spacing w:before="0" w:line="240" w:lineRule="auto"/>
        <w:ind w:left="851" w:firstLine="0"/>
        <w:rPr/>
      </w:pPr>
      <w:r w:rsidDel="00000000" w:rsidR="00000000" w:rsidRPr="00000000">
        <w:rPr>
          <w:rtl w:val="0"/>
        </w:rPr>
        <w:t xml:space="preserve">A cancellation fee equivalent to 10 % of the License-fee invoiced to the Customer during the last three months prior to cancellation. </w:t>
      </w:r>
      <w:r w:rsidDel="00000000" w:rsidR="00000000" w:rsidRPr="00000000">
        <w:rPr>
          <w:rtl w:val="0"/>
        </w:rPr>
      </w:r>
    </w:p>
    <w:p w:rsidR="00000000" w:rsidDel="00000000" w:rsidP="00000000" w:rsidRDefault="00000000" w:rsidRPr="00000000" w14:paraId="00000A1F">
      <w:pPr>
        <w:spacing w:before="0" w:line="240" w:lineRule="auto"/>
        <w:ind w:left="708" w:firstLine="0"/>
        <w:rPr/>
      </w:pPr>
      <w:r w:rsidDel="00000000" w:rsidR="00000000" w:rsidRPr="00000000">
        <w:rPr>
          <w:rtl w:val="0"/>
        </w:rPr>
      </w:r>
    </w:p>
    <w:p w:rsidR="00000000" w:rsidDel="00000000" w:rsidP="00000000" w:rsidRDefault="00000000" w:rsidRPr="00000000" w14:paraId="00000A20">
      <w:pPr>
        <w:spacing w:before="0" w:line="240" w:lineRule="auto"/>
        <w:rPr/>
      </w:pPr>
      <w:r w:rsidDel="00000000" w:rsidR="00000000" w:rsidRPr="00000000">
        <w:rPr>
          <w:rtl w:val="0"/>
        </w:rPr>
        <w:t xml:space="preserve">In the event of partial cancellation, the cancellation fee is calculated on the basis of pro rata settlement of the fee, as agreed in (d). </w:t>
      </w:r>
    </w:p>
    <w:p w:rsidR="00000000" w:rsidDel="00000000" w:rsidP="00000000" w:rsidRDefault="00000000" w:rsidRPr="00000000" w14:paraId="00000A21">
      <w:pPr>
        <w:spacing w:before="0" w:line="240" w:lineRule="auto"/>
        <w:rPr/>
      </w:pPr>
      <w:r w:rsidDel="00000000" w:rsidR="00000000" w:rsidRPr="00000000">
        <w:rPr>
          <w:rtl w:val="0"/>
        </w:rPr>
      </w:r>
    </w:p>
    <w:p w:rsidR="00000000" w:rsidDel="00000000" w:rsidP="00000000" w:rsidRDefault="00000000" w:rsidRPr="00000000" w14:paraId="00000A22">
      <w:pPr>
        <w:spacing w:before="0" w:line="240" w:lineRule="auto"/>
        <w:rPr/>
      </w:pPr>
      <w:r w:rsidDel="00000000" w:rsidR="00000000" w:rsidRPr="00000000">
        <w:rPr>
          <w:rtl w:val="0"/>
        </w:rPr>
        <w:t xml:space="preserve">To the extent that it has been agreed that the service is scalable with respect to payment on any reduction of the number of users, functionality or similar, the Customer's use of this agreed scalability will not be considered to be cancellation. </w:t>
      </w:r>
    </w:p>
    <w:p w:rsidR="00000000" w:rsidDel="00000000" w:rsidP="00000000" w:rsidRDefault="00000000" w:rsidRPr="00000000" w14:paraId="00000A23">
      <w:pPr>
        <w:spacing w:before="0" w:line="240" w:lineRule="auto"/>
        <w:rPr/>
      </w:pPr>
      <w:r w:rsidDel="00000000" w:rsidR="00000000" w:rsidRPr="00000000">
        <w:rPr>
          <w:rtl w:val="0"/>
        </w:rPr>
      </w:r>
    </w:p>
    <w:p w:rsidR="00000000" w:rsidDel="00000000" w:rsidP="00000000" w:rsidRDefault="00000000" w:rsidRPr="00000000" w14:paraId="00000A24">
      <w:pPr>
        <w:pStyle w:val="Heading2"/>
        <w:rPr>
          <w:rFonts w:ascii="NRK Sans" w:cs="NRK Sans" w:eastAsia="NRK Sans" w:hAnsi="NRK Sans"/>
        </w:rPr>
      </w:pPr>
      <w:r w:rsidDel="00000000" w:rsidR="00000000" w:rsidRPr="00000000">
        <w:rPr>
          <w:rtl w:val="0"/>
        </w:rPr>
        <w:t xml:space="preserve">5.4 Pay and working conditions (</w:t>
      </w:r>
      <w:r w:rsidDel="00000000" w:rsidR="00000000" w:rsidRPr="00000000">
        <w:rPr>
          <w:rFonts w:ascii="NRK Sans" w:cs="NRK Sans" w:eastAsia="NRK Sans" w:hAnsi="NRK Sans"/>
          <w:rtl w:val="0"/>
        </w:rPr>
        <w:t xml:space="preserve">Clause 11.2)</w:t>
      </w:r>
    </w:p>
    <w:p w:rsidR="00000000" w:rsidDel="00000000" w:rsidP="00000000" w:rsidRDefault="00000000" w:rsidRPr="00000000" w14:paraId="00000A25">
      <w:pPr>
        <w:spacing w:before="0" w:line="240" w:lineRule="auto"/>
        <w:rPr/>
      </w:pPr>
      <w:r w:rsidDel="00000000" w:rsidR="00000000" w:rsidRPr="00000000">
        <w:rPr>
          <w:rtl w:val="0"/>
        </w:rPr>
        <w:t xml:space="preserve">If there is a general collective wage agreement or nationwide collective wage agreement for the relevant industry, the subsequent sections will apply. </w:t>
      </w:r>
    </w:p>
    <w:p w:rsidR="00000000" w:rsidDel="00000000" w:rsidP="00000000" w:rsidRDefault="00000000" w:rsidRPr="00000000" w14:paraId="00000A26">
      <w:pPr>
        <w:spacing w:before="0" w:line="240" w:lineRule="auto"/>
        <w:rPr/>
      </w:pPr>
      <w:r w:rsidDel="00000000" w:rsidR="00000000" w:rsidRPr="00000000">
        <w:rPr>
          <w:rtl w:val="0"/>
        </w:rPr>
      </w:r>
    </w:p>
    <w:p w:rsidR="00000000" w:rsidDel="00000000" w:rsidP="00000000" w:rsidRDefault="00000000" w:rsidRPr="00000000" w14:paraId="00000A27">
      <w:pPr>
        <w:spacing w:before="0" w:line="240" w:lineRule="auto"/>
        <w:rPr/>
      </w:pPr>
      <w:r w:rsidDel="00000000" w:rsidR="00000000" w:rsidRPr="00000000">
        <w:rPr>
          <w:rtl w:val="0"/>
        </w:rPr>
        <w:t xml:space="preserve">In respect of areas covered by the Regulations relating to Generalised Collective Wage Agreements, the Supplier shall ensure that its own and any subcontractors' employees who contribute directly to the performance of the Supplier’s obligations under the Agreement do not receive pay or have working conditions that are inferior to those stipulated in the Regulations relating to Generalised Collective Wage Agreements. In areas not covered by generalised collective wage agreements, the Supplier shall ensure that the same employees do not receive pay or have working conditions that are inferior to those stipulated in any applicable nationwide collective wage agreements relating to the relevant trade. This applies to work performed in Norway</w:t>
      </w:r>
      <w:r w:rsidDel="00000000" w:rsidR="00000000" w:rsidRPr="00000000">
        <w:rPr>
          <w:rtl w:val="0"/>
        </w:rPr>
      </w:r>
    </w:p>
    <w:p w:rsidR="00000000" w:rsidDel="00000000" w:rsidP="00000000" w:rsidRDefault="00000000" w:rsidRPr="00000000" w14:paraId="00000A28">
      <w:pPr>
        <w:spacing w:before="0" w:line="240" w:lineRule="auto"/>
        <w:rPr/>
      </w:pPr>
      <w:r w:rsidDel="00000000" w:rsidR="00000000" w:rsidRPr="00000000">
        <w:rPr>
          <w:rtl w:val="0"/>
        </w:rPr>
      </w:r>
    </w:p>
    <w:p w:rsidR="00000000" w:rsidDel="00000000" w:rsidP="00000000" w:rsidRDefault="00000000" w:rsidRPr="00000000" w14:paraId="00000A29">
      <w:pPr>
        <w:spacing w:before="0" w:line="240" w:lineRule="auto"/>
        <w:rPr/>
      </w:pPr>
      <w:r w:rsidDel="00000000" w:rsidR="00000000" w:rsidRPr="00000000">
        <w:rPr>
          <w:rtl w:val="0"/>
        </w:rPr>
        <w:t xml:space="preserve">All agreements that are entered into by the Supplier and that involve the performance of work that contributes directly to the performance of the Supplier’s obligations under the Agreement shall include corresponding terms and conditions. </w:t>
      </w:r>
    </w:p>
    <w:p w:rsidR="00000000" w:rsidDel="00000000" w:rsidP="00000000" w:rsidRDefault="00000000" w:rsidRPr="00000000" w14:paraId="00000A2A">
      <w:pPr>
        <w:spacing w:before="0" w:line="240" w:lineRule="auto"/>
        <w:rPr/>
      </w:pPr>
      <w:r w:rsidDel="00000000" w:rsidR="00000000" w:rsidRPr="00000000">
        <w:rPr>
          <w:rtl w:val="0"/>
        </w:rPr>
      </w:r>
    </w:p>
    <w:p w:rsidR="00000000" w:rsidDel="00000000" w:rsidP="00000000" w:rsidRDefault="00000000" w:rsidRPr="00000000" w14:paraId="00000A2B">
      <w:pPr>
        <w:spacing w:before="0" w:line="240" w:lineRule="auto"/>
        <w:rPr/>
      </w:pPr>
      <w:r w:rsidDel="00000000" w:rsidR="00000000" w:rsidRPr="00000000">
        <w:rPr>
          <w:rtl w:val="0"/>
        </w:rPr>
        <w:t xml:space="preserve">If the Supplier fails to comply with this obligation, the Customer will be entitled to withhold part of the contract price corresponding to approximately two times (twice) the saving made by the Supplier, until it has been documented that the issue has been remedied. </w:t>
      </w:r>
    </w:p>
    <w:p w:rsidR="00000000" w:rsidDel="00000000" w:rsidP="00000000" w:rsidRDefault="00000000" w:rsidRPr="00000000" w14:paraId="00000A2C">
      <w:pPr>
        <w:spacing w:before="0" w:line="240" w:lineRule="auto"/>
        <w:rPr/>
      </w:pPr>
      <w:r w:rsidDel="00000000" w:rsidR="00000000" w:rsidRPr="00000000">
        <w:rPr>
          <w:rtl w:val="0"/>
        </w:rPr>
      </w:r>
    </w:p>
    <w:p w:rsidR="00000000" w:rsidDel="00000000" w:rsidP="00000000" w:rsidRDefault="00000000" w:rsidRPr="00000000" w14:paraId="00000A2D">
      <w:pPr>
        <w:spacing w:before="0" w:line="240" w:lineRule="auto"/>
        <w:rPr/>
      </w:pPr>
      <w:r w:rsidDel="00000000" w:rsidR="00000000" w:rsidRPr="00000000">
        <w:rPr>
          <w:rtl w:val="0"/>
        </w:rPr>
        <w:t xml:space="preserve">Fulfilment of the Supplier's obligations as mentioned above shall be documented in Appendix 5 by means of either a self-declaration or a third-party declaration showing conformity between the relevant collective wage agreement and the actual pay and working conditions relating to compliance with the Supplier's and any subcontractors' obligations.  </w:t>
      </w:r>
    </w:p>
    <w:p w:rsidR="00000000" w:rsidDel="00000000" w:rsidP="00000000" w:rsidRDefault="00000000" w:rsidRPr="00000000" w14:paraId="00000A2E">
      <w:pPr>
        <w:spacing w:before="0" w:line="240" w:lineRule="auto"/>
        <w:rPr/>
      </w:pPr>
      <w:r w:rsidDel="00000000" w:rsidR="00000000" w:rsidRPr="00000000">
        <w:rPr>
          <w:rtl w:val="0"/>
        </w:rPr>
      </w:r>
    </w:p>
    <w:p w:rsidR="00000000" w:rsidDel="00000000" w:rsidP="00000000" w:rsidRDefault="00000000" w:rsidRPr="00000000" w14:paraId="00000A2F">
      <w:pPr>
        <w:spacing w:before="0" w:line="240" w:lineRule="auto"/>
        <w:rPr/>
      </w:pPr>
      <w:r w:rsidDel="00000000" w:rsidR="00000000" w:rsidRPr="00000000">
        <w:rPr>
          <w:rtl w:val="0"/>
        </w:rPr>
        <w:t xml:space="preserve">The Supplier shall, at the request of the Customer, disclose documentation relating to the pay and working conditions which are applied. Each of the Customer and the Supplier may request that the information be submitted to an independent third party appointed by the Customer to examine whether the requirements of this provision have been complied with. The Supplier may require the third party to sign a declaration that the information will not be used for any purpose other than to ensure fulfilment of the Supplier's obligations pursuant to this provision. The documentation obligation also applies to subcontractors.</w:t>
      </w:r>
      <w:r w:rsidDel="00000000" w:rsidR="00000000" w:rsidRPr="00000000">
        <w:rPr>
          <w:rtl w:val="0"/>
        </w:rPr>
      </w:r>
    </w:p>
    <w:p w:rsidR="00000000" w:rsidDel="00000000" w:rsidP="00000000" w:rsidRDefault="00000000" w:rsidRPr="00000000" w14:paraId="00000A30">
      <w:pPr>
        <w:spacing w:before="0" w:line="240" w:lineRule="auto"/>
        <w:rPr/>
      </w:pPr>
      <w:r w:rsidDel="00000000" w:rsidR="00000000" w:rsidRPr="00000000">
        <w:rPr>
          <w:rtl w:val="0"/>
        </w:rPr>
      </w:r>
    </w:p>
    <w:p w:rsidR="00000000" w:rsidDel="00000000" w:rsidP="00000000" w:rsidRDefault="00000000" w:rsidRPr="00000000" w14:paraId="00000A31">
      <w:pPr>
        <w:spacing w:before="0" w:line="240" w:lineRule="auto"/>
        <w:rPr>
          <w:i w:val="1"/>
          <w:iCs w:val="1"/>
          <w:color w:val="2e75b5"/>
        </w:rPr>
      </w:pPr>
      <w:r w:rsidDel="00000000" w:rsidR="00000000" w:rsidRPr="00000000">
        <w:rPr>
          <w:i w:val="1"/>
          <w:iCs w:val="1"/>
          <w:color w:val="2e75b5"/>
          <w:rtl w:val="0"/>
        </w:rPr>
        <w:t xml:space="preserve">&lt;Supplier’s response is to be added on the next page&gt;</w:t>
      </w:r>
    </w:p>
    <w:p w:rsidR="00000000" w:rsidDel="00000000" w:rsidP="00000000" w:rsidRDefault="00000000" w:rsidRPr="00000000" w14:paraId="00000A32">
      <w:pPr>
        <w:spacing w:before="0" w:line="240" w:lineRule="auto"/>
        <w:rPr>
          <w:i w:val="1"/>
          <w:iCs w:val="1"/>
          <w:color w:val="2e75b5"/>
        </w:rPr>
      </w:pPr>
      <w:r w:rsidDel="00000000" w:rsidR="00000000" w:rsidRPr="00000000">
        <w:rPr>
          <w:rtl w:val="0"/>
        </w:rPr>
      </w:r>
    </w:p>
    <w:p w:rsidR="00000000" w:rsidDel="00000000" w:rsidP="00000000" w:rsidRDefault="00000000" w:rsidRPr="00000000" w14:paraId="00000A33">
      <w:pPr>
        <w:spacing w:before="0" w:line="360" w:lineRule="auto"/>
        <w:rPr>
          <w:rFonts w:ascii="Calibri" w:cs="Calibri" w:eastAsia="Calibri" w:hAnsi="Calibri"/>
          <w:color w:val="0070c0"/>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A34">
      <w:pPr>
        <w:spacing w:before="0" w:line="360" w:lineRule="auto"/>
        <w:rPr>
          <w:b w:val="1"/>
          <w:bCs w:val="1"/>
          <w:i w:val="1"/>
          <w:iCs w:val="1"/>
          <w:color w:val="1767ce"/>
        </w:rPr>
      </w:pPr>
      <w:r w:rsidDel="00000000" w:rsidR="00000000" w:rsidRPr="00000000">
        <w:rPr>
          <w:b w:val="1"/>
          <w:bCs w:val="1"/>
          <w:color w:val="1767ce"/>
          <w:sz w:val="32"/>
          <w:szCs w:val="32"/>
          <w:rtl w:val="0"/>
        </w:rPr>
        <w:t xml:space="preserve">Self-declaration on wages and working conditions</w:t>
      </w:r>
      <w:r w:rsidDel="00000000" w:rsidR="00000000" w:rsidRPr="00000000">
        <w:rPr>
          <w:rtl w:val="0"/>
        </w:rPr>
      </w:r>
    </w:p>
    <w:p w:rsidR="00000000" w:rsidDel="00000000" w:rsidP="00000000" w:rsidRDefault="00000000" w:rsidRPr="00000000" w14:paraId="00000A35">
      <w:pPr>
        <w:spacing w:before="0" w:line="360" w:lineRule="auto"/>
        <w:rPr>
          <w:i w:val="1"/>
          <w:iCs w:val="1"/>
        </w:rPr>
      </w:pPr>
      <w:r w:rsidDel="00000000" w:rsidR="00000000" w:rsidRPr="00000000">
        <w:rPr>
          <w:i w:val="1"/>
          <w:iCs w:val="1"/>
          <w:rtl w:val="0"/>
        </w:rPr>
        <w:t xml:space="preserve">Legal authority: Law No. 69 on Public Procurement dated July 16th 1999 § 11a, cf Regulation on wages and working conditions dated February 8th 2008.</w:t>
      </w:r>
    </w:p>
    <w:p w:rsidR="00000000" w:rsidDel="00000000" w:rsidP="00000000" w:rsidRDefault="00000000" w:rsidRPr="00000000" w14:paraId="00000A36">
      <w:pPr>
        <w:keepLines w:val="1"/>
        <w:tabs>
          <w:tab w:val="left" w:leader="none" w:pos="720"/>
        </w:tabs>
        <w:spacing w:after="60" w:before="60" w:line="240" w:lineRule="auto"/>
        <w:rPr/>
      </w:pPr>
      <w:r w:rsidDel="00000000" w:rsidR="00000000" w:rsidRPr="00000000">
        <w:rPr>
          <w:rtl w:val="0"/>
        </w:rPr>
      </w:r>
    </w:p>
    <w:p w:rsidR="00000000" w:rsidDel="00000000" w:rsidP="00000000" w:rsidRDefault="00000000" w:rsidRPr="00000000" w14:paraId="00000A37">
      <w:pPr>
        <w:keepLines w:val="1"/>
        <w:tabs>
          <w:tab w:val="left" w:leader="none" w:pos="720"/>
        </w:tabs>
        <w:spacing w:after="60" w:before="60" w:line="240" w:lineRule="auto"/>
        <w:rPr/>
      </w:pPr>
      <w:r w:rsidDel="00000000" w:rsidR="00000000" w:rsidRPr="00000000">
        <w:rPr>
          <w:rtl w:val="0"/>
        </w:rPr>
        <w:t xml:space="preserve">This self-declaration applies for:</w:t>
      </w:r>
    </w:p>
    <w:tbl>
      <w:tblPr>
        <w:tblStyle w:val="Table50"/>
        <w:tblW w:w="941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40"/>
        <w:gridCol w:w="7074"/>
        <w:tblGridChange w:id="0">
          <w:tblGrid>
            <w:gridCol w:w="2340"/>
            <w:gridCol w:w="707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8">
            <w:pPr>
              <w:keepLines w:val="1"/>
              <w:tabs>
                <w:tab w:val="left" w:leader="none" w:pos="720"/>
              </w:tabs>
              <w:spacing w:after="60" w:before="60" w:line="240" w:lineRule="auto"/>
              <w:rPr/>
            </w:pPr>
            <w:r w:rsidDel="00000000" w:rsidR="00000000" w:rsidRPr="00000000">
              <w:rPr>
                <w:rtl w:val="0"/>
              </w:rPr>
              <w:t xml:space="preserve">Company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9">
            <w:pPr>
              <w:keepLines w:val="1"/>
              <w:tabs>
                <w:tab w:val="left" w:leader="none" w:pos="720"/>
              </w:tabs>
              <w:spacing w:after="60" w:before="60" w:line="240"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A">
            <w:pPr>
              <w:keepLines w:val="1"/>
              <w:tabs>
                <w:tab w:val="left" w:leader="none" w:pos="720"/>
              </w:tabs>
              <w:spacing w:after="60" w:before="60" w:line="240" w:lineRule="auto"/>
              <w:rPr/>
            </w:pPr>
            <w:r w:rsidDel="00000000" w:rsidR="00000000" w:rsidRPr="00000000">
              <w:rPr>
                <w:rtl w:val="0"/>
              </w:rPr>
              <w:t xml:space="preserve">Organization Number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B">
            <w:pPr>
              <w:keepLines w:val="1"/>
              <w:tabs>
                <w:tab w:val="left" w:leader="none" w:pos="720"/>
              </w:tabs>
              <w:spacing w:after="60" w:before="60" w:line="240"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C">
            <w:pPr>
              <w:keepLines w:val="1"/>
              <w:tabs>
                <w:tab w:val="left" w:leader="none" w:pos="720"/>
              </w:tabs>
              <w:spacing w:after="60" w:before="60" w:line="240" w:lineRule="auto"/>
              <w:rPr/>
            </w:pPr>
            <w:r w:rsidDel="00000000" w:rsidR="00000000" w:rsidRPr="00000000">
              <w:rPr>
                <w:rtl w:val="0"/>
              </w:rPr>
              <w:t xml:space="preserve">Address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D">
            <w:pPr>
              <w:keepLines w:val="1"/>
              <w:tabs>
                <w:tab w:val="left" w:leader="none" w:pos="720"/>
              </w:tabs>
              <w:spacing w:after="60" w:before="60" w:line="240"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E">
            <w:pPr>
              <w:keepLines w:val="1"/>
              <w:tabs>
                <w:tab w:val="left" w:leader="none" w:pos="720"/>
              </w:tabs>
              <w:spacing w:after="60" w:before="60" w:line="240" w:lineRule="auto"/>
              <w:rPr/>
            </w:pPr>
            <w:r w:rsidDel="00000000" w:rsidR="00000000" w:rsidRPr="00000000">
              <w:rPr>
                <w:rtl w:val="0"/>
              </w:rPr>
              <w:t xml:space="preserve">Zip/City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3F">
            <w:pPr>
              <w:keepLines w:val="1"/>
              <w:tabs>
                <w:tab w:val="left" w:leader="none" w:pos="720"/>
              </w:tabs>
              <w:spacing w:after="60" w:before="60" w:line="240"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40">
            <w:pPr>
              <w:keepLines w:val="1"/>
              <w:tabs>
                <w:tab w:val="left" w:leader="none" w:pos="720"/>
              </w:tabs>
              <w:spacing w:after="60" w:before="60" w:line="240" w:lineRule="auto"/>
              <w:rPr/>
            </w:pPr>
            <w:r w:rsidDel="00000000" w:rsidR="00000000" w:rsidRPr="00000000">
              <w:rPr>
                <w:rtl w:val="0"/>
              </w:rPr>
              <w:t xml:space="preserve">State/Country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41">
            <w:pPr>
              <w:keepLines w:val="1"/>
              <w:tabs>
                <w:tab w:val="left" w:leader="none" w:pos="720"/>
              </w:tabs>
              <w:spacing w:after="60" w:before="60" w:line="240" w:lineRule="auto"/>
              <w:rPr/>
            </w:pPr>
            <w:r w:rsidDel="00000000" w:rsidR="00000000" w:rsidRPr="00000000">
              <w:rPr>
                <w:rtl w:val="0"/>
              </w:rPr>
            </w:r>
          </w:p>
        </w:tc>
      </w:tr>
    </w:tbl>
    <w:p w:rsidR="00000000" w:rsidDel="00000000" w:rsidP="00000000" w:rsidRDefault="00000000" w:rsidRPr="00000000" w14:paraId="00000A42">
      <w:pPr>
        <w:spacing w:before="0" w:line="240" w:lineRule="auto"/>
        <w:rPr/>
      </w:pPr>
      <w:r w:rsidDel="00000000" w:rsidR="00000000" w:rsidRPr="00000000">
        <w:rPr>
          <w:rtl w:val="0"/>
        </w:rPr>
      </w:r>
    </w:p>
    <w:p w:rsidR="00000000" w:rsidDel="00000000" w:rsidP="00000000" w:rsidRDefault="00000000" w:rsidRPr="00000000" w14:paraId="00000A43">
      <w:pPr>
        <w:spacing w:before="0" w:line="240" w:lineRule="auto"/>
        <w:rPr/>
      </w:pPr>
      <w:r w:rsidDel="00000000" w:rsidR="00000000" w:rsidRPr="00000000">
        <w:rPr>
          <w:rtl w:val="0"/>
        </w:rPr>
        <w:t xml:space="preserve">We hereby confirm that all employees in our company as well as hires and subcontractors employed in the execution of services and construction work for NRK do not have lower wages or worse working conditions than those according to applicable nationwide standard wage agreements or otherwise normal for the geographic location and occupation in question.</w:t>
      </w:r>
    </w:p>
    <w:p w:rsidR="00000000" w:rsidDel="00000000" w:rsidP="00000000" w:rsidRDefault="00000000" w:rsidRPr="00000000" w14:paraId="00000A44">
      <w:pPr>
        <w:spacing w:before="0" w:line="240" w:lineRule="auto"/>
        <w:rPr/>
      </w:pPr>
      <w:r w:rsidDel="00000000" w:rsidR="00000000" w:rsidRPr="00000000">
        <w:rPr>
          <w:rtl w:val="0"/>
        </w:rPr>
      </w:r>
    </w:p>
    <w:p w:rsidR="00000000" w:rsidDel="00000000" w:rsidP="00000000" w:rsidRDefault="00000000" w:rsidRPr="00000000" w14:paraId="00000A45">
      <w:pPr>
        <w:spacing w:before="0" w:line="240" w:lineRule="auto"/>
        <w:rPr/>
      </w:pPr>
      <w:r w:rsidDel="00000000" w:rsidR="00000000" w:rsidRPr="00000000">
        <w:rPr>
          <w:rtl w:val="0"/>
        </w:rPr>
        <w:t xml:space="preserve">The Contractor and possible subcontractors who directly contribute to the fulfilment of the contract can document the wages and working conditions to employees and hires who contribute the fulfilment of the contract. </w:t>
      </w:r>
    </w:p>
    <w:p w:rsidR="00000000" w:rsidDel="00000000" w:rsidP="00000000" w:rsidRDefault="00000000" w:rsidRPr="00000000" w14:paraId="00000A46">
      <w:pPr>
        <w:spacing w:before="0" w:line="240" w:lineRule="auto"/>
        <w:rPr/>
      </w:pPr>
      <w:r w:rsidDel="00000000" w:rsidR="00000000" w:rsidRPr="00000000">
        <w:rPr>
          <w:rtl w:val="0"/>
        </w:rPr>
      </w:r>
    </w:p>
    <w:p w:rsidR="00000000" w:rsidDel="00000000" w:rsidP="00000000" w:rsidRDefault="00000000" w:rsidRPr="00000000" w14:paraId="00000A47">
      <w:pPr>
        <w:spacing w:before="0" w:line="240" w:lineRule="auto"/>
        <w:rPr/>
      </w:pPr>
      <w:r w:rsidDel="00000000" w:rsidR="00000000" w:rsidRPr="00000000">
        <w:rPr>
          <w:rtl w:val="0"/>
        </w:rPr>
        <w:t xml:space="preserve">We acknowledge that NRKs might initiate necessary sanctions if we or possible subcontractors do not comply with the contract’s article on compliance with the UN ILO conventions for international labor standards. Possible sanctions shall be suitable to influence the Supplier or subcontractor to fulfil the obligations with reference to the referred contract article.</w:t>
      </w:r>
    </w:p>
    <w:p w:rsidR="00000000" w:rsidDel="00000000" w:rsidP="00000000" w:rsidRDefault="00000000" w:rsidRPr="00000000" w14:paraId="00000A48">
      <w:pPr>
        <w:spacing w:before="0" w:line="240" w:lineRule="auto"/>
        <w:rPr/>
      </w:pPr>
      <w:r w:rsidDel="00000000" w:rsidR="00000000" w:rsidRPr="00000000">
        <w:rPr>
          <w:rtl w:val="0"/>
        </w:rPr>
      </w:r>
    </w:p>
    <w:p w:rsidR="00000000" w:rsidDel="00000000" w:rsidP="00000000" w:rsidRDefault="00000000" w:rsidRPr="00000000" w14:paraId="00000A49">
      <w:pPr>
        <w:spacing w:before="0" w:line="240" w:lineRule="auto"/>
        <w:rPr/>
      </w:pPr>
      <w:r w:rsidDel="00000000" w:rsidR="00000000" w:rsidRPr="00000000">
        <w:rPr>
          <w:rtl w:val="0"/>
        </w:rPr>
      </w:r>
    </w:p>
    <w:p w:rsidR="00000000" w:rsidDel="00000000" w:rsidP="00000000" w:rsidRDefault="00000000" w:rsidRPr="00000000" w14:paraId="00000A4A">
      <w:pPr>
        <w:keepLines w:val="1"/>
        <w:tabs>
          <w:tab w:val="left" w:leader="none" w:pos="720"/>
        </w:tabs>
        <w:spacing w:after="60" w:before="60" w:line="240" w:lineRule="auto"/>
        <w:rPr/>
      </w:pPr>
      <w:r w:rsidDel="00000000" w:rsidR="00000000" w:rsidRPr="00000000">
        <w:rPr>
          <w:rtl w:val="0"/>
        </w:rPr>
      </w:r>
    </w:p>
    <w:p w:rsidR="00000000" w:rsidDel="00000000" w:rsidP="00000000" w:rsidRDefault="00000000" w:rsidRPr="00000000" w14:paraId="00000A4B">
      <w:pPr>
        <w:keepLines w:val="1"/>
        <w:tabs>
          <w:tab w:val="left" w:leader="none" w:pos="720"/>
          <w:tab w:val="left" w:leader="none" w:pos="2995"/>
          <w:tab w:val="left" w:leader="none" w:pos="3969"/>
          <w:tab w:val="left" w:leader="none" w:pos="9360"/>
        </w:tabs>
        <w:spacing w:after="60" w:before="60" w:line="240" w:lineRule="auto"/>
        <w:rPr>
          <w:i w:val="1"/>
          <w:iCs w:val="1"/>
          <w:color w:val="2e75b5"/>
        </w:rPr>
      </w:pPr>
      <w:r w:rsidDel="00000000" w:rsidR="00000000" w:rsidRPr="00000000">
        <w:rPr>
          <w:rtl w:val="0"/>
        </w:rPr>
        <w:t xml:space="preserve">CEO (sign.): ___________________________________________ Place/Date: _________________ </w:t>
      </w:r>
      <w:r w:rsidDel="00000000" w:rsidR="00000000" w:rsidRPr="00000000">
        <w:rPr>
          <w:rtl w:val="0"/>
        </w:rPr>
      </w:r>
    </w:p>
    <w:p w:rsidR="00000000" w:rsidDel="00000000" w:rsidP="00000000" w:rsidRDefault="00000000" w:rsidRPr="00000000" w14:paraId="00000A4C">
      <w:pPr>
        <w:spacing w:before="0" w:line="240" w:lineRule="auto"/>
        <w:rPr>
          <w:rFonts w:ascii="Calibri" w:cs="Calibri" w:eastAsia="Calibri" w:hAnsi="Calibri"/>
          <w:color w:val="5b9bd5"/>
        </w:rPr>
      </w:pPr>
      <w:r w:rsidDel="00000000" w:rsidR="00000000" w:rsidRPr="00000000">
        <w:rPr>
          <w:rtl w:val="0"/>
        </w:rPr>
      </w:r>
    </w:p>
    <w:p w:rsidR="00000000" w:rsidDel="00000000" w:rsidP="00000000" w:rsidRDefault="00000000" w:rsidRPr="00000000" w14:paraId="00000A4D">
      <w:pPr>
        <w:rPr/>
      </w:pPr>
      <w:r w:rsidDel="00000000" w:rsidR="00000000" w:rsidRPr="00000000">
        <w:rPr>
          <w:rtl w:val="0"/>
        </w:rPr>
      </w:r>
    </w:p>
    <w:p w:rsidR="00000000" w:rsidDel="00000000" w:rsidP="00000000" w:rsidRDefault="00000000" w:rsidRPr="00000000" w14:paraId="00000A4E">
      <w:pPr>
        <w:rPr>
          <w:rFonts w:ascii="NRK Sans" w:cs="NRK Sans" w:eastAsia="NRK Sans" w:hAnsi="NRK Sans"/>
        </w:rPr>
        <w:sectPr>
          <w:headerReference r:id="rId33" w:type="default"/>
          <w:type w:val="nextPage"/>
          <w:pgSz w:h="16838" w:w="11906" w:orient="portrait"/>
          <w:pgMar w:bottom="1417" w:top="1417" w:left="1417" w:right="1417" w:header="708" w:footer="708"/>
        </w:sectPr>
      </w:pPr>
      <w:r w:rsidDel="00000000" w:rsidR="00000000" w:rsidRPr="00000000">
        <w:rPr>
          <w:rtl w:val="0"/>
        </w:rPr>
      </w:r>
    </w:p>
    <w:p w:rsidR="00000000" w:rsidDel="00000000" w:rsidP="00000000" w:rsidRDefault="00000000" w:rsidRPr="00000000" w14:paraId="00000A4F">
      <w:pPr>
        <w:pStyle w:val="Heading1"/>
        <w:rPr>
          <w:rFonts w:ascii="NRK Sans" w:cs="NRK Sans" w:eastAsia="NRK Sans" w:hAnsi="NRK Sans"/>
        </w:rPr>
      </w:pPr>
      <w:bookmarkStart w:colFirst="0" w:colLast="0" w:name="_w01bc9bk9j3y" w:id="128"/>
      <w:bookmarkEnd w:id="128"/>
      <w:r w:rsidDel="00000000" w:rsidR="00000000" w:rsidRPr="00000000">
        <w:rPr>
          <w:rFonts w:ascii="NRK Sans" w:cs="NRK Sans" w:eastAsia="NRK Sans" w:hAnsi="NRK Sans"/>
          <w:rtl w:val="0"/>
        </w:rPr>
        <w:t xml:space="preserve">Appendix 6: Total price and pricing provisions</w:t>
      </w:r>
    </w:p>
    <w:p w:rsidR="00000000" w:rsidDel="00000000" w:rsidP="00000000" w:rsidRDefault="00000000" w:rsidRPr="00000000" w14:paraId="00000A50">
      <w:pPr>
        <w:spacing w:line="276" w:lineRule="auto"/>
        <w:rPr/>
      </w:pPr>
      <w:r w:rsidDel="00000000" w:rsidR="00000000" w:rsidRPr="00000000">
        <w:rPr>
          <w:rtl w:val="0"/>
        </w:rPr>
        <w:t xml:space="preserve">Detailed pricing is set forth in Document 2.2, Appendix 6a (Price Scheme). The prices and rates specified within the Price Scheme shall be governing and binding for the Contract. NRK prefers </w:t>
      </w:r>
      <w:r w:rsidDel="00000000" w:rsidR="00000000" w:rsidRPr="00000000">
        <w:rPr>
          <w:rtl w:val="0"/>
        </w:rPr>
        <w:t xml:space="preserve">NOK </w:t>
      </w:r>
      <w:r w:rsidDel="00000000" w:rsidR="00000000" w:rsidRPr="00000000">
        <w:rPr>
          <w:rtl w:val="0"/>
        </w:rPr>
        <w:t xml:space="preserve">(Norwegian currency) as the currency for all submitted prices. Any deviation from this preference may result in a calculated risk adjustment being applied to the evaluation price.</w:t>
      </w:r>
    </w:p>
    <w:p w:rsidR="00000000" w:rsidDel="00000000" w:rsidP="00000000" w:rsidRDefault="00000000" w:rsidRPr="00000000" w14:paraId="00000A51">
      <w:pPr>
        <w:spacing w:line="276" w:lineRule="auto"/>
        <w:rPr/>
      </w:pPr>
      <w:r w:rsidDel="00000000" w:rsidR="00000000" w:rsidRPr="00000000">
        <w:rPr>
          <w:rtl w:val="0"/>
        </w:rPr>
      </w:r>
    </w:p>
    <w:p w:rsidR="00000000" w:rsidDel="00000000" w:rsidP="00000000" w:rsidRDefault="00000000" w:rsidRPr="00000000" w14:paraId="00000A52">
      <w:pPr>
        <w:spacing w:line="276" w:lineRule="auto"/>
        <w:rPr/>
      </w:pPr>
      <w:r w:rsidDel="00000000" w:rsidR="00000000" w:rsidRPr="00000000">
        <w:rPr>
          <w:rtl w:val="0"/>
        </w:rPr>
        <w:t xml:space="preserve">The price evaluation is based on a simulated 6-year </w:t>
      </w:r>
      <w:r w:rsidDel="00000000" w:rsidR="00000000" w:rsidRPr="00000000">
        <w:rPr>
          <w:rtl w:val="0"/>
        </w:rPr>
        <w:t xml:space="preserve">Total Cost of Ownership</w:t>
      </w:r>
      <w:r w:rsidDel="00000000" w:rsidR="00000000" w:rsidRPr="00000000">
        <w:rPr>
          <w:rtl w:val="0"/>
        </w:rPr>
        <w:t xml:space="preserve"> (TCO) to provide a complete and transparent financial overview of all costs, enabling a fair evaluation and award of the Agreement.</w:t>
      </w:r>
    </w:p>
    <w:p w:rsidR="00000000" w:rsidDel="00000000" w:rsidP="00000000" w:rsidRDefault="00000000" w:rsidRPr="00000000" w14:paraId="00000A53">
      <w:pPr>
        <w:spacing w:line="276" w:lineRule="auto"/>
        <w:rPr/>
      </w:pPr>
      <w:r w:rsidDel="00000000" w:rsidR="00000000" w:rsidRPr="00000000">
        <w:rPr>
          <w:rtl w:val="0"/>
        </w:rPr>
      </w:r>
    </w:p>
    <w:p w:rsidR="00000000" w:rsidDel="00000000" w:rsidP="00000000" w:rsidRDefault="00000000" w:rsidRPr="00000000" w14:paraId="00000A54">
      <w:pPr>
        <w:spacing w:line="276" w:lineRule="auto"/>
        <w:rPr/>
      </w:pPr>
      <w:r w:rsidDel="00000000" w:rsidR="00000000" w:rsidRPr="00000000">
        <w:rPr>
          <w:rtl w:val="0"/>
        </w:rPr>
        <w:t xml:space="preserve">The Price Scheme is structured to capture all relevant costs associated with the delivery. To ensure full financial transparency, the Supplier is responsible for ensuring that all potential cost components are included. To the extent that certain necessary cost elements or services cannot be accommodated within the predefined lines of the Price Scheme, the Supplier must list and specify these in the designated table for </w:t>
      </w:r>
      <w:r w:rsidDel="00000000" w:rsidR="00000000" w:rsidRPr="00000000">
        <w:rPr>
          <w:rtl w:val="0"/>
        </w:rPr>
        <w:t xml:space="preserve">“Any other costs” in Table 9 in </w:t>
      </w:r>
      <w:r w:rsidDel="00000000" w:rsidR="00000000" w:rsidRPr="00000000">
        <w:rPr>
          <w:color w:val="242021"/>
          <w:sz w:val="23"/>
          <w:szCs w:val="23"/>
          <w:rtl w:val="0"/>
        </w:rPr>
        <w:t xml:space="preserve">“</w:t>
      </w:r>
      <w:r w:rsidDel="00000000" w:rsidR="00000000" w:rsidRPr="00000000">
        <w:rPr>
          <w:i w:val="1"/>
          <w:iCs w:val="1"/>
          <w:color w:val="242021"/>
          <w:sz w:val="23"/>
          <w:szCs w:val="23"/>
          <w:rtl w:val="0"/>
        </w:rPr>
        <w:t xml:space="preserve">2.2 Appendix 6a - Price scheme - RFP_WPS</w:t>
      </w:r>
      <w:r w:rsidDel="00000000" w:rsidR="00000000" w:rsidRPr="00000000">
        <w:rPr>
          <w:color w:val="242021"/>
          <w:sz w:val="23"/>
          <w:szCs w:val="23"/>
          <w:rtl w:val="0"/>
        </w:rPr>
        <w:t xml:space="preserve">”</w:t>
      </w:r>
      <w:r w:rsidDel="00000000" w:rsidR="00000000" w:rsidRPr="00000000">
        <w:rPr>
          <w:rtl w:val="0"/>
        </w:rPr>
        <w:t xml:space="preserve">. Any cost omitted by the Supplier will be considered included in the overall offer.</w:t>
      </w:r>
      <w:r w:rsidDel="00000000" w:rsidR="00000000" w:rsidRPr="00000000">
        <w:rPr>
          <w:rtl w:val="0"/>
        </w:rPr>
      </w:r>
    </w:p>
    <w:p w:rsidR="00000000" w:rsidDel="00000000" w:rsidP="00000000" w:rsidRDefault="00000000" w:rsidRPr="00000000" w14:paraId="00000A55">
      <w:pPr>
        <w:spacing w:line="276" w:lineRule="auto"/>
        <w:rPr/>
      </w:pPr>
      <w:r w:rsidDel="00000000" w:rsidR="00000000" w:rsidRPr="00000000">
        <w:rPr>
          <w:rtl w:val="0"/>
        </w:rPr>
      </w:r>
    </w:p>
    <w:p w:rsidR="00000000" w:rsidDel="00000000" w:rsidP="00000000" w:rsidRDefault="00000000" w:rsidRPr="00000000" w14:paraId="00000A56">
      <w:pPr>
        <w:spacing w:line="276" w:lineRule="auto"/>
        <w:rPr/>
      </w:pPr>
      <w:r w:rsidDel="00000000" w:rsidR="00000000" w:rsidRPr="00000000">
        <w:rPr>
          <w:rtl w:val="0"/>
        </w:rPr>
        <w:t xml:space="preserve">The </w:t>
      </w:r>
      <w:r w:rsidDel="00000000" w:rsidR="00000000" w:rsidRPr="00000000">
        <w:rPr>
          <w:rtl w:val="0"/>
        </w:rPr>
        <w:t xml:space="preserve">Defined Operational Deliverables and the Defined Integrations </w:t>
      </w:r>
      <w:r w:rsidDel="00000000" w:rsidR="00000000" w:rsidRPr="00000000">
        <w:rPr>
          <w:rtl w:val="0"/>
        </w:rPr>
        <w:t xml:space="preserve">are expected to be offered on a fixed-price basis, demonstrating the Supplier’s experience and maturity in delivering these services. The total offered price for all Defined Deliverables, including defined training costs and any other costs, will be weighted at 70% of the total price evaluation. For evaluation purposes, training costs shall be based on 9 on-site training sessions; however, this volume is for evaluation purposes only and does not cap operational requirements. Any necessary integrations defined by the Supplier for the establishment phase (Appendix 3) that are not predefined in the Price Scheme must be added to Table 9 (“Any other costs”).</w:t>
      </w:r>
    </w:p>
    <w:p w:rsidR="00000000" w:rsidDel="00000000" w:rsidP="00000000" w:rsidRDefault="00000000" w:rsidRPr="00000000" w14:paraId="00000A57">
      <w:pPr>
        <w:spacing w:line="276" w:lineRule="auto"/>
        <w:rPr/>
      </w:pPr>
      <w:r w:rsidDel="00000000" w:rsidR="00000000" w:rsidRPr="00000000">
        <w:rPr>
          <w:rtl w:val="0"/>
        </w:rPr>
      </w:r>
    </w:p>
    <w:p w:rsidR="00000000" w:rsidDel="00000000" w:rsidP="00000000" w:rsidRDefault="00000000" w:rsidRPr="00000000" w14:paraId="00000A58">
      <w:pPr>
        <w:spacing w:line="276" w:lineRule="auto"/>
        <w:rPr/>
      </w:pPr>
      <w:r w:rsidDel="00000000" w:rsidR="00000000" w:rsidRPr="00000000">
        <w:rPr>
          <w:rtl w:val="0"/>
        </w:rPr>
        <w:t xml:space="preserve">NRK will utilize active staging and “lab” environments. The Supplier shall provide and support all staging and lab environments at no additional cost to NRK. Fees for implementation and maintenance services shall apply exclusively to the production system actively in use. If the Supplier makes a reservation against this or any other fixed-price requirement, NRK reserves the right to apply a calculated risk adjustment to the evaluation price. </w:t>
      </w:r>
    </w:p>
    <w:p w:rsidR="00000000" w:rsidDel="00000000" w:rsidP="00000000" w:rsidRDefault="00000000" w:rsidRPr="00000000" w14:paraId="00000A59">
      <w:pPr>
        <w:spacing w:line="276" w:lineRule="auto"/>
        <w:rPr/>
      </w:pPr>
      <w:r w:rsidDel="00000000" w:rsidR="00000000" w:rsidRPr="00000000">
        <w:rPr>
          <w:rtl w:val="0"/>
        </w:rPr>
      </w:r>
    </w:p>
    <w:p w:rsidR="00000000" w:rsidDel="00000000" w:rsidP="00000000" w:rsidRDefault="00000000" w:rsidRPr="00000000" w14:paraId="00000A5A">
      <w:pPr>
        <w:spacing w:line="276" w:lineRule="auto"/>
        <w:rPr/>
      </w:pPr>
      <w:r w:rsidDel="00000000" w:rsidR="00000000" w:rsidRPr="00000000">
        <w:rPr>
          <w:rtl w:val="0"/>
        </w:rPr>
        <w:t xml:space="preserve">The necessary NRK involvement is included in the Price Scheme structure for visibility, but will be evaluated qualitatively under the award criterion “Quality” (Requirement 3.1.4.2.).</w:t>
      </w:r>
    </w:p>
    <w:p w:rsidR="00000000" w:rsidDel="00000000" w:rsidP="00000000" w:rsidRDefault="00000000" w:rsidRPr="00000000" w14:paraId="00000A5B">
      <w:pPr>
        <w:spacing w:line="276" w:lineRule="auto"/>
        <w:rPr/>
      </w:pPr>
      <w:r w:rsidDel="00000000" w:rsidR="00000000" w:rsidRPr="00000000">
        <w:rPr>
          <w:rtl w:val="0"/>
        </w:rPr>
      </w:r>
    </w:p>
    <w:p w:rsidR="00000000" w:rsidDel="00000000" w:rsidP="00000000" w:rsidRDefault="00000000" w:rsidRPr="00000000" w14:paraId="00000A5C">
      <w:pPr>
        <w:spacing w:line="276" w:lineRule="auto"/>
        <w:rPr/>
      </w:pPr>
      <w:r w:rsidDel="00000000" w:rsidR="00000000" w:rsidRPr="00000000">
        <w:rPr>
          <w:rtl w:val="0"/>
        </w:rPr>
        <w:t xml:space="preserve">Professional Services are included in the Price Scheme. While these services will constitute an important part of the scope of the Agreement, the exact scope remains uncertain. Consequently, NRK has opted for a weighted score based on blended hourly rates rather than attempting to estimate an unpredictable volume.</w:t>
      </w:r>
    </w:p>
    <w:p w:rsidR="00000000" w:rsidDel="00000000" w:rsidP="00000000" w:rsidRDefault="00000000" w:rsidRPr="00000000" w14:paraId="00000A5D">
      <w:pPr>
        <w:spacing w:line="276" w:lineRule="auto"/>
        <w:rPr/>
      </w:pPr>
      <w:r w:rsidDel="00000000" w:rsidR="00000000" w:rsidRPr="00000000">
        <w:rPr>
          <w:rtl w:val="0"/>
        </w:rPr>
      </w:r>
    </w:p>
    <w:p w:rsidR="00000000" w:rsidDel="00000000" w:rsidP="00000000" w:rsidRDefault="00000000" w:rsidRPr="00000000" w14:paraId="00000A5E">
      <w:pPr>
        <w:spacing w:line="276" w:lineRule="auto"/>
        <w:rPr/>
      </w:pPr>
      <w:r w:rsidDel="00000000" w:rsidR="00000000" w:rsidRPr="00000000">
        <w:rPr>
          <w:rtl w:val="0"/>
        </w:rPr>
        <w:t xml:space="preserve">The blended rates for Professional Services are weighted at 30% of the price evaluation, and these rates will also apply to any required Exit Services.</w:t>
      </w:r>
    </w:p>
    <w:p w:rsidR="00000000" w:rsidDel="00000000" w:rsidP="00000000" w:rsidRDefault="00000000" w:rsidRPr="00000000" w14:paraId="00000A5F">
      <w:pPr>
        <w:rPr/>
      </w:pPr>
      <w:r w:rsidDel="00000000" w:rsidR="00000000" w:rsidRPr="00000000">
        <w:rPr>
          <w:rtl w:val="0"/>
        </w:rPr>
      </w:r>
    </w:p>
    <w:tbl>
      <w:tblPr>
        <w:tblStyle w:val="Table51"/>
        <w:tblW w:w="90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61.000000000001"/>
        <w:gridCol w:w="1478.9999999999995"/>
        <w:gridCol w:w="1650"/>
        <w:gridCol w:w="1470"/>
        <w:tblGridChange w:id="0">
          <w:tblGrid>
            <w:gridCol w:w="4461.000000000001"/>
            <w:gridCol w:w="1478.9999999999995"/>
            <w:gridCol w:w="1650"/>
            <w:gridCol w:w="1470"/>
          </w:tblGrid>
        </w:tblGridChange>
      </w:tblGrid>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A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ffff"/>
              </w:rPr>
            </w:pPr>
            <w:r w:rsidDel="00000000" w:rsidR="00000000" w:rsidRPr="00000000">
              <w:rPr>
                <w:color w:val="ffffff"/>
                <w:rtl w:val="0"/>
              </w:rPr>
              <w:t xml:space="preserve">Section - Price scheme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rPr>
            </w:pPr>
            <w:r w:rsidDel="00000000" w:rsidR="00000000" w:rsidRPr="00000000">
              <w:rPr>
                <w:color w:val="ffffff"/>
                <w:rtl w:val="0"/>
              </w:rPr>
              <w:t xml:space="preserve">Cost</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rPr>
            </w:pPr>
            <w:r w:rsidDel="00000000" w:rsidR="00000000" w:rsidRPr="00000000">
              <w:rPr>
                <w:color w:val="ffffff"/>
                <w:rtl w:val="0"/>
              </w:rPr>
              <w:t xml:space="preserve">Score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rPr>
            </w:pPr>
            <w:r w:rsidDel="00000000" w:rsidR="00000000" w:rsidRPr="00000000">
              <w:rPr>
                <w:color w:val="ffffff"/>
                <w:rtl w:val="0"/>
              </w:rPr>
              <w:t xml:space="preserve">Weight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Fixed-price deliverables:</w:t>
            </w:r>
          </w:p>
          <w:p w:rsidR="00000000" w:rsidDel="00000000" w:rsidP="00000000" w:rsidRDefault="00000000" w:rsidRPr="00000000" w14:paraId="00000A65">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Defined operational deliverables</w:t>
            </w:r>
          </w:p>
          <w:p w:rsidR="00000000" w:rsidDel="00000000" w:rsidP="00000000" w:rsidRDefault="00000000" w:rsidRPr="00000000" w14:paraId="00000A66">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Defined integrations</w:t>
            </w:r>
          </w:p>
          <w:p w:rsidR="00000000" w:rsidDel="00000000" w:rsidP="00000000" w:rsidRDefault="00000000" w:rsidRPr="00000000" w14:paraId="00000A67">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Licenses, support and maintenance</w:t>
            </w:r>
          </w:p>
          <w:p w:rsidR="00000000" w:rsidDel="00000000" w:rsidP="00000000" w:rsidRDefault="00000000" w:rsidRPr="00000000" w14:paraId="00000A68">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Cost of training</w:t>
            </w:r>
          </w:p>
          <w:p w:rsidR="00000000" w:rsidDel="00000000" w:rsidP="00000000" w:rsidRDefault="00000000" w:rsidRPr="00000000" w14:paraId="00000A69">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Any other costs</w:t>
            </w:r>
          </w:p>
        </w:tc>
        <w:tc>
          <w:tcPr>
            <w:shd w:fill="auto" w:val="clear"/>
            <w:tcMar>
              <w:top w:w="100.0" w:type="dxa"/>
              <w:left w:w="100.0" w:type="dxa"/>
              <w:bottom w:w="100.0" w:type="dxa"/>
              <w:right w:w="100.0" w:type="dxa"/>
            </w:tcMar>
            <w:vAlign w:val="top"/>
          </w:tcPr>
          <w:p w:rsidR="00000000" w:rsidDel="00000000" w:rsidP="00000000" w:rsidRDefault="00000000" w:rsidRPr="00000000" w14:paraId="00000A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X NOK</w:t>
            </w:r>
          </w:p>
        </w:tc>
        <w:tc>
          <w:tcPr>
            <w:shd w:fill="auto" w:val="clear"/>
            <w:tcMar>
              <w:top w:w="100.0" w:type="dxa"/>
              <w:left w:w="100.0" w:type="dxa"/>
              <w:bottom w:w="100.0" w:type="dxa"/>
              <w:right w:w="100.0" w:type="dxa"/>
            </w:tcMar>
            <w:vAlign w:val="top"/>
          </w:tcPr>
          <w:p w:rsidR="00000000" w:rsidDel="00000000" w:rsidP="00000000" w:rsidRDefault="00000000" w:rsidRPr="00000000" w14:paraId="00000A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 to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A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70%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Professional services - blended rates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X NOK</w:t>
            </w:r>
          </w:p>
        </w:tc>
        <w:tc>
          <w:tcPr>
            <w:shd w:fill="auto" w:val="clear"/>
            <w:tcMar>
              <w:top w:w="100.0" w:type="dxa"/>
              <w:left w:w="100.0" w:type="dxa"/>
              <w:bottom w:w="100.0" w:type="dxa"/>
              <w:right w:w="100.0" w:type="dxa"/>
            </w:tcMar>
            <w:vAlign w:val="top"/>
          </w:tcPr>
          <w:p w:rsidR="00000000" w:rsidDel="00000000" w:rsidP="00000000" w:rsidRDefault="00000000" w:rsidRPr="00000000" w14:paraId="00000A6F">
            <w:pPr>
              <w:widowControl w:val="0"/>
              <w:spacing w:before="0" w:line="240" w:lineRule="auto"/>
              <w:jc w:val="center"/>
              <w:rPr/>
            </w:pPr>
            <w:r w:rsidDel="00000000" w:rsidR="00000000" w:rsidRPr="00000000">
              <w:rPr>
                <w:rtl w:val="0"/>
              </w:rPr>
              <w:t xml:space="preserve">0 to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A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30%</w:t>
            </w:r>
          </w:p>
        </w:tc>
      </w:tr>
    </w:tbl>
    <w:p w:rsidR="00000000" w:rsidDel="00000000" w:rsidP="00000000" w:rsidRDefault="00000000" w:rsidRPr="00000000" w14:paraId="00000A71">
      <w:pPr>
        <w:rPr/>
      </w:pPr>
      <w:r w:rsidDel="00000000" w:rsidR="00000000" w:rsidRPr="00000000">
        <w:rPr>
          <w:rtl w:val="0"/>
        </w:rPr>
      </w:r>
    </w:p>
    <w:p w:rsidR="00000000" w:rsidDel="00000000" w:rsidP="00000000" w:rsidRDefault="00000000" w:rsidRPr="00000000" w14:paraId="00000A72">
      <w:pPr>
        <w:pStyle w:val="Heading2"/>
        <w:rPr/>
      </w:pPr>
      <w:r w:rsidDel="00000000" w:rsidR="00000000" w:rsidRPr="00000000">
        <w:rPr>
          <w:rFonts w:ascii="NRK Sans" w:cs="NRK Sans" w:eastAsia="NRK Sans" w:hAnsi="NRK Sans"/>
          <w:rtl w:val="0"/>
        </w:rPr>
        <w:t xml:space="preserve">6.1 Documentation and training (</w:t>
      </w:r>
      <w:r w:rsidDel="00000000" w:rsidR="00000000" w:rsidRPr="00000000">
        <w:rPr>
          <w:rtl w:val="0"/>
        </w:rPr>
        <w:t xml:space="preserve">Clause 3.4)</w:t>
      </w:r>
    </w:p>
    <w:p w:rsidR="00000000" w:rsidDel="00000000" w:rsidP="00000000" w:rsidRDefault="00000000" w:rsidRPr="00000000" w14:paraId="00000A73">
      <w:pPr>
        <w:spacing w:line="276" w:lineRule="auto"/>
        <w:rPr/>
      </w:pPr>
      <w:r w:rsidDel="00000000" w:rsidR="00000000" w:rsidRPr="00000000">
        <w:rPr>
          <w:rtl w:val="0"/>
        </w:rPr>
        <w:t xml:space="preserve">For evaluation purposes, training costs shall be based on 9 on-site training sessions; however, this volume is for evaluation purposes only and does not cap operational requirements. NRK may, at its own discretion, order training sessions at the same rate. This rate shall be all-inclusive.</w:t>
      </w:r>
      <w:r w:rsidDel="00000000" w:rsidR="00000000" w:rsidRPr="00000000">
        <w:rPr>
          <w:rtl w:val="0"/>
        </w:rPr>
      </w:r>
    </w:p>
    <w:p w:rsidR="00000000" w:rsidDel="00000000" w:rsidP="00000000" w:rsidRDefault="00000000" w:rsidRPr="00000000" w14:paraId="00000A74">
      <w:pPr>
        <w:pStyle w:val="Heading2"/>
        <w:rPr>
          <w:rFonts w:ascii="NRK Sans" w:cs="NRK Sans" w:eastAsia="NRK Sans" w:hAnsi="NRK Sans"/>
        </w:rPr>
      </w:pPr>
      <w:r w:rsidDel="00000000" w:rsidR="00000000" w:rsidRPr="00000000">
        <w:rPr>
          <w:rtl w:val="0"/>
        </w:rPr>
        <w:t xml:space="preserve">6.2 </w:t>
      </w:r>
      <w:r w:rsidDel="00000000" w:rsidR="00000000" w:rsidRPr="00000000">
        <w:rPr>
          <w:rFonts w:ascii="NRK Sans" w:cs="NRK Sans" w:eastAsia="NRK Sans" w:hAnsi="NRK Sans"/>
          <w:rtl w:val="0"/>
        </w:rPr>
        <w:t xml:space="preserve">Agreemen</w:t>
      </w:r>
      <w:r w:rsidDel="00000000" w:rsidR="00000000" w:rsidRPr="00000000">
        <w:rPr>
          <w:rFonts w:ascii="NRK Sans" w:cs="NRK Sans" w:eastAsia="NRK Sans" w:hAnsi="NRK Sans"/>
          <w:rtl w:val="0"/>
        </w:rPr>
        <w:t xml:space="preserve">t Invoicing da</w:t>
      </w:r>
      <w:r w:rsidDel="00000000" w:rsidR="00000000" w:rsidRPr="00000000">
        <w:rPr>
          <w:rFonts w:ascii="NRK Sans" w:cs="NRK Sans" w:eastAsia="NRK Sans" w:hAnsi="NRK Sans"/>
          <w:rtl w:val="0"/>
        </w:rPr>
        <w:t xml:space="preserve">tes and payment terms (</w:t>
      </w:r>
      <w:r w:rsidDel="00000000" w:rsidR="00000000" w:rsidRPr="00000000">
        <w:rPr>
          <w:rtl w:val="0"/>
        </w:rPr>
        <w:t xml:space="preserve">Clause 4.2)</w:t>
      </w:r>
      <w:r w:rsidDel="00000000" w:rsidR="00000000" w:rsidRPr="00000000">
        <w:rPr>
          <w:rtl w:val="0"/>
        </w:rPr>
      </w:r>
    </w:p>
    <w:p w:rsidR="00000000" w:rsidDel="00000000" w:rsidP="00000000" w:rsidRDefault="00000000" w:rsidRPr="00000000" w14:paraId="00000A75">
      <w:pPr>
        <w:rPr>
          <w:rFonts w:ascii="NRK Sans" w:cs="NRK Sans" w:eastAsia="NRK Sans" w:hAnsi="NRK Sans"/>
        </w:rPr>
      </w:pPr>
      <w:r w:rsidDel="00000000" w:rsidR="00000000" w:rsidRPr="00000000">
        <w:rPr>
          <w:rtl w:val="0"/>
        </w:rPr>
      </w:r>
    </w:p>
    <w:p w:rsidR="00000000" w:rsidDel="00000000" w:rsidP="00000000" w:rsidRDefault="00000000" w:rsidRPr="00000000" w14:paraId="00000A76">
      <w:pPr>
        <w:pStyle w:val="Heading3"/>
        <w:rPr>
          <w:color w:val="000000"/>
        </w:rPr>
      </w:pPr>
      <w:bookmarkStart w:colFirst="0" w:colLast="0" w:name="_z3diy1m8qs17" w:id="129"/>
      <w:bookmarkEnd w:id="129"/>
      <w:r w:rsidDel="00000000" w:rsidR="00000000" w:rsidRPr="00000000">
        <w:rPr>
          <w:color w:val="000000"/>
          <w:rtl w:val="0"/>
        </w:rPr>
        <w:t xml:space="preserve">6.2.1 </w:t>
      </w:r>
      <w:r w:rsidDel="00000000" w:rsidR="00000000" w:rsidRPr="00000000">
        <w:rPr>
          <w:color w:val="000000"/>
          <w:rtl w:val="0"/>
        </w:rPr>
        <w:t xml:space="preserve">Payment plan </w:t>
      </w:r>
      <w:r w:rsidDel="00000000" w:rsidR="00000000" w:rsidRPr="00000000">
        <w:rPr>
          <w:rtl w:val="0"/>
        </w:rPr>
      </w:r>
    </w:p>
    <w:p w:rsidR="00000000" w:rsidDel="00000000" w:rsidP="00000000" w:rsidRDefault="00000000" w:rsidRPr="00000000" w14:paraId="00000A77">
      <w:pPr>
        <w:pStyle w:val="Heading4"/>
        <w:rPr/>
      </w:pPr>
      <w:bookmarkStart w:colFirst="0" w:colLast="0" w:name="_nu3gx8ge68h8" w:id="130"/>
      <w:bookmarkEnd w:id="130"/>
      <w:r w:rsidDel="00000000" w:rsidR="00000000" w:rsidRPr="00000000">
        <w:rPr>
          <w:rtl w:val="0"/>
        </w:rPr>
        <w:t xml:space="preserve">6.2.1.1 </w:t>
      </w:r>
      <w:r w:rsidDel="00000000" w:rsidR="00000000" w:rsidRPr="00000000">
        <w:rPr>
          <w:rtl w:val="0"/>
        </w:rPr>
        <w:t xml:space="preserve">Operational deliverables</w:t>
      </w:r>
    </w:p>
    <w:p w:rsidR="00000000" w:rsidDel="00000000" w:rsidP="00000000" w:rsidRDefault="00000000" w:rsidRPr="00000000" w14:paraId="00000A78">
      <w:pPr>
        <w:rPr/>
      </w:pPr>
      <w:r w:rsidDel="00000000" w:rsidR="00000000" w:rsidRPr="00000000">
        <w:rPr>
          <w:rtl w:val="0"/>
        </w:rPr>
        <w:t xml:space="preserve">Invoicing and payment for operational deliverables and defined integrations shall commence following formal Acceptance, and shall be executed in accordance with the payment schedule stated below. </w:t>
      </w:r>
    </w:p>
    <w:p w:rsidR="00000000" w:rsidDel="00000000" w:rsidP="00000000" w:rsidRDefault="00000000" w:rsidRPr="00000000" w14:paraId="00000A79">
      <w:pPr>
        <w:rPr/>
      </w:pPr>
      <w:r w:rsidDel="00000000" w:rsidR="00000000" w:rsidRPr="00000000">
        <w:rPr>
          <w:rtl w:val="0"/>
        </w:rPr>
      </w:r>
    </w:p>
    <w:p w:rsidR="00000000" w:rsidDel="00000000" w:rsidP="00000000" w:rsidRDefault="00000000" w:rsidRPr="00000000" w14:paraId="00000A7A">
      <w:pPr>
        <w:rPr/>
      </w:pPr>
      <w:r w:rsidDel="00000000" w:rsidR="00000000" w:rsidRPr="00000000">
        <w:rPr>
          <w:rtl w:val="0"/>
        </w:rPr>
        <w:t xml:space="preserve">The payment plan below is proposed by NRK as a basis for discussion with the Supplier.</w:t>
      </w:r>
      <w:r w:rsidDel="00000000" w:rsidR="00000000" w:rsidRPr="00000000">
        <w:rPr>
          <w:rtl w:val="0"/>
        </w:rPr>
      </w:r>
    </w:p>
    <w:p w:rsidR="00000000" w:rsidDel="00000000" w:rsidP="00000000" w:rsidRDefault="00000000" w:rsidRPr="00000000" w14:paraId="00000A7B">
      <w:pPr>
        <w:widowControl w:val="0"/>
        <w:tabs>
          <w:tab w:val="left" w:leader="none" w:pos="142"/>
        </w:tabs>
        <w:spacing w:before="0" w:line="240" w:lineRule="auto"/>
        <w:rPr/>
      </w:pPr>
      <w:r w:rsidDel="00000000" w:rsidR="00000000" w:rsidRPr="00000000">
        <w:rPr>
          <w:rtl w:val="0"/>
        </w:rPr>
      </w:r>
    </w:p>
    <w:tbl>
      <w:tblPr>
        <w:tblStyle w:val="Table52"/>
        <w:tblW w:w="91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65"/>
        <w:gridCol w:w="3180"/>
        <w:gridCol w:w="2550"/>
        <w:gridCol w:w="2310"/>
        <w:tblGridChange w:id="0">
          <w:tblGrid>
            <w:gridCol w:w="1065"/>
            <w:gridCol w:w="3180"/>
            <w:gridCol w:w="2550"/>
            <w:gridCol w:w="2310"/>
          </w:tblGrid>
        </w:tblGridChange>
      </w:tblGrid>
      <w:tr>
        <w:trPr>
          <w:cantSplit w:val="0"/>
          <w:trHeight w:val="420" w:hRule="atLeast"/>
          <w:tblHeader w:val="0"/>
        </w:trPr>
        <w:tc>
          <w:tcPr>
            <w:gridSpan w:val="4"/>
            <w:shd w:fill="1155cc" w:val="clear"/>
            <w:tcMar>
              <w:top w:w="100.0" w:type="dxa"/>
              <w:left w:w="100.0" w:type="dxa"/>
              <w:bottom w:w="100.0" w:type="dxa"/>
              <w:right w:w="100.0" w:type="dxa"/>
            </w:tcMar>
            <w:vAlign w:val="top"/>
          </w:tcPr>
          <w:p w:rsidR="00000000" w:rsidDel="00000000" w:rsidP="00000000" w:rsidRDefault="00000000" w:rsidRPr="00000000" w14:paraId="00000A7C">
            <w:pPr>
              <w:rPr>
                <w:color w:val="ffffff"/>
              </w:rPr>
            </w:pPr>
            <w:r w:rsidDel="00000000" w:rsidR="00000000" w:rsidRPr="00000000">
              <w:rPr>
                <w:color w:val="ffffff"/>
                <w:rtl w:val="0"/>
              </w:rPr>
              <w:t xml:space="preserve">Payment plan for Operational Deliverables </w:t>
            </w:r>
            <w:r w:rsidDel="00000000" w:rsidR="00000000" w:rsidRPr="00000000">
              <w:rPr>
                <w:rtl w:val="0"/>
              </w:rPr>
            </w:r>
          </w:p>
        </w:tc>
      </w:tr>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A80">
            <w:pPr>
              <w:rPr>
                <w:color w:val="ffffff"/>
              </w:rPr>
            </w:pPr>
            <w:r w:rsidDel="00000000" w:rsidR="00000000" w:rsidRPr="00000000">
              <w:rPr>
                <w:color w:val="ffffff"/>
                <w:rtl w:val="0"/>
              </w:rPr>
              <w:t xml:space="preserve">Invoice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81">
            <w:pPr>
              <w:rPr>
                <w:color w:val="ffffff"/>
              </w:rPr>
            </w:pPr>
            <w:r w:rsidDel="00000000" w:rsidR="00000000" w:rsidRPr="00000000">
              <w:rPr>
                <w:color w:val="ffffff"/>
                <w:rtl w:val="0"/>
              </w:rPr>
              <w:t xml:space="preserve">Payment milestone </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82">
            <w:pPr>
              <w:rPr>
                <w:color w:val="ffffff"/>
              </w:rPr>
            </w:pPr>
            <w:r w:rsidDel="00000000" w:rsidR="00000000" w:rsidRPr="00000000">
              <w:rPr>
                <w:color w:val="ffffff"/>
                <w:rtl w:val="0"/>
              </w:rPr>
              <w:t xml:space="preserve">The invoice covers the following deliveries:</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83">
            <w:pPr>
              <w:rPr>
                <w:color w:val="ffffff"/>
              </w:rPr>
            </w:pPr>
            <w:r w:rsidDel="00000000" w:rsidR="00000000" w:rsidRPr="00000000">
              <w:rPr>
                <w:color w:val="ffffff"/>
                <w:rtl w:val="0"/>
              </w:rPr>
              <w:t xml:space="preserve">Percentage of total fixed price to be invoiced:</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4">
            <w:pPr>
              <w:widowControl w:val="0"/>
              <w:tabs>
                <w:tab w:val="left" w:leader="none" w:pos="142"/>
              </w:tabs>
              <w:spacing w:before="0"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A85">
            <w:pPr>
              <w:widowControl w:val="0"/>
              <w:tabs>
                <w:tab w:val="left" w:leader="none" w:pos="142"/>
              </w:tabs>
              <w:spacing w:before="0" w:line="240" w:lineRule="auto"/>
              <w:rPr>
                <w:b w:val="1"/>
                <w:bCs w:val="1"/>
              </w:rPr>
            </w:pPr>
            <w:r w:rsidDel="00000000" w:rsidR="00000000" w:rsidRPr="00000000">
              <w:rPr>
                <w:rtl w:val="0"/>
              </w:rPr>
              <w:t xml:space="preserve">After delivery of Operational deliverables </w:t>
            </w:r>
            <w:r w:rsidDel="00000000" w:rsidR="00000000" w:rsidRPr="00000000">
              <w:rPr>
                <w:b w:val="1"/>
                <w:bCs w:val="1"/>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A86">
            <w:pPr>
              <w:widowControl w:val="0"/>
              <w:tabs>
                <w:tab w:val="left" w:leader="none" w:pos="142"/>
              </w:tabs>
              <w:spacing w:before="0" w:line="240" w:lineRule="auto"/>
              <w:rPr/>
            </w:pPr>
            <w:r w:rsidDel="00000000" w:rsidR="00000000" w:rsidRPr="00000000">
              <w:rPr>
                <w:rtl w:val="0"/>
              </w:rPr>
              <w:t xml:space="preserve">Operational deliverables 0.1 - 0.3</w:t>
            </w:r>
          </w:p>
        </w:tc>
        <w:tc>
          <w:tcPr>
            <w:shd w:fill="auto" w:val="clear"/>
            <w:tcMar>
              <w:top w:w="100.0" w:type="dxa"/>
              <w:left w:w="100.0" w:type="dxa"/>
              <w:bottom w:w="100.0" w:type="dxa"/>
              <w:right w:w="100.0" w:type="dxa"/>
            </w:tcMar>
            <w:vAlign w:val="top"/>
          </w:tcPr>
          <w:p w:rsidR="00000000" w:rsidDel="00000000" w:rsidP="00000000" w:rsidRDefault="00000000" w:rsidRPr="00000000" w14:paraId="00000A87">
            <w:pPr>
              <w:widowControl w:val="0"/>
              <w:tabs>
                <w:tab w:val="left" w:leader="none" w:pos="142"/>
              </w:tabs>
              <w:spacing w:before="0" w:line="240" w:lineRule="auto"/>
              <w:jc w:val="center"/>
              <w:rPr/>
            </w:pPr>
            <w:r w:rsidDel="00000000" w:rsidR="00000000" w:rsidRPr="00000000">
              <w:rPr>
                <w:rtl w:val="0"/>
              </w:rPr>
              <w:t xml:space="preserve">15%</w:t>
            </w:r>
          </w:p>
        </w:tc>
      </w:tr>
      <w:tr>
        <w:trPr>
          <w:cantSplit w:val="0"/>
          <w:trHeight w:val="4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8">
            <w:pPr>
              <w:widowControl w:val="0"/>
              <w:tabs>
                <w:tab w:val="left" w:leader="none" w:pos="142"/>
              </w:tabs>
              <w:spacing w:before="0"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A89">
            <w:pPr>
              <w:widowControl w:val="0"/>
              <w:tabs>
                <w:tab w:val="left" w:leader="none" w:pos="142"/>
              </w:tabs>
              <w:spacing w:before="0" w:line="240" w:lineRule="auto"/>
              <w:rPr/>
            </w:pPr>
            <w:r w:rsidDel="00000000" w:rsidR="00000000" w:rsidRPr="00000000">
              <w:rPr>
                <w:rtl w:val="0"/>
              </w:rPr>
              <w:t xml:space="preserve">After delivery of Operational deliverables </w:t>
            </w:r>
            <w:r w:rsidDel="00000000" w:rsidR="00000000" w:rsidRPr="00000000">
              <w:rPr>
                <w:b w:val="1"/>
                <w:bCs w:val="1"/>
                <w:rtl w:val="0"/>
              </w:rPr>
              <w:t xml:space="preserve">0.6</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8A">
            <w:pPr>
              <w:widowControl w:val="0"/>
              <w:tabs>
                <w:tab w:val="left" w:leader="none" w:pos="142"/>
              </w:tabs>
              <w:spacing w:before="0" w:line="240" w:lineRule="auto"/>
              <w:rPr/>
            </w:pPr>
            <w:r w:rsidDel="00000000" w:rsidR="00000000" w:rsidRPr="00000000">
              <w:rPr>
                <w:rtl w:val="0"/>
              </w:rPr>
              <w:t xml:space="preserve">Operational deliverables 0.4 - 0.6</w:t>
            </w:r>
          </w:p>
        </w:tc>
        <w:tc>
          <w:tcPr>
            <w:shd w:fill="auto" w:val="clear"/>
            <w:tcMar>
              <w:top w:w="100.0" w:type="dxa"/>
              <w:left w:w="100.0" w:type="dxa"/>
              <w:bottom w:w="100.0" w:type="dxa"/>
              <w:right w:w="100.0" w:type="dxa"/>
            </w:tcMar>
            <w:vAlign w:val="top"/>
          </w:tcPr>
          <w:p w:rsidR="00000000" w:rsidDel="00000000" w:rsidP="00000000" w:rsidRDefault="00000000" w:rsidRPr="00000000" w14:paraId="00000A8B">
            <w:pPr>
              <w:widowControl w:val="0"/>
              <w:tabs>
                <w:tab w:val="left" w:leader="none" w:pos="142"/>
              </w:tabs>
              <w:spacing w:before="0" w:line="240" w:lineRule="auto"/>
              <w:jc w:val="center"/>
              <w:rPr/>
            </w:pPr>
            <w:r w:rsidDel="00000000" w:rsidR="00000000" w:rsidRPr="00000000">
              <w:rPr>
                <w:rtl w:val="0"/>
              </w:rPr>
              <w:t xml:space="preserve">15%</w:t>
            </w:r>
          </w:p>
        </w:tc>
      </w:tr>
      <w:tr>
        <w:trPr>
          <w:cantSplit w:val="0"/>
          <w:trHeight w:val="4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C">
            <w:pPr>
              <w:widowControl w:val="0"/>
              <w:tabs>
                <w:tab w:val="left" w:leader="none" w:pos="142"/>
              </w:tabs>
              <w:spacing w:before="0"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A8D">
            <w:pPr>
              <w:widowControl w:val="0"/>
              <w:tabs>
                <w:tab w:val="left" w:leader="none" w:pos="142"/>
              </w:tabs>
              <w:spacing w:before="0" w:line="240" w:lineRule="auto"/>
              <w:rPr/>
            </w:pPr>
            <w:r w:rsidDel="00000000" w:rsidR="00000000" w:rsidRPr="00000000">
              <w:rPr>
                <w:rtl w:val="0"/>
              </w:rPr>
              <w:t xml:space="preserve">After delivery of Operational deliverables </w:t>
            </w:r>
            <w:r w:rsidDel="00000000" w:rsidR="00000000" w:rsidRPr="00000000">
              <w:rPr>
                <w:b w:val="1"/>
                <w:bCs w:val="1"/>
                <w:rtl w:val="0"/>
              </w:rPr>
              <w:t xml:space="preserve">0.9</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8E">
            <w:pPr>
              <w:widowControl w:val="0"/>
              <w:tabs>
                <w:tab w:val="left" w:leader="none" w:pos="142"/>
              </w:tabs>
              <w:spacing w:before="0" w:line="240" w:lineRule="auto"/>
              <w:rPr/>
            </w:pPr>
            <w:r w:rsidDel="00000000" w:rsidR="00000000" w:rsidRPr="00000000">
              <w:rPr>
                <w:rtl w:val="0"/>
              </w:rPr>
              <w:t xml:space="preserve">Operational deliverables 0.7 - 0.9</w:t>
            </w:r>
          </w:p>
        </w:tc>
        <w:tc>
          <w:tcPr>
            <w:shd w:fill="auto" w:val="clear"/>
            <w:tcMar>
              <w:top w:w="100.0" w:type="dxa"/>
              <w:left w:w="100.0" w:type="dxa"/>
              <w:bottom w:w="100.0" w:type="dxa"/>
              <w:right w:w="100.0" w:type="dxa"/>
            </w:tcMar>
            <w:vAlign w:val="top"/>
          </w:tcPr>
          <w:p w:rsidR="00000000" w:rsidDel="00000000" w:rsidP="00000000" w:rsidRDefault="00000000" w:rsidRPr="00000000" w14:paraId="00000A8F">
            <w:pPr>
              <w:widowControl w:val="0"/>
              <w:tabs>
                <w:tab w:val="left" w:leader="none" w:pos="142"/>
              </w:tabs>
              <w:spacing w:before="0" w:line="240" w:lineRule="auto"/>
              <w:jc w:val="center"/>
              <w:rPr/>
            </w:pPr>
            <w:r w:rsidDel="00000000" w:rsidR="00000000" w:rsidRPr="00000000">
              <w:rPr>
                <w:rtl w:val="0"/>
              </w:rPr>
              <w:t xml:space="preserve">15%</w:t>
            </w:r>
          </w:p>
        </w:tc>
      </w:tr>
      <w:tr>
        <w:trPr>
          <w:cantSplit w:val="0"/>
          <w:trHeight w:val="4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0">
            <w:pPr>
              <w:widowControl w:val="0"/>
              <w:tabs>
                <w:tab w:val="left" w:leader="none" w:pos="142"/>
              </w:tabs>
              <w:spacing w:before="0"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A91">
            <w:pPr>
              <w:widowControl w:val="0"/>
              <w:tabs>
                <w:tab w:val="left" w:leader="none" w:pos="142"/>
              </w:tabs>
              <w:spacing w:before="0" w:line="240" w:lineRule="auto"/>
              <w:rPr>
                <w:b w:val="1"/>
                <w:bCs w:val="1"/>
              </w:rPr>
            </w:pPr>
            <w:r w:rsidDel="00000000" w:rsidR="00000000" w:rsidRPr="00000000">
              <w:rPr>
                <w:rtl w:val="0"/>
              </w:rPr>
              <w:t xml:space="preserve">After delivery of Operational deliverable </w:t>
            </w:r>
            <w:r w:rsidDel="00000000" w:rsidR="00000000" w:rsidRPr="00000000">
              <w:rPr>
                <w:b w:val="1"/>
                <w:bCs w:val="1"/>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A92">
            <w:pPr>
              <w:widowControl w:val="0"/>
              <w:tabs>
                <w:tab w:val="left" w:leader="none" w:pos="142"/>
              </w:tabs>
              <w:spacing w:before="0" w:line="240" w:lineRule="auto"/>
              <w:rPr/>
            </w:pPr>
            <w:r w:rsidDel="00000000" w:rsidR="00000000" w:rsidRPr="00000000">
              <w:rPr>
                <w:rtl w:val="0"/>
              </w:rPr>
              <w:t xml:space="preserve">Operational deliverable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A93">
            <w:pPr>
              <w:widowControl w:val="0"/>
              <w:tabs>
                <w:tab w:val="left" w:leader="none" w:pos="142"/>
              </w:tabs>
              <w:spacing w:before="0" w:line="240" w:lineRule="auto"/>
              <w:jc w:val="center"/>
              <w:rPr/>
            </w:pPr>
            <w:r w:rsidDel="00000000" w:rsidR="00000000" w:rsidRPr="00000000">
              <w:rPr>
                <w:rtl w:val="0"/>
              </w:rPr>
              <w:t xml:space="preserve">40%</w:t>
            </w:r>
          </w:p>
        </w:tc>
      </w:tr>
      <w:tr>
        <w:trPr>
          <w:cantSplit w:val="0"/>
          <w:trHeight w:val="4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4">
            <w:pPr>
              <w:widowControl w:val="0"/>
              <w:tabs>
                <w:tab w:val="left" w:leader="none" w:pos="142"/>
              </w:tabs>
              <w:spacing w:before="0"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A95">
            <w:pPr>
              <w:widowControl w:val="0"/>
              <w:tabs>
                <w:tab w:val="left" w:leader="none" w:pos="142"/>
              </w:tabs>
              <w:spacing w:before="0" w:line="240" w:lineRule="auto"/>
              <w:rPr>
                <w:b w:val="1"/>
                <w:bCs w:val="1"/>
              </w:rPr>
            </w:pPr>
            <w:r w:rsidDel="00000000" w:rsidR="00000000" w:rsidRPr="00000000">
              <w:rPr>
                <w:rtl w:val="0"/>
              </w:rPr>
              <w:t xml:space="preserve">After delivery of Operational deliverable </w:t>
            </w:r>
            <w:r w:rsidDel="00000000" w:rsidR="00000000" w:rsidRPr="00000000">
              <w:rPr>
                <w:b w:val="1"/>
                <w:bCs w:val="1"/>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A96">
            <w:pPr>
              <w:widowControl w:val="0"/>
              <w:tabs>
                <w:tab w:val="left" w:leader="none" w:pos="142"/>
              </w:tabs>
              <w:spacing w:before="0" w:line="240" w:lineRule="auto"/>
              <w:rPr/>
            </w:pPr>
            <w:r w:rsidDel="00000000" w:rsidR="00000000" w:rsidRPr="00000000">
              <w:rPr>
                <w:rtl w:val="0"/>
              </w:rPr>
              <w:t xml:space="preserve">Operational deliverable 1.1</w:t>
            </w:r>
          </w:p>
        </w:tc>
        <w:tc>
          <w:tcPr>
            <w:shd w:fill="auto" w:val="clear"/>
            <w:tcMar>
              <w:top w:w="100.0" w:type="dxa"/>
              <w:left w:w="100.0" w:type="dxa"/>
              <w:bottom w:w="100.0" w:type="dxa"/>
              <w:right w:w="100.0" w:type="dxa"/>
            </w:tcMar>
            <w:vAlign w:val="top"/>
          </w:tcPr>
          <w:p w:rsidR="00000000" w:rsidDel="00000000" w:rsidP="00000000" w:rsidRDefault="00000000" w:rsidRPr="00000000" w14:paraId="00000A97">
            <w:pPr>
              <w:widowControl w:val="0"/>
              <w:tabs>
                <w:tab w:val="left" w:leader="none" w:pos="142"/>
              </w:tabs>
              <w:spacing w:before="0" w:line="240" w:lineRule="auto"/>
              <w:jc w:val="center"/>
              <w:rPr/>
            </w:pPr>
            <w:r w:rsidDel="00000000" w:rsidR="00000000" w:rsidRPr="00000000">
              <w:rPr>
                <w:rtl w:val="0"/>
              </w:rPr>
              <w:t xml:space="preserve">15</w:t>
            </w:r>
            <w:r w:rsidDel="00000000" w:rsidR="00000000" w:rsidRPr="00000000">
              <w:rPr>
                <w:rtl w:val="0"/>
              </w:rPr>
              <w:t xml:space="preserve">%</w:t>
            </w:r>
          </w:p>
        </w:tc>
      </w:tr>
    </w:tbl>
    <w:p w:rsidR="00000000" w:rsidDel="00000000" w:rsidP="00000000" w:rsidRDefault="00000000" w:rsidRPr="00000000" w14:paraId="00000A98">
      <w:pPr>
        <w:rPr/>
      </w:pPr>
      <w:r w:rsidDel="00000000" w:rsidR="00000000" w:rsidRPr="00000000">
        <w:rPr>
          <w:rtl w:val="0"/>
        </w:rPr>
      </w:r>
    </w:p>
    <w:p w:rsidR="00000000" w:rsidDel="00000000" w:rsidP="00000000" w:rsidRDefault="00000000" w:rsidRPr="00000000" w14:paraId="00000A99">
      <w:pPr>
        <w:pStyle w:val="Heading4"/>
        <w:rPr/>
      </w:pPr>
      <w:bookmarkStart w:colFirst="0" w:colLast="0" w:name="_9jo0rgy97829" w:id="131"/>
      <w:bookmarkEnd w:id="131"/>
      <w:r w:rsidDel="00000000" w:rsidR="00000000" w:rsidRPr="00000000">
        <w:rPr>
          <w:rtl w:val="0"/>
        </w:rPr>
        <w:t xml:space="preserve">6.2.1.2 Licenses, support and maintenance</w:t>
      </w:r>
    </w:p>
    <w:p w:rsidR="00000000" w:rsidDel="00000000" w:rsidP="00000000" w:rsidRDefault="00000000" w:rsidRPr="00000000" w14:paraId="00000A9A">
      <w:pPr>
        <w:rPr/>
      </w:pPr>
      <w:r w:rsidDel="00000000" w:rsidR="00000000" w:rsidRPr="00000000">
        <w:rPr>
          <w:rtl w:val="0"/>
        </w:rPr>
        <w:t xml:space="preserve">Software license fees shall only accrue and become payable once the system with deployed functions has been successfully deployed and put into active production use. No licensing fees shall be charged during the implementation, configuration, or testing phases. Supplier is to describe how licenses are to be activated and invoiced.</w:t>
      </w:r>
    </w:p>
    <w:p w:rsidR="00000000" w:rsidDel="00000000" w:rsidP="00000000" w:rsidRDefault="00000000" w:rsidRPr="00000000" w14:paraId="00000A9B">
      <w:pPr>
        <w:widowControl w:val="0"/>
        <w:tabs>
          <w:tab w:val="left" w:leader="none" w:pos="142"/>
        </w:tabs>
        <w:spacing w:before="0" w:line="240" w:lineRule="auto"/>
        <w:rPr/>
      </w:pPr>
      <w:r w:rsidDel="00000000" w:rsidR="00000000" w:rsidRPr="00000000">
        <w:rPr>
          <w:rtl w:val="0"/>
        </w:rPr>
      </w:r>
    </w:p>
    <w:tbl>
      <w:tblPr>
        <w:tblStyle w:val="Table53"/>
        <w:tblW w:w="90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5595"/>
        <w:gridCol w:w="2490"/>
        <w:tblGridChange w:id="0">
          <w:tblGrid>
            <w:gridCol w:w="1005"/>
            <w:gridCol w:w="5595"/>
            <w:gridCol w:w="2490"/>
          </w:tblGrid>
        </w:tblGridChange>
      </w:tblGrid>
      <w:tr>
        <w:trPr>
          <w:cantSplit w:val="0"/>
          <w:trHeight w:val="420" w:hRule="atLeast"/>
          <w:tblHeader w:val="0"/>
        </w:trPr>
        <w:tc>
          <w:tcPr>
            <w:gridSpan w:val="3"/>
            <w:shd w:fill="1155cc" w:val="clear"/>
            <w:tcMar>
              <w:top w:w="100.0" w:type="dxa"/>
              <w:left w:w="100.0" w:type="dxa"/>
              <w:bottom w:w="100.0" w:type="dxa"/>
              <w:right w:w="100.0" w:type="dxa"/>
            </w:tcMar>
            <w:vAlign w:val="top"/>
          </w:tcPr>
          <w:p w:rsidR="00000000" w:rsidDel="00000000" w:rsidP="00000000" w:rsidRDefault="00000000" w:rsidRPr="00000000" w14:paraId="00000A9C">
            <w:pPr>
              <w:rPr>
                <w:color w:val="ffffff"/>
              </w:rPr>
            </w:pPr>
            <w:r w:rsidDel="00000000" w:rsidR="00000000" w:rsidRPr="00000000">
              <w:rPr>
                <w:color w:val="ffffff"/>
                <w:rtl w:val="0"/>
              </w:rPr>
              <w:t xml:space="preserve">Supplier’s Payment plan for Licenses</w:t>
            </w:r>
          </w:p>
        </w:tc>
      </w:tr>
      <w:tr>
        <w:trPr>
          <w:cantSplit w:val="0"/>
          <w:tblHeader w:val="0"/>
        </w:trPr>
        <w:tc>
          <w:tcPr>
            <w:shd w:fill="1155cc" w:val="clear"/>
            <w:tcMar>
              <w:top w:w="100.0" w:type="dxa"/>
              <w:left w:w="100.0" w:type="dxa"/>
              <w:bottom w:w="100.0" w:type="dxa"/>
              <w:right w:w="100.0" w:type="dxa"/>
            </w:tcMar>
            <w:vAlign w:val="top"/>
          </w:tcPr>
          <w:p w:rsidR="00000000" w:rsidDel="00000000" w:rsidP="00000000" w:rsidRDefault="00000000" w:rsidRPr="00000000" w14:paraId="00000A9F">
            <w:pPr>
              <w:rPr>
                <w:color w:val="ffffff"/>
              </w:rPr>
            </w:pPr>
            <w:r w:rsidDel="00000000" w:rsidR="00000000" w:rsidRPr="00000000">
              <w:rPr>
                <w:color w:val="ffffff"/>
                <w:rtl w:val="0"/>
              </w:rPr>
              <w:t xml:space="preserve">ID</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A0">
            <w:pPr>
              <w:rPr>
                <w:color w:val="ffffff"/>
              </w:rPr>
            </w:pPr>
            <w:r w:rsidDel="00000000" w:rsidR="00000000" w:rsidRPr="00000000">
              <w:rPr>
                <w:color w:val="ffffff"/>
                <w:rtl w:val="0"/>
              </w:rPr>
              <w:t xml:space="preserve">License</w:t>
            </w:r>
          </w:p>
        </w:tc>
        <w:tc>
          <w:tcPr>
            <w:shd w:fill="1155cc" w:val="clear"/>
            <w:tcMar>
              <w:top w:w="100.0" w:type="dxa"/>
              <w:left w:w="100.0" w:type="dxa"/>
              <w:bottom w:w="100.0" w:type="dxa"/>
              <w:right w:w="100.0" w:type="dxa"/>
            </w:tcMar>
            <w:vAlign w:val="top"/>
          </w:tcPr>
          <w:p w:rsidR="00000000" w:rsidDel="00000000" w:rsidP="00000000" w:rsidRDefault="00000000" w:rsidRPr="00000000" w14:paraId="00000AA1">
            <w:pPr>
              <w:rPr>
                <w:color w:val="ffffff"/>
              </w:rPr>
            </w:pPr>
            <w:r w:rsidDel="00000000" w:rsidR="00000000" w:rsidRPr="00000000">
              <w:rPr>
                <w:color w:val="ffffff"/>
                <w:rtl w:val="0"/>
              </w:rPr>
              <w:t xml:space="preserve">Milestone ID for activation</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2">
            <w:pPr>
              <w:widowControl w:val="0"/>
              <w:tabs>
                <w:tab w:val="left" w:leader="none" w:pos="142"/>
              </w:tabs>
              <w:spacing w:before="0" w:line="240" w:lineRule="auto"/>
              <w:rPr/>
            </w:pPr>
            <w:r w:rsidDel="00000000" w:rsidR="00000000" w:rsidRPr="00000000">
              <w:rPr>
                <w:rtl w:val="0"/>
              </w:rPr>
              <w:t xml:space="preserve">6.2.1.2.1</w:t>
            </w:r>
          </w:p>
        </w:tc>
        <w:tc>
          <w:tcPr>
            <w:shd w:fill="auto" w:val="clear"/>
            <w:tcMar>
              <w:top w:w="100.0" w:type="dxa"/>
              <w:left w:w="100.0" w:type="dxa"/>
              <w:bottom w:w="100.0" w:type="dxa"/>
              <w:right w:w="100.0" w:type="dxa"/>
            </w:tcMar>
            <w:vAlign w:val="top"/>
          </w:tcPr>
          <w:p w:rsidR="00000000" w:rsidDel="00000000" w:rsidP="00000000" w:rsidRDefault="00000000" w:rsidRPr="00000000" w14:paraId="00000AA3">
            <w:pPr>
              <w:widowControl w:val="0"/>
              <w:tabs>
                <w:tab w:val="left" w:leader="none" w:pos="142"/>
              </w:tabs>
              <w:spacing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A4">
            <w:pPr>
              <w:widowControl w:val="0"/>
              <w:tabs>
                <w:tab w:val="left" w:leader="none" w:pos="142"/>
              </w:tabs>
              <w:spacing w:before="0" w:line="240" w:lineRule="auto"/>
              <w:rPr/>
            </w:pPr>
            <w:r w:rsidDel="00000000" w:rsidR="00000000" w:rsidRPr="00000000">
              <w:rPr>
                <w:rtl w:val="0"/>
              </w:rPr>
            </w:r>
          </w:p>
        </w:tc>
      </w:tr>
      <w:tr>
        <w:trPr>
          <w:cantSplit w:val="0"/>
          <w:trHeight w:val="4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5">
            <w:pPr>
              <w:widowControl w:val="0"/>
              <w:tabs>
                <w:tab w:val="left" w:leader="none" w:pos="142"/>
              </w:tabs>
              <w:spacing w:before="0" w:line="240" w:lineRule="auto"/>
              <w:rPr/>
            </w:pPr>
            <w:r w:rsidDel="00000000" w:rsidR="00000000" w:rsidRPr="00000000">
              <w:rPr>
                <w:rtl w:val="0"/>
              </w:rPr>
              <w:t xml:space="preserve">6.2.1.2.2</w:t>
            </w:r>
          </w:p>
        </w:tc>
        <w:tc>
          <w:tcPr>
            <w:shd w:fill="auto" w:val="clear"/>
            <w:tcMar>
              <w:top w:w="100.0" w:type="dxa"/>
              <w:left w:w="100.0" w:type="dxa"/>
              <w:bottom w:w="100.0" w:type="dxa"/>
              <w:right w:w="100.0" w:type="dxa"/>
            </w:tcMar>
            <w:vAlign w:val="top"/>
          </w:tcPr>
          <w:p w:rsidR="00000000" w:rsidDel="00000000" w:rsidP="00000000" w:rsidRDefault="00000000" w:rsidRPr="00000000" w14:paraId="00000AA6">
            <w:pPr>
              <w:widowControl w:val="0"/>
              <w:tabs>
                <w:tab w:val="left" w:leader="none" w:pos="142"/>
              </w:tabs>
              <w:spacing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A7">
            <w:pPr>
              <w:widowControl w:val="0"/>
              <w:tabs>
                <w:tab w:val="left" w:leader="none" w:pos="142"/>
              </w:tabs>
              <w:spacing w:before="0" w:line="240" w:lineRule="auto"/>
              <w:rPr/>
            </w:pPr>
            <w:r w:rsidDel="00000000" w:rsidR="00000000" w:rsidRPr="00000000">
              <w:rPr>
                <w:rtl w:val="0"/>
              </w:rPr>
            </w:r>
          </w:p>
        </w:tc>
      </w:tr>
      <w:tr>
        <w:trPr>
          <w:cantSplit w:val="0"/>
          <w:trHeight w:val="4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8">
            <w:pPr>
              <w:widowControl w:val="0"/>
              <w:tabs>
                <w:tab w:val="left" w:leader="none" w:pos="142"/>
              </w:tabs>
              <w:spacing w:before="0" w:line="240" w:lineRule="auto"/>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A9">
            <w:pPr>
              <w:widowControl w:val="0"/>
              <w:tabs>
                <w:tab w:val="left" w:leader="none" w:pos="142"/>
              </w:tabs>
              <w:spacing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AA">
            <w:pPr>
              <w:widowControl w:val="0"/>
              <w:tabs>
                <w:tab w:val="left" w:leader="none" w:pos="142"/>
              </w:tabs>
              <w:spacing w:before="0" w:line="240" w:lineRule="auto"/>
              <w:rPr/>
            </w:pPr>
            <w:r w:rsidDel="00000000" w:rsidR="00000000" w:rsidRPr="00000000">
              <w:rPr>
                <w:rtl w:val="0"/>
              </w:rPr>
            </w:r>
          </w:p>
        </w:tc>
      </w:tr>
    </w:tbl>
    <w:p w:rsidR="00000000" w:rsidDel="00000000" w:rsidP="00000000" w:rsidRDefault="00000000" w:rsidRPr="00000000" w14:paraId="00000AAB">
      <w:pPr>
        <w:widowControl w:val="0"/>
        <w:tabs>
          <w:tab w:val="left" w:leader="none" w:pos="142"/>
        </w:tabs>
        <w:spacing w:before="0" w:line="240" w:lineRule="auto"/>
        <w:rPr>
          <w:b w:val="1"/>
          <w:bCs w:val="1"/>
        </w:rPr>
      </w:pPr>
      <w:r w:rsidDel="00000000" w:rsidR="00000000" w:rsidRPr="00000000">
        <w:rPr>
          <w:rtl w:val="0"/>
        </w:rPr>
      </w:r>
    </w:p>
    <w:p w:rsidR="00000000" w:rsidDel="00000000" w:rsidP="00000000" w:rsidRDefault="00000000" w:rsidRPr="00000000" w14:paraId="00000AAC">
      <w:pPr>
        <w:rPr/>
      </w:pPr>
      <w:r w:rsidDel="00000000" w:rsidR="00000000" w:rsidRPr="00000000">
        <w:rPr>
          <w:rtl w:val="0"/>
        </w:rPr>
        <w:t xml:space="preserve">In addition to completing Tab 3 in the Price Scheme (Licenses, support and maintenance), the Supplier shall provide a written description of their license price model. This description must include relevant volume and cost drivers, as well as any assumptions made to calculate the 6-year TCO in Tab 3. This information will be used to quality assure and validate the cost estimate during the price evaluation.</w:t>
      </w:r>
    </w:p>
    <w:p w:rsidR="00000000" w:rsidDel="00000000" w:rsidP="00000000" w:rsidRDefault="00000000" w:rsidRPr="00000000" w14:paraId="00000AAD">
      <w:pPr>
        <w:rPr/>
      </w:pPr>
      <w:r w:rsidDel="00000000" w:rsidR="00000000" w:rsidRPr="00000000">
        <w:rPr>
          <w:rtl w:val="0"/>
        </w:rPr>
      </w:r>
    </w:p>
    <w:tbl>
      <w:tblPr>
        <w:tblStyle w:val="Table5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7650"/>
        <w:tblGridChange w:id="0">
          <w:tblGrid>
            <w:gridCol w:w="1380"/>
            <w:gridCol w:w="7650"/>
          </w:tblGrid>
        </w:tblGridChange>
      </w:tblGrid>
      <w:tr>
        <w:trPr>
          <w:cantSplit w:val="0"/>
          <w:tblHeader w:val="0"/>
        </w:trPr>
        <w:tc>
          <w:tcPr>
            <w:shd w:fill="1767ce" w:val="clear"/>
            <w:tcMar>
              <w:top w:w="100.0" w:type="dxa"/>
              <w:left w:w="100.0" w:type="dxa"/>
              <w:bottom w:w="100.0" w:type="dxa"/>
              <w:right w:w="100.0" w:type="dxa"/>
            </w:tcMar>
            <w:vAlign w:val="top"/>
          </w:tcPr>
          <w:p w:rsidR="00000000" w:rsidDel="00000000" w:rsidP="00000000" w:rsidRDefault="00000000" w:rsidRPr="00000000" w14:paraId="00000A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ffff"/>
              </w:rPr>
            </w:pPr>
            <w:r w:rsidDel="00000000" w:rsidR="00000000" w:rsidRPr="00000000">
              <w:rPr>
                <w:color w:val="ffffff"/>
                <w:rtl w:val="0"/>
              </w:rPr>
              <w:t xml:space="preserve">ID</w:t>
            </w:r>
          </w:p>
        </w:tc>
        <w:tc>
          <w:tcPr>
            <w:shd w:fill="1767ce" w:val="clear"/>
            <w:tcMar>
              <w:top w:w="100.0" w:type="dxa"/>
              <w:left w:w="100.0" w:type="dxa"/>
              <w:bottom w:w="100.0" w:type="dxa"/>
              <w:right w:w="100.0" w:type="dxa"/>
            </w:tcMar>
            <w:vAlign w:val="top"/>
          </w:tcPr>
          <w:p w:rsidR="00000000" w:rsidDel="00000000" w:rsidP="00000000" w:rsidRDefault="00000000" w:rsidRPr="00000000" w14:paraId="00000A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ffff"/>
              </w:rPr>
            </w:pPr>
            <w:r w:rsidDel="00000000" w:rsidR="00000000" w:rsidRPr="00000000">
              <w:rPr>
                <w:color w:val="ffffff"/>
                <w:rtl w:val="0"/>
              </w:rPr>
              <w:t xml:space="preserve">Supplier’s response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6.2.1.2</w:t>
            </w:r>
          </w:p>
        </w:tc>
        <w:tc>
          <w:tcPr>
            <w:shd w:fill="auto" w:val="clear"/>
            <w:tcMar>
              <w:top w:w="100.0" w:type="dxa"/>
              <w:left w:w="100.0" w:type="dxa"/>
              <w:bottom w:w="100.0" w:type="dxa"/>
              <w:right w:w="100.0" w:type="dxa"/>
            </w:tcMar>
            <w:vAlign w:val="top"/>
          </w:tcPr>
          <w:p w:rsidR="00000000" w:rsidDel="00000000" w:rsidP="00000000" w:rsidRDefault="00000000" w:rsidRPr="00000000" w14:paraId="00000AB1">
            <w:pPr>
              <w:widowControl w:val="0"/>
              <w:tabs>
                <w:tab w:val="left" w:leader="none" w:pos="142"/>
              </w:tabs>
              <w:spacing w:before="0" w:line="240" w:lineRule="auto"/>
              <w:rPr/>
            </w:pPr>
            <w:r w:rsidDel="00000000" w:rsidR="00000000" w:rsidRPr="00000000">
              <w:rPr>
                <w:rtl w:val="0"/>
              </w:rPr>
              <w:t xml:space="preserve">&lt;Supplier response&gt;</w:t>
            </w:r>
          </w:p>
        </w:tc>
      </w:tr>
    </w:tbl>
    <w:p w:rsidR="00000000" w:rsidDel="00000000" w:rsidP="00000000" w:rsidRDefault="00000000" w:rsidRPr="00000000" w14:paraId="00000AB2">
      <w:pPr>
        <w:rPr/>
      </w:pPr>
      <w:r w:rsidDel="00000000" w:rsidR="00000000" w:rsidRPr="00000000">
        <w:rPr>
          <w:rtl w:val="0"/>
        </w:rPr>
      </w:r>
    </w:p>
    <w:p w:rsidR="00000000" w:rsidDel="00000000" w:rsidP="00000000" w:rsidRDefault="00000000" w:rsidRPr="00000000" w14:paraId="00000AB3">
      <w:pPr>
        <w:pStyle w:val="Heading2"/>
        <w:rPr/>
      </w:pPr>
      <w:r w:rsidDel="00000000" w:rsidR="00000000" w:rsidRPr="00000000">
        <w:rPr>
          <w:rtl w:val="0"/>
        </w:rPr>
        <w:t xml:space="preserve">6.3 </w:t>
      </w:r>
      <w:r w:rsidDel="00000000" w:rsidR="00000000" w:rsidRPr="00000000">
        <w:rPr>
          <w:rFonts w:ascii="NRK Sans" w:cs="NRK Sans" w:eastAsia="NRK Sans" w:hAnsi="NRK Sans"/>
          <w:rtl w:val="0"/>
        </w:rPr>
        <w:t xml:space="preserve">Price adjustments</w:t>
      </w:r>
      <w:r w:rsidDel="00000000" w:rsidR="00000000" w:rsidRPr="00000000">
        <w:rPr>
          <w:rFonts w:ascii="NRK Sans" w:cs="NRK Sans" w:eastAsia="NRK Sans" w:hAnsi="NRK Sans"/>
          <w:rtl w:val="0"/>
        </w:rPr>
        <w:t xml:space="preserve"> (</w:t>
      </w:r>
      <w:r w:rsidDel="00000000" w:rsidR="00000000" w:rsidRPr="00000000">
        <w:rPr>
          <w:rtl w:val="0"/>
        </w:rPr>
        <w:t xml:space="preserve">Clause 4.5) </w:t>
      </w:r>
      <w:r w:rsidDel="00000000" w:rsidR="00000000" w:rsidRPr="00000000">
        <w:rPr>
          <w:rtl w:val="0"/>
        </w:rPr>
      </w:r>
    </w:p>
    <w:p w:rsidR="00000000" w:rsidDel="00000000" w:rsidP="00000000" w:rsidRDefault="00000000" w:rsidRPr="00000000" w14:paraId="00000AB4">
      <w:pPr>
        <w:spacing w:after="240" w:before="240" w:lineRule="auto"/>
        <w:rPr/>
      </w:pPr>
      <w:r w:rsidDel="00000000" w:rsidR="00000000" w:rsidRPr="00000000">
        <w:rPr>
          <w:rtl w:val="0"/>
        </w:rPr>
        <w:t xml:space="preserve">The Prices specified in this Agreement shall remain fixed and shall not be subject to alteration prior to January 1, 2028.</w:t>
      </w:r>
    </w:p>
    <w:p w:rsidR="00000000" w:rsidDel="00000000" w:rsidP="00000000" w:rsidRDefault="00000000" w:rsidRPr="00000000" w14:paraId="00000AB5">
      <w:pPr>
        <w:spacing w:after="240" w:before="240" w:lineRule="auto"/>
        <w:rPr/>
      </w:pPr>
      <w:r w:rsidDel="00000000" w:rsidR="00000000" w:rsidRPr="00000000">
        <w:rPr>
          <w:rtl w:val="0"/>
        </w:rPr>
        <w:t xml:space="preserve">With effect from January 1, 2028, and at the beginning of each subsequent calendar year, the Supplier’s prices may be adjusted by an amount equivalent to the increase in the retail price index (the main index) of Statistics Norway for the preceding full calendar year (measured from December to December).</w:t>
      </w:r>
    </w:p>
    <w:p w:rsidR="00000000" w:rsidDel="00000000" w:rsidP="00000000" w:rsidRDefault="00000000" w:rsidRPr="00000000" w14:paraId="00000AB6">
      <w:pPr>
        <w:spacing w:after="240" w:before="240" w:lineRule="auto"/>
        <w:rPr/>
      </w:pPr>
      <w:r w:rsidDel="00000000" w:rsidR="00000000" w:rsidRPr="00000000">
        <w:rPr>
          <w:rtl w:val="0"/>
        </w:rPr>
        <w:t xml:space="preserve">As the index for December is normally not published until after January 1, the price adjustment shall be implemented on the first invoice issued after the official index figures are available, with retroactive effect from January 1, </w:t>
      </w:r>
      <w:r w:rsidDel="00000000" w:rsidR="00000000" w:rsidRPr="00000000">
        <w:rPr>
          <w:rtl w:val="0"/>
        </w:rPr>
        <w:t xml:space="preserve">2028</w:t>
      </w:r>
      <w:r w:rsidDel="00000000" w:rsidR="00000000" w:rsidRPr="00000000">
        <w:rPr>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AB7">
      <w:pPr>
        <w:pStyle w:val="Heading1"/>
        <w:rPr>
          <w:b w:val="1"/>
          <w:bCs w:val="1"/>
          <w:color w:val="242021"/>
          <w:sz w:val="30"/>
          <w:szCs w:val="30"/>
        </w:rPr>
      </w:pPr>
      <w:bookmarkStart w:colFirst="0" w:colLast="0" w:name="_9tn6t4ae547" w:id="132"/>
      <w:bookmarkEnd w:id="132"/>
      <w:r w:rsidDel="00000000" w:rsidR="00000000" w:rsidRPr="00000000">
        <w:rPr>
          <w:rFonts w:ascii="NRK Sans" w:cs="NRK Sans" w:eastAsia="NRK Sans" w:hAnsi="NRK Sans"/>
          <w:rtl w:val="0"/>
        </w:rPr>
        <w:t xml:space="preserve">Appendix 7: Changes to the general contractual wording</w:t>
      </w:r>
      <w:r w:rsidDel="00000000" w:rsidR="00000000" w:rsidRPr="00000000">
        <w:rPr>
          <w:rtl w:val="0"/>
        </w:rPr>
      </w:r>
    </w:p>
    <w:p w:rsidR="00000000" w:rsidDel="00000000" w:rsidP="00000000" w:rsidRDefault="00000000" w:rsidRPr="00000000" w14:paraId="00000AB8">
      <w:pPr>
        <w:rPr/>
      </w:pPr>
      <w:r w:rsidDel="00000000" w:rsidR="00000000" w:rsidRPr="00000000">
        <w:rPr>
          <w:rtl w:val="0"/>
        </w:rPr>
      </w:r>
    </w:p>
    <w:p w:rsidR="00000000" w:rsidDel="00000000" w:rsidP="00000000" w:rsidRDefault="00000000" w:rsidRPr="00000000" w14:paraId="00000AB9">
      <w:pPr>
        <w:pStyle w:val="Heading2"/>
        <w:rPr>
          <w:rFonts w:ascii="NRK Sans" w:cs="NRK Sans" w:eastAsia="NRK Sans" w:hAnsi="NRK Sans"/>
        </w:rPr>
      </w:pPr>
      <w:r w:rsidDel="00000000" w:rsidR="00000000" w:rsidRPr="00000000">
        <w:rPr>
          <w:rtl w:val="0"/>
        </w:rPr>
        <w:t xml:space="preserve">7.2 </w:t>
      </w:r>
      <w:r w:rsidDel="00000000" w:rsidR="00000000" w:rsidRPr="00000000">
        <w:rPr>
          <w:rtl w:val="0"/>
        </w:rPr>
        <w:t xml:space="preserve">Interpretation – Ranking (</w:t>
      </w:r>
      <w:r w:rsidDel="00000000" w:rsidR="00000000" w:rsidRPr="00000000">
        <w:rPr>
          <w:rFonts w:ascii="NRK Sans" w:cs="NRK Sans" w:eastAsia="NRK Sans" w:hAnsi="NRK Sans"/>
          <w:rtl w:val="0"/>
        </w:rPr>
        <w:t xml:space="preserve">Clause 1.3)</w:t>
      </w:r>
      <w:r w:rsidDel="00000000" w:rsidR="00000000" w:rsidRPr="00000000">
        <w:rPr>
          <w:rtl w:val="0"/>
        </w:rPr>
      </w:r>
    </w:p>
    <w:p w:rsidR="00000000" w:rsidDel="00000000" w:rsidP="00000000" w:rsidRDefault="00000000" w:rsidRPr="00000000" w14:paraId="00000ABA">
      <w:pPr>
        <w:rPr/>
      </w:pPr>
      <w:r w:rsidDel="00000000" w:rsidR="00000000" w:rsidRPr="00000000">
        <w:rPr>
          <w:rtl w:val="0"/>
        </w:rPr>
        <w:t xml:space="preserve">Changes to the general contractual wording must be added here, unless the general contractual wording refers such changes to a different Appendix, cf. clause 1.3 of the Agreement.</w:t>
      </w:r>
    </w:p>
    <w:p w:rsidR="00000000" w:rsidDel="00000000" w:rsidP="00000000" w:rsidRDefault="00000000" w:rsidRPr="00000000" w14:paraId="00000ABB">
      <w:pPr>
        <w:rPr/>
      </w:pPr>
      <w:r w:rsidDel="00000000" w:rsidR="00000000" w:rsidRPr="00000000">
        <w:rPr>
          <w:rtl w:val="0"/>
        </w:rPr>
      </w:r>
    </w:p>
    <w:p w:rsidR="00000000" w:rsidDel="00000000" w:rsidP="00000000" w:rsidRDefault="00000000" w:rsidRPr="00000000" w14:paraId="00000ABC">
      <w:pPr>
        <w:rPr>
          <w:b w:val="1"/>
          <w:bCs w:val="1"/>
        </w:rPr>
      </w:pPr>
      <w:r w:rsidDel="00000000" w:rsidR="00000000" w:rsidRPr="00000000">
        <w:rPr>
          <w:rtl w:val="0"/>
        </w:rPr>
        <w:t xml:space="preserve">Changes may be made to any clause of the Agreement, even where the contractual wording does not explicitly allow for this. </w:t>
      </w:r>
      <w:r w:rsidDel="00000000" w:rsidR="00000000" w:rsidRPr="00000000">
        <w:rPr>
          <w:b w:val="1"/>
          <w:bCs w:val="1"/>
          <w:rtl w:val="0"/>
        </w:rPr>
        <w:t xml:space="preserve">The Contractor should, however, be aware that deviations, reservations and changes to the Agreement may result in rejection of the bid.</w:t>
      </w:r>
    </w:p>
    <w:p w:rsidR="00000000" w:rsidDel="00000000" w:rsidP="00000000" w:rsidRDefault="00000000" w:rsidRPr="00000000" w14:paraId="00000ABD">
      <w:pPr>
        <w:rPr/>
      </w:pPr>
      <w:r w:rsidDel="00000000" w:rsidR="00000000" w:rsidRPr="00000000">
        <w:rPr>
          <w:rtl w:val="0"/>
        </w:rPr>
      </w:r>
    </w:p>
    <w:p w:rsidR="00000000" w:rsidDel="00000000" w:rsidP="00000000" w:rsidRDefault="00000000" w:rsidRPr="00000000" w14:paraId="00000ABE">
      <w:pPr>
        <w:rPr/>
      </w:pPr>
      <w:r w:rsidDel="00000000" w:rsidR="00000000" w:rsidRPr="00000000">
        <w:rPr>
          <w:rtl w:val="0"/>
        </w:rPr>
        <w:t xml:space="preserve">All changes to the contractual wording must be stated here, so that the text in the general contractual wording remains unchanged. It must be stated, clearly and unequivocally which clause or clauses of the Agreement have been changed and the results of the change.  </w:t>
      </w:r>
    </w:p>
    <w:p w:rsidR="00000000" w:rsidDel="00000000" w:rsidP="00000000" w:rsidRDefault="00000000" w:rsidRPr="00000000" w14:paraId="00000ABF">
      <w:pPr>
        <w:spacing w:before="0" w:line="240" w:lineRule="auto"/>
        <w:rPr>
          <w:rFonts w:ascii="Arial" w:cs="Arial" w:eastAsia="Arial" w:hAnsi="Arial"/>
        </w:rPr>
      </w:pPr>
      <w:r w:rsidDel="00000000" w:rsidR="00000000" w:rsidRPr="00000000">
        <w:rPr>
          <w:rtl w:val="0"/>
        </w:rPr>
      </w:r>
    </w:p>
    <w:tbl>
      <w:tblPr>
        <w:tblStyle w:val="Table55"/>
        <w:tblW w:w="9075.0" w:type="dxa"/>
        <w:jc w:val="left"/>
        <w:tblInd w:w="-11.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20"/>
        <w:gridCol w:w="6555"/>
        <w:tblGridChange w:id="0">
          <w:tblGrid>
            <w:gridCol w:w="2520"/>
            <w:gridCol w:w="6555"/>
          </w:tblGrid>
        </w:tblGridChange>
      </w:tblGrid>
      <w:tr>
        <w:trPr>
          <w:cantSplit w:val="0"/>
          <w:tblHeader w:val="0"/>
        </w:trPr>
        <w:tc>
          <w:tcPr>
            <w:shd w:fill="1155cc" w:val="clear"/>
            <w:vAlign w:val="center"/>
          </w:tcPr>
          <w:p w:rsidR="00000000" w:rsidDel="00000000" w:rsidP="00000000" w:rsidRDefault="00000000" w:rsidRPr="00000000" w14:paraId="00000AC0">
            <w:pPr>
              <w:spacing w:before="40" w:line="240" w:lineRule="auto"/>
              <w:rPr>
                <w:color w:val="ffffff"/>
              </w:rPr>
            </w:pPr>
            <w:r w:rsidDel="00000000" w:rsidR="00000000" w:rsidRPr="00000000">
              <w:rPr>
                <w:color w:val="ffffff"/>
                <w:rtl w:val="0"/>
              </w:rPr>
              <w:t xml:space="preserve">Reference to the clause and possibly the section of the Agreement</w:t>
            </w:r>
          </w:p>
        </w:tc>
        <w:tc>
          <w:tcPr>
            <w:shd w:fill="1155cc" w:val="clear"/>
            <w:vAlign w:val="center"/>
          </w:tcPr>
          <w:p w:rsidR="00000000" w:rsidDel="00000000" w:rsidP="00000000" w:rsidRDefault="00000000" w:rsidRPr="00000000" w14:paraId="00000AC1">
            <w:pPr>
              <w:spacing w:before="40" w:line="240" w:lineRule="auto"/>
              <w:rPr>
                <w:color w:val="ffffff"/>
              </w:rPr>
            </w:pPr>
            <w:r w:rsidDel="00000000" w:rsidR="00000000" w:rsidRPr="00000000">
              <w:rPr>
                <w:color w:val="ffffff"/>
                <w:rtl w:val="0"/>
              </w:rPr>
              <w:t xml:space="preserve">To be replaced by / To be added</w:t>
            </w:r>
          </w:p>
        </w:tc>
      </w:tr>
      <w:tr>
        <w:trPr>
          <w:cantSplit w:val="0"/>
          <w:tblHeader w:val="0"/>
        </w:trPr>
        <w:tc>
          <w:tcPr/>
          <w:p w:rsidR="00000000" w:rsidDel="00000000" w:rsidP="00000000" w:rsidRDefault="00000000" w:rsidRPr="00000000" w14:paraId="00000AC2">
            <w:pPr>
              <w:rPr>
                <w:i w:val="1"/>
                <w:iCs w:val="1"/>
                <w:sz w:val="24"/>
                <w:szCs w:val="24"/>
                <w:highlight w:val="yellow"/>
              </w:rPr>
            </w:pPr>
            <w:r w:rsidDel="00000000" w:rsidR="00000000" w:rsidRPr="00000000">
              <w:rPr>
                <w:b w:val="1"/>
                <w:bCs w:val="1"/>
                <w:color w:val="242021"/>
                <w:sz w:val="24"/>
                <w:szCs w:val="24"/>
                <w:rtl w:val="0"/>
              </w:rPr>
              <w:t xml:space="preserve">2. SSA-L Agreement - 2.2</w:t>
            </w:r>
            <w:r w:rsidDel="00000000" w:rsidR="00000000" w:rsidRPr="00000000">
              <w:rPr>
                <w:b w:val="1"/>
                <w:bCs w:val="1"/>
                <w:color w:val="242021"/>
                <w:sz w:val="24"/>
                <w:szCs w:val="24"/>
                <w:rtl w:val="0"/>
              </w:rPr>
              <w:t xml:space="preserve"> </w:t>
            </w:r>
            <w:r w:rsidDel="00000000" w:rsidR="00000000" w:rsidRPr="00000000">
              <w:rPr>
                <w:b w:val="1"/>
                <w:bCs w:val="1"/>
                <w:color w:val="242021"/>
                <w:sz w:val="24"/>
                <w:szCs w:val="24"/>
                <w:rtl w:val="0"/>
              </w:rPr>
              <w:t xml:space="preserve">The Supplier’s responsibility for third-party deliverables </w:t>
            </w:r>
            <w:r w:rsidDel="00000000" w:rsidR="00000000" w:rsidRPr="00000000">
              <w:rPr>
                <w:b w:val="1"/>
                <w:bCs w:val="1"/>
                <w:color w:val="242021"/>
                <w:sz w:val="24"/>
                <w:szCs w:val="24"/>
                <w:rtl w:val="0"/>
              </w:rPr>
              <w:t xml:space="preserve">(</w:t>
            </w:r>
            <w:r w:rsidDel="00000000" w:rsidR="00000000" w:rsidRPr="00000000">
              <w:rPr>
                <w:b w:val="1"/>
                <w:bCs w:val="1"/>
                <w:color w:val="242021"/>
                <w:sz w:val="24"/>
                <w:szCs w:val="24"/>
                <w:rtl w:val="0"/>
              </w:rPr>
              <w:t xml:space="preserve">Clause 2.2)</w:t>
            </w:r>
            <w:r w:rsidDel="00000000" w:rsidR="00000000" w:rsidRPr="00000000">
              <w:rPr>
                <w:rtl w:val="0"/>
              </w:rPr>
            </w:r>
          </w:p>
        </w:tc>
        <w:tc>
          <w:tcPr/>
          <w:p w:rsidR="00000000" w:rsidDel="00000000" w:rsidP="00000000" w:rsidRDefault="00000000" w:rsidRPr="00000000" w14:paraId="00000AC3">
            <w:pPr>
              <w:rPr>
                <w:b w:val="1"/>
                <w:bCs w:val="1"/>
                <w:color w:val="242021"/>
                <w:sz w:val="24"/>
                <w:szCs w:val="24"/>
              </w:rPr>
            </w:pPr>
            <w:r w:rsidDel="00000000" w:rsidR="00000000" w:rsidRPr="00000000">
              <w:rPr>
                <w:b w:val="1"/>
                <w:bCs w:val="1"/>
                <w:color w:val="242021"/>
                <w:sz w:val="24"/>
                <w:szCs w:val="24"/>
                <w:rtl w:val="0"/>
              </w:rPr>
              <w:t xml:space="preserve">To be replaced by: </w:t>
              <w:br w:type="textWrapping"/>
              <w:br w:type="textWrapping"/>
            </w:r>
            <w:r w:rsidDel="00000000" w:rsidR="00000000" w:rsidRPr="00000000">
              <w:rPr>
                <w:b w:val="1"/>
                <w:bCs w:val="1"/>
                <w:color w:val="242021"/>
                <w:sz w:val="24"/>
                <w:szCs w:val="24"/>
                <w:rtl w:val="0"/>
              </w:rPr>
              <w:t xml:space="preserve">The Supplier’s responsibility for third-party deliverables </w:t>
            </w:r>
            <w:r w:rsidDel="00000000" w:rsidR="00000000" w:rsidRPr="00000000">
              <w:rPr>
                <w:b w:val="1"/>
                <w:bCs w:val="1"/>
                <w:color w:val="242021"/>
                <w:sz w:val="24"/>
                <w:szCs w:val="24"/>
                <w:rtl w:val="0"/>
              </w:rPr>
              <w:t xml:space="preserve">(</w:t>
            </w:r>
            <w:r w:rsidDel="00000000" w:rsidR="00000000" w:rsidRPr="00000000">
              <w:rPr>
                <w:b w:val="1"/>
                <w:bCs w:val="1"/>
                <w:color w:val="242021"/>
                <w:sz w:val="24"/>
                <w:szCs w:val="24"/>
                <w:rtl w:val="0"/>
              </w:rPr>
              <w:t xml:space="preserve">Clause 2.2)</w:t>
            </w:r>
          </w:p>
          <w:p w:rsidR="00000000" w:rsidDel="00000000" w:rsidP="00000000" w:rsidRDefault="00000000" w:rsidRPr="00000000" w14:paraId="00000AC4">
            <w:pPr>
              <w:spacing w:before="0" w:line="240" w:lineRule="auto"/>
              <w:rPr>
                <w:b w:val="1"/>
                <w:bCs w:val="1"/>
                <w:color w:val="242021"/>
                <w:sz w:val="24"/>
                <w:szCs w:val="24"/>
              </w:rPr>
            </w:pPr>
            <w:r w:rsidDel="00000000" w:rsidR="00000000" w:rsidRPr="00000000">
              <w:rPr>
                <w:rtl w:val="0"/>
              </w:rPr>
            </w:r>
          </w:p>
          <w:p w:rsidR="00000000" w:rsidDel="00000000" w:rsidP="00000000" w:rsidRDefault="00000000" w:rsidRPr="00000000" w14:paraId="00000AC5">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 the extent that third-party deliverables are included in the services of the Supplier, a copy of the terms for the Customer's access to and use of third-party deliverables shall be attached in Appendix 9. The terms are binding on the Customer.</w:t>
            </w:r>
          </w:p>
          <w:p w:rsidR="00000000" w:rsidDel="00000000" w:rsidP="00000000" w:rsidRDefault="00000000" w:rsidRPr="00000000" w14:paraId="00000AC6">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AC7">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Appendix 9, as can be expected from a professional supplier, the Supplier must describe which obligations the terms impose on the Customer and which limitations of liability are reserved by the third party.</w:t>
            </w:r>
          </w:p>
          <w:p w:rsidR="00000000" w:rsidDel="00000000" w:rsidP="00000000" w:rsidRDefault="00000000" w:rsidRPr="00000000" w14:paraId="00000AC8">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AC9">
            <w:pPr>
              <w:spacing w:before="0" w:line="240" w:lineRule="auto"/>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The Supplier is liable to the Customer for any errors in third-party deliverables arising after the delivery date. This entails that the Customer may invoke any non-fulfilment of agreed quality requirements after the delivery date, including service level requirements, if this is due to an error in third-party deliverables. This also applies to the loss or destruction of data.</w:t>
            </w:r>
            <w:r w:rsidDel="00000000" w:rsidR="00000000" w:rsidRPr="00000000">
              <w:rPr>
                <w:rFonts w:ascii="Calibri" w:cs="Calibri" w:eastAsia="Calibri" w:hAnsi="Calibri"/>
                <w:b w:val="1"/>
                <w:bCs w:val="1"/>
                <w:sz w:val="24"/>
                <w:szCs w:val="24"/>
                <w:rtl w:val="0"/>
              </w:rPr>
              <w:t xml:space="preserve"> </w:t>
            </w:r>
            <w:r w:rsidDel="00000000" w:rsidR="00000000" w:rsidRPr="00000000">
              <w:rPr>
                <w:rtl w:val="0"/>
              </w:rPr>
            </w:r>
          </w:p>
          <w:p w:rsidR="00000000" w:rsidDel="00000000" w:rsidP="00000000" w:rsidRDefault="00000000" w:rsidRPr="00000000" w14:paraId="00000ACA">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the case of errors in third-party deliverables, the Supplier will be obliged to report the error to the third party, explain to the Customer why the scope and/or consequences of such errors could not or should not have been limited, and keep the Customer informed about the status of the error rectification. If the Supplier is responsible for the installation of third party deliverable(s) as part of the Agreement, the Supplier must test that the third party service(s) function after the error rectification, in accordance with any guidelines specified by the Customer in Appendix 1, cf. clause 1.1 of the Agreement.</w:t>
            </w:r>
          </w:p>
          <w:p w:rsidR="00000000" w:rsidDel="00000000" w:rsidP="00000000" w:rsidRDefault="00000000" w:rsidRPr="00000000" w14:paraId="00000ACB">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ACC">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If the functionality agreed in Appendices 1 and 2 is removed from third-party deliverables and the Supplier does not have the ability to prevent this, any such loss of functionality would entitle the Customer to require a price reduction in accordance with clause 9.2.1, third paragraph, and/or cancellation in accordance with clause 9.2.5, second paragraph. The same will apply if the agreed functionality does not exist in the original delivery and this is not corrected within a reasonable time, cf. clause 9.2.1, fourth paragraph, and clause 9.2.5, third paragraph, of the Agreement. </w:t>
            </w:r>
            <w:r w:rsidDel="00000000" w:rsidR="00000000" w:rsidRPr="00000000">
              <w:rPr>
                <w:rtl w:val="0"/>
              </w:rPr>
            </w:r>
          </w:p>
        </w:tc>
      </w:tr>
    </w:tbl>
    <w:p w:rsidR="00000000" w:rsidDel="00000000" w:rsidP="00000000" w:rsidRDefault="00000000" w:rsidRPr="00000000" w14:paraId="00000ACD">
      <w:pPr>
        <w:spacing w:before="0" w:line="240" w:lineRule="auto"/>
        <w:rPr>
          <w:rFonts w:ascii="Arial" w:cs="Arial" w:eastAsia="Arial" w:hAnsi="Arial"/>
          <w:i w:val="1"/>
          <w:iCs w:val="1"/>
          <w:highlight w:val="yellow"/>
        </w:rPr>
      </w:pPr>
      <w:r w:rsidDel="00000000" w:rsidR="00000000" w:rsidRPr="00000000">
        <w:rPr>
          <w:rtl w:val="0"/>
        </w:rPr>
      </w:r>
    </w:p>
    <w:p w:rsidR="00000000" w:rsidDel="00000000" w:rsidP="00000000" w:rsidRDefault="00000000" w:rsidRPr="00000000" w14:paraId="00000ACE">
      <w:pPr>
        <w:rPr/>
        <w:sectPr>
          <w:headerReference r:id="rId34" w:type="default"/>
          <w:type w:val="nextPage"/>
          <w:pgSz w:h="16838" w:w="11906" w:orient="portrait"/>
          <w:pgMar w:bottom="1417" w:top="1417" w:left="1417" w:right="1417" w:header="708" w:footer="708"/>
        </w:sectPr>
      </w:pPr>
      <w:r w:rsidDel="00000000" w:rsidR="00000000" w:rsidRPr="00000000">
        <w:rPr>
          <w:rtl w:val="0"/>
        </w:rPr>
      </w:r>
    </w:p>
    <w:p w:rsidR="00000000" w:rsidDel="00000000" w:rsidP="00000000" w:rsidRDefault="00000000" w:rsidRPr="00000000" w14:paraId="00000ACF">
      <w:pPr>
        <w:pStyle w:val="Heading1"/>
        <w:rPr>
          <w:rFonts w:ascii="NRK Sans" w:cs="NRK Sans" w:eastAsia="NRK Sans" w:hAnsi="NRK Sans"/>
          <w:i w:val="1"/>
          <w:iCs w:val="1"/>
          <w:color w:val="000000"/>
          <w:sz w:val="20"/>
          <w:szCs w:val="20"/>
        </w:rPr>
      </w:pPr>
      <w:bookmarkStart w:colFirst="0" w:colLast="0" w:name="_sn1erdvculmo" w:id="133"/>
      <w:bookmarkEnd w:id="133"/>
      <w:r w:rsidDel="00000000" w:rsidR="00000000" w:rsidRPr="00000000">
        <w:rPr>
          <w:rFonts w:ascii="NRK Sans" w:cs="NRK Sans" w:eastAsia="NRK Sans" w:hAnsi="NRK Sans"/>
          <w:rtl w:val="0"/>
        </w:rPr>
        <w:t xml:space="preserve">Appendix 8: Changes to the service after the establishment of the Agreement</w:t>
      </w:r>
      <w:r w:rsidDel="00000000" w:rsidR="00000000" w:rsidRPr="00000000">
        <w:rPr>
          <w:rtl w:val="0"/>
        </w:rPr>
      </w:r>
    </w:p>
    <w:p w:rsidR="00000000" w:rsidDel="00000000" w:rsidP="00000000" w:rsidRDefault="00000000" w:rsidRPr="00000000" w14:paraId="00000AD0">
      <w:pPr>
        <w:pStyle w:val="Heading2"/>
        <w:rPr>
          <w:rFonts w:ascii="NRK Sans" w:cs="NRK Sans" w:eastAsia="NRK Sans" w:hAnsi="NRK Sans"/>
        </w:rPr>
      </w:pPr>
      <w:r w:rsidDel="00000000" w:rsidR="00000000" w:rsidRPr="00000000">
        <w:rPr>
          <w:rtl w:val="0"/>
        </w:rPr>
        <w:t xml:space="preserve">8.1 </w:t>
      </w:r>
      <w:r w:rsidDel="00000000" w:rsidR="00000000" w:rsidRPr="00000000">
        <w:rPr>
          <w:rFonts w:ascii="NRK Sans" w:cs="NRK Sans" w:eastAsia="NRK Sans" w:hAnsi="NRK Sans"/>
          <w:rtl w:val="0"/>
        </w:rPr>
        <w:t xml:space="preserve">Changes to the service after the establishment of the Agreement </w:t>
      </w:r>
      <w:r w:rsidDel="00000000" w:rsidR="00000000" w:rsidRPr="00000000">
        <w:rPr>
          <w:rtl w:val="0"/>
        </w:rPr>
        <w:t xml:space="preserve">(Clause 1.4)</w:t>
      </w:r>
      <w:r w:rsidDel="00000000" w:rsidR="00000000" w:rsidRPr="00000000">
        <w:rPr>
          <w:rtl w:val="0"/>
        </w:rPr>
      </w:r>
    </w:p>
    <w:p w:rsidR="00000000" w:rsidDel="00000000" w:rsidP="00000000" w:rsidRDefault="00000000" w:rsidRPr="00000000" w14:paraId="00000AD1">
      <w:pPr>
        <w:spacing w:before="0" w:line="240" w:lineRule="auto"/>
        <w:rPr/>
      </w:pPr>
      <w:r w:rsidDel="00000000" w:rsidR="00000000" w:rsidRPr="00000000">
        <w:rPr>
          <w:rtl w:val="0"/>
        </w:rPr>
        <w:t xml:space="preserve">This Appendix is not to be completed before the Agreement is entered into, but it must be attached, even if it is empty so far. </w:t>
      </w:r>
    </w:p>
    <w:p w:rsidR="00000000" w:rsidDel="00000000" w:rsidP="00000000" w:rsidRDefault="00000000" w:rsidRPr="00000000" w14:paraId="00000AD2">
      <w:pPr>
        <w:spacing w:before="0" w:line="240" w:lineRule="auto"/>
        <w:rPr/>
      </w:pPr>
      <w:r w:rsidDel="00000000" w:rsidR="00000000" w:rsidRPr="00000000">
        <w:rPr>
          <w:rtl w:val="0"/>
        </w:rPr>
      </w:r>
    </w:p>
    <w:p w:rsidR="00000000" w:rsidDel="00000000" w:rsidP="00000000" w:rsidRDefault="00000000" w:rsidRPr="00000000" w14:paraId="00000AD3">
      <w:pPr>
        <w:spacing w:before="0" w:line="240" w:lineRule="auto"/>
        <w:rPr/>
      </w:pPr>
      <w:r w:rsidDel="00000000" w:rsidR="00000000" w:rsidRPr="00000000">
        <w:rPr>
          <w:rtl w:val="0"/>
        </w:rPr>
        <w:t xml:space="preserve">If the Customer and the Supplier have reached agreement on a change agreement (both in relation to the content, any change in consideration and change of time schedule), the change (content, adjusted consideration and adjusted time schedule) must be stated here. </w:t>
      </w:r>
    </w:p>
    <w:p w:rsidR="00000000" w:rsidDel="00000000" w:rsidP="00000000" w:rsidRDefault="00000000" w:rsidRPr="00000000" w14:paraId="00000AD4">
      <w:pPr>
        <w:spacing w:before="0" w:line="240" w:lineRule="auto"/>
        <w:rPr/>
      </w:pPr>
      <w:r w:rsidDel="00000000" w:rsidR="00000000" w:rsidRPr="00000000">
        <w:rPr>
          <w:rtl w:val="0"/>
        </w:rPr>
      </w:r>
    </w:p>
    <w:p w:rsidR="00000000" w:rsidDel="00000000" w:rsidP="00000000" w:rsidRDefault="00000000" w:rsidRPr="00000000" w14:paraId="00000AD5">
      <w:pPr>
        <w:spacing w:before="0" w:line="240" w:lineRule="auto"/>
        <w:rPr/>
      </w:pPr>
      <w:r w:rsidDel="00000000" w:rsidR="00000000" w:rsidRPr="00000000">
        <w:rPr>
          <w:rtl w:val="0"/>
        </w:rPr>
        <w:t xml:space="preserve">Each amendment must be signed by the authorised representatives of the parties.</w:t>
      </w:r>
    </w:p>
    <w:p w:rsidR="00000000" w:rsidDel="00000000" w:rsidP="00000000" w:rsidRDefault="00000000" w:rsidRPr="00000000" w14:paraId="00000AD6">
      <w:pPr>
        <w:spacing w:before="0" w:line="240" w:lineRule="auto"/>
        <w:rPr/>
      </w:pPr>
      <w:r w:rsidDel="00000000" w:rsidR="00000000" w:rsidRPr="00000000">
        <w:rPr>
          <w:rtl w:val="0"/>
        </w:rPr>
      </w:r>
    </w:p>
    <w:p w:rsidR="00000000" w:rsidDel="00000000" w:rsidP="00000000" w:rsidRDefault="00000000" w:rsidRPr="00000000" w14:paraId="00000AD7">
      <w:pPr>
        <w:spacing w:before="0" w:line="240" w:lineRule="auto"/>
        <w:rPr/>
      </w:pPr>
      <w:r w:rsidDel="00000000" w:rsidR="00000000" w:rsidRPr="00000000">
        <w:rPr>
          <w:rtl w:val="0"/>
        </w:rPr>
        <w:t xml:space="preserve">The Supplier is responsible for maintaining an ongoing directory of the changes, which constitutes Appendix 8. The Supplier is also responsible for the Customer receiving an updated copy without undue delay. The Customer must maintain its own overview of the change requests it has sent, and the change estimates it has received.</w:t>
      </w:r>
    </w:p>
    <w:p w:rsidR="00000000" w:rsidDel="00000000" w:rsidP="00000000" w:rsidRDefault="00000000" w:rsidRPr="00000000" w14:paraId="00000AD8">
      <w:pPr>
        <w:spacing w:before="0" w:line="240" w:lineRule="auto"/>
        <w:rPr>
          <w:sz w:val="24"/>
          <w:szCs w:val="24"/>
        </w:rPr>
      </w:pPr>
      <w:r w:rsidDel="00000000" w:rsidR="00000000" w:rsidRPr="00000000">
        <w:rPr>
          <w:rtl w:val="0"/>
        </w:rPr>
      </w:r>
    </w:p>
    <w:p w:rsidR="00000000" w:rsidDel="00000000" w:rsidP="00000000" w:rsidRDefault="00000000" w:rsidRPr="00000000" w14:paraId="00000AD9">
      <w:pPr>
        <w:spacing w:before="0" w:line="240" w:lineRule="auto"/>
        <w:rPr>
          <w:b w:val="1"/>
          <w:bCs w:val="1"/>
          <w:color w:val="1767ce"/>
          <w:sz w:val="32"/>
          <w:szCs w:val="32"/>
        </w:rPr>
      </w:pPr>
      <w:r w:rsidDel="00000000" w:rsidR="00000000" w:rsidRPr="00000000">
        <w:rPr>
          <w:b w:val="1"/>
          <w:bCs w:val="1"/>
          <w:color w:val="1767ce"/>
          <w:sz w:val="32"/>
          <w:szCs w:val="32"/>
          <w:rtl w:val="0"/>
        </w:rPr>
        <w:t xml:space="preserve">Change directory</w:t>
      </w:r>
    </w:p>
    <w:p w:rsidR="00000000" w:rsidDel="00000000" w:rsidP="00000000" w:rsidRDefault="00000000" w:rsidRPr="00000000" w14:paraId="00000ADA">
      <w:pPr>
        <w:spacing w:before="0" w:line="240" w:lineRule="auto"/>
        <w:rPr>
          <w:sz w:val="24"/>
          <w:szCs w:val="24"/>
        </w:rPr>
      </w:pPr>
      <w:r w:rsidDel="00000000" w:rsidR="00000000" w:rsidRPr="00000000">
        <w:rPr>
          <w:rtl w:val="0"/>
        </w:rPr>
      </w:r>
    </w:p>
    <w:tbl>
      <w:tblPr>
        <w:tblStyle w:val="Table56"/>
        <w:tblW w:w="895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17"/>
        <w:gridCol w:w="5773"/>
        <w:gridCol w:w="1064"/>
        <w:tblGridChange w:id="0">
          <w:tblGrid>
            <w:gridCol w:w="2117"/>
            <w:gridCol w:w="5773"/>
            <w:gridCol w:w="1064"/>
          </w:tblGrid>
        </w:tblGridChange>
      </w:tblGrid>
      <w:tr>
        <w:trPr>
          <w:cantSplit w:val="0"/>
          <w:trHeight w:val="1021" w:hRule="atLeast"/>
          <w:tblHeader w:val="0"/>
        </w:trPr>
        <w:tc>
          <w:tcPr>
            <w:shd w:fill="1155cc" w:val="clear"/>
            <w:vAlign w:val="center"/>
          </w:tcPr>
          <w:p w:rsidR="00000000" w:rsidDel="00000000" w:rsidP="00000000" w:rsidRDefault="00000000" w:rsidRPr="00000000" w14:paraId="00000ADB">
            <w:pPr>
              <w:spacing w:before="0" w:line="240" w:lineRule="auto"/>
              <w:jc w:val="center"/>
              <w:rPr>
                <w:color w:val="ffffff"/>
              </w:rPr>
            </w:pPr>
            <w:r w:rsidDel="00000000" w:rsidR="00000000" w:rsidRPr="00000000">
              <w:rPr>
                <w:color w:val="ffffff"/>
                <w:rtl w:val="0"/>
              </w:rPr>
              <w:t xml:space="preserve">Change number</w:t>
            </w:r>
          </w:p>
        </w:tc>
        <w:tc>
          <w:tcPr>
            <w:shd w:fill="1155cc" w:val="clear"/>
            <w:vAlign w:val="center"/>
          </w:tcPr>
          <w:p w:rsidR="00000000" w:rsidDel="00000000" w:rsidP="00000000" w:rsidRDefault="00000000" w:rsidRPr="00000000" w14:paraId="00000ADC">
            <w:pPr>
              <w:spacing w:before="0" w:line="240" w:lineRule="auto"/>
              <w:jc w:val="center"/>
              <w:rPr>
                <w:color w:val="ffffff"/>
              </w:rPr>
            </w:pPr>
            <w:r w:rsidDel="00000000" w:rsidR="00000000" w:rsidRPr="00000000">
              <w:rPr>
                <w:color w:val="ffffff"/>
                <w:rtl w:val="0"/>
              </w:rPr>
              <w:t xml:space="preserve">Description of the change and any adjustment of the consideration and adjustment of the time schedule</w:t>
            </w:r>
          </w:p>
        </w:tc>
        <w:tc>
          <w:tcPr>
            <w:shd w:fill="1155cc" w:val="clear"/>
            <w:vAlign w:val="center"/>
          </w:tcPr>
          <w:p w:rsidR="00000000" w:rsidDel="00000000" w:rsidP="00000000" w:rsidRDefault="00000000" w:rsidRPr="00000000" w14:paraId="00000ADD">
            <w:pPr>
              <w:spacing w:before="0" w:line="240" w:lineRule="auto"/>
              <w:jc w:val="center"/>
              <w:rPr>
                <w:color w:val="ffffff"/>
              </w:rPr>
            </w:pPr>
            <w:r w:rsidDel="00000000" w:rsidR="00000000" w:rsidRPr="00000000">
              <w:rPr>
                <w:color w:val="ffffff"/>
                <w:rtl w:val="0"/>
              </w:rPr>
              <w:t xml:space="preserve">Effective date</w:t>
            </w:r>
          </w:p>
        </w:tc>
      </w:tr>
      <w:tr>
        <w:trPr>
          <w:cantSplit w:val="0"/>
          <w:tblHeader w:val="0"/>
        </w:trPr>
        <w:tc>
          <w:tcPr/>
          <w:p w:rsidR="00000000" w:rsidDel="00000000" w:rsidP="00000000" w:rsidRDefault="00000000" w:rsidRPr="00000000" w14:paraId="00000ADE">
            <w:pPr>
              <w:spacing w:before="0" w:line="240" w:lineRule="auto"/>
              <w:rPr>
                <w:sz w:val="24"/>
                <w:szCs w:val="24"/>
              </w:rPr>
            </w:pPr>
            <w:r w:rsidDel="00000000" w:rsidR="00000000" w:rsidRPr="00000000">
              <w:rPr>
                <w:rtl w:val="0"/>
              </w:rPr>
            </w:r>
          </w:p>
        </w:tc>
        <w:tc>
          <w:tcPr>
            <w:vAlign w:val="bottom"/>
          </w:tcPr>
          <w:p w:rsidR="00000000" w:rsidDel="00000000" w:rsidP="00000000" w:rsidRDefault="00000000" w:rsidRPr="00000000" w14:paraId="00000ADF">
            <w:pPr>
              <w:spacing w:before="0" w:line="240" w:lineRule="auto"/>
              <w:rPr>
                <w:sz w:val="24"/>
                <w:szCs w:val="24"/>
              </w:rPr>
            </w:pPr>
            <w:r w:rsidDel="00000000" w:rsidR="00000000" w:rsidRPr="00000000">
              <w:rPr>
                <w:rtl w:val="0"/>
              </w:rPr>
            </w:r>
          </w:p>
        </w:tc>
        <w:tc>
          <w:tcPr/>
          <w:p w:rsidR="00000000" w:rsidDel="00000000" w:rsidP="00000000" w:rsidRDefault="00000000" w:rsidRPr="00000000" w14:paraId="00000AE0">
            <w:pPr>
              <w:spacing w:before="0" w:line="240" w:lineRule="auto"/>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AE1">
            <w:pPr>
              <w:spacing w:before="0" w:line="240" w:lineRule="auto"/>
              <w:rPr>
                <w:sz w:val="24"/>
                <w:szCs w:val="24"/>
              </w:rPr>
            </w:pPr>
            <w:r w:rsidDel="00000000" w:rsidR="00000000" w:rsidRPr="00000000">
              <w:rPr>
                <w:rtl w:val="0"/>
              </w:rPr>
            </w:r>
          </w:p>
        </w:tc>
        <w:tc>
          <w:tcPr>
            <w:vAlign w:val="bottom"/>
          </w:tcPr>
          <w:p w:rsidR="00000000" w:rsidDel="00000000" w:rsidP="00000000" w:rsidRDefault="00000000" w:rsidRPr="00000000" w14:paraId="00000AE2">
            <w:pPr>
              <w:spacing w:before="0" w:line="240" w:lineRule="auto"/>
              <w:rPr>
                <w:sz w:val="24"/>
                <w:szCs w:val="24"/>
              </w:rPr>
            </w:pPr>
            <w:r w:rsidDel="00000000" w:rsidR="00000000" w:rsidRPr="00000000">
              <w:rPr>
                <w:rtl w:val="0"/>
              </w:rPr>
            </w:r>
          </w:p>
        </w:tc>
        <w:tc>
          <w:tcPr/>
          <w:p w:rsidR="00000000" w:rsidDel="00000000" w:rsidP="00000000" w:rsidRDefault="00000000" w:rsidRPr="00000000" w14:paraId="00000AE3">
            <w:pPr>
              <w:spacing w:before="0" w:line="240" w:lineRule="auto"/>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AE4">
            <w:pPr>
              <w:spacing w:before="0" w:line="240" w:lineRule="auto"/>
              <w:rPr>
                <w:sz w:val="24"/>
                <w:szCs w:val="24"/>
              </w:rPr>
            </w:pPr>
            <w:r w:rsidDel="00000000" w:rsidR="00000000" w:rsidRPr="00000000">
              <w:rPr>
                <w:rtl w:val="0"/>
              </w:rPr>
            </w:r>
          </w:p>
        </w:tc>
        <w:tc>
          <w:tcPr>
            <w:vAlign w:val="bottom"/>
          </w:tcPr>
          <w:p w:rsidR="00000000" w:rsidDel="00000000" w:rsidP="00000000" w:rsidRDefault="00000000" w:rsidRPr="00000000" w14:paraId="00000AE5">
            <w:pPr>
              <w:spacing w:before="0" w:line="240" w:lineRule="auto"/>
              <w:rPr>
                <w:sz w:val="24"/>
                <w:szCs w:val="24"/>
              </w:rPr>
            </w:pPr>
            <w:r w:rsidDel="00000000" w:rsidR="00000000" w:rsidRPr="00000000">
              <w:rPr>
                <w:rtl w:val="0"/>
              </w:rPr>
            </w:r>
          </w:p>
        </w:tc>
        <w:tc>
          <w:tcPr/>
          <w:p w:rsidR="00000000" w:rsidDel="00000000" w:rsidP="00000000" w:rsidRDefault="00000000" w:rsidRPr="00000000" w14:paraId="00000AE6">
            <w:pPr>
              <w:spacing w:before="0" w:line="240" w:lineRule="auto"/>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AE7">
            <w:pPr>
              <w:spacing w:before="0" w:line="240" w:lineRule="auto"/>
              <w:rPr>
                <w:sz w:val="24"/>
                <w:szCs w:val="24"/>
              </w:rPr>
            </w:pPr>
            <w:r w:rsidDel="00000000" w:rsidR="00000000" w:rsidRPr="00000000">
              <w:rPr>
                <w:rtl w:val="0"/>
              </w:rPr>
            </w:r>
          </w:p>
        </w:tc>
        <w:tc>
          <w:tcPr>
            <w:vAlign w:val="bottom"/>
          </w:tcPr>
          <w:p w:rsidR="00000000" w:rsidDel="00000000" w:rsidP="00000000" w:rsidRDefault="00000000" w:rsidRPr="00000000" w14:paraId="00000AE8">
            <w:pPr>
              <w:spacing w:before="0" w:line="240" w:lineRule="auto"/>
              <w:rPr>
                <w:sz w:val="24"/>
                <w:szCs w:val="24"/>
              </w:rPr>
            </w:pPr>
            <w:r w:rsidDel="00000000" w:rsidR="00000000" w:rsidRPr="00000000">
              <w:rPr>
                <w:rtl w:val="0"/>
              </w:rPr>
            </w:r>
          </w:p>
        </w:tc>
        <w:tc>
          <w:tcPr/>
          <w:p w:rsidR="00000000" w:rsidDel="00000000" w:rsidP="00000000" w:rsidRDefault="00000000" w:rsidRPr="00000000" w14:paraId="00000AE9">
            <w:pPr>
              <w:spacing w:before="0" w:line="240" w:lineRule="auto"/>
              <w:rPr>
                <w:sz w:val="24"/>
                <w:szCs w:val="24"/>
              </w:rPr>
            </w:pPr>
            <w:r w:rsidDel="00000000" w:rsidR="00000000" w:rsidRPr="00000000">
              <w:rPr>
                <w:rtl w:val="0"/>
              </w:rPr>
            </w:r>
          </w:p>
        </w:tc>
      </w:tr>
    </w:tbl>
    <w:p w:rsidR="00000000" w:rsidDel="00000000" w:rsidP="00000000" w:rsidRDefault="00000000" w:rsidRPr="00000000" w14:paraId="00000AEA">
      <w:pPr>
        <w:spacing w:before="0" w:line="240" w:lineRule="auto"/>
        <w:rPr/>
      </w:pPr>
      <w:r w:rsidDel="00000000" w:rsidR="00000000" w:rsidRPr="00000000">
        <w:rPr>
          <w:rtl w:val="0"/>
        </w:rPr>
      </w:r>
    </w:p>
    <w:p w:rsidR="00000000" w:rsidDel="00000000" w:rsidP="00000000" w:rsidRDefault="00000000" w:rsidRPr="00000000" w14:paraId="00000AEB">
      <w:pPr>
        <w:rPr>
          <w:rFonts w:ascii="NRK Sans" w:cs="NRK Sans" w:eastAsia="NRK Sans" w:hAnsi="NRK Sans"/>
        </w:rPr>
      </w:pPr>
      <w:r w:rsidDel="00000000" w:rsidR="00000000" w:rsidRPr="00000000">
        <w:rPr>
          <w:rtl w:val="0"/>
        </w:rPr>
      </w:r>
    </w:p>
    <w:p w:rsidR="00000000" w:rsidDel="00000000" w:rsidP="00000000" w:rsidRDefault="00000000" w:rsidRPr="00000000" w14:paraId="00000AEC">
      <w:pPr>
        <w:rPr>
          <w:rFonts w:ascii="NRK Sans" w:cs="NRK Sans" w:eastAsia="NRK Sans" w:hAnsi="NRK Sans"/>
        </w:rPr>
      </w:pPr>
      <w:r w:rsidDel="00000000" w:rsidR="00000000" w:rsidRPr="00000000">
        <w:rPr>
          <w:rtl w:val="0"/>
        </w:rPr>
      </w:r>
    </w:p>
    <w:p w:rsidR="00000000" w:rsidDel="00000000" w:rsidP="00000000" w:rsidRDefault="00000000" w:rsidRPr="00000000" w14:paraId="00000AED">
      <w:pPr>
        <w:rPr>
          <w:rFonts w:ascii="NRK Sans" w:cs="NRK Sans" w:eastAsia="NRK Sans" w:hAnsi="NRK Sans"/>
        </w:rPr>
      </w:pPr>
      <w:r w:rsidDel="00000000" w:rsidR="00000000" w:rsidRPr="00000000">
        <w:rPr>
          <w:rtl w:val="0"/>
        </w:rPr>
      </w:r>
    </w:p>
    <w:p w:rsidR="00000000" w:rsidDel="00000000" w:rsidP="00000000" w:rsidRDefault="00000000" w:rsidRPr="00000000" w14:paraId="00000AEE">
      <w:pPr>
        <w:rPr>
          <w:rFonts w:ascii="NRK Sans" w:cs="NRK Sans" w:eastAsia="NRK Sans" w:hAnsi="NRK Sans"/>
        </w:rPr>
      </w:pPr>
      <w:r w:rsidDel="00000000" w:rsidR="00000000" w:rsidRPr="00000000">
        <w:rPr>
          <w:rtl w:val="0"/>
        </w:rPr>
      </w:r>
    </w:p>
    <w:p w:rsidR="00000000" w:rsidDel="00000000" w:rsidP="00000000" w:rsidRDefault="00000000" w:rsidRPr="00000000" w14:paraId="00000AEF">
      <w:pPr>
        <w:rPr>
          <w:rFonts w:ascii="NRK Sans" w:cs="NRK Sans" w:eastAsia="NRK Sans" w:hAnsi="NRK Sans"/>
        </w:rPr>
      </w:pPr>
      <w:r w:rsidDel="00000000" w:rsidR="00000000" w:rsidRPr="00000000">
        <w:rPr>
          <w:rtl w:val="0"/>
        </w:rPr>
      </w:r>
    </w:p>
    <w:p w:rsidR="00000000" w:rsidDel="00000000" w:rsidP="00000000" w:rsidRDefault="00000000" w:rsidRPr="00000000" w14:paraId="00000AF0">
      <w:pPr>
        <w:rPr>
          <w:rFonts w:ascii="NRK Sans" w:cs="NRK Sans" w:eastAsia="NRK Sans" w:hAnsi="NRK Sans"/>
        </w:rPr>
      </w:pPr>
      <w:r w:rsidDel="00000000" w:rsidR="00000000" w:rsidRPr="00000000">
        <w:rPr>
          <w:rtl w:val="0"/>
        </w:rPr>
      </w:r>
    </w:p>
    <w:p w:rsidR="00000000" w:rsidDel="00000000" w:rsidP="00000000" w:rsidRDefault="00000000" w:rsidRPr="00000000" w14:paraId="00000AF1">
      <w:pPr>
        <w:rPr>
          <w:rFonts w:ascii="NRK Sans" w:cs="NRK Sans" w:eastAsia="NRK Sans" w:hAnsi="NRK Sans"/>
        </w:rPr>
      </w:pPr>
      <w:r w:rsidDel="00000000" w:rsidR="00000000" w:rsidRPr="00000000">
        <w:rPr>
          <w:rtl w:val="0"/>
        </w:rPr>
      </w:r>
    </w:p>
    <w:p w:rsidR="00000000" w:rsidDel="00000000" w:rsidP="00000000" w:rsidRDefault="00000000" w:rsidRPr="00000000" w14:paraId="00000AF2">
      <w:pPr>
        <w:rPr>
          <w:rFonts w:ascii="NRK Sans" w:cs="NRK Sans" w:eastAsia="NRK Sans" w:hAnsi="NRK Sans"/>
        </w:rPr>
      </w:pPr>
      <w:r w:rsidDel="00000000" w:rsidR="00000000" w:rsidRPr="00000000">
        <w:rPr>
          <w:rtl w:val="0"/>
        </w:rPr>
      </w:r>
    </w:p>
    <w:p w:rsidR="00000000" w:rsidDel="00000000" w:rsidP="00000000" w:rsidRDefault="00000000" w:rsidRPr="00000000" w14:paraId="00000AF3">
      <w:pPr>
        <w:rPr>
          <w:rFonts w:ascii="NRK Sans" w:cs="NRK Sans" w:eastAsia="NRK Sans" w:hAnsi="NRK Sans"/>
        </w:rPr>
      </w:pPr>
      <w:r w:rsidDel="00000000" w:rsidR="00000000" w:rsidRPr="00000000">
        <w:rPr>
          <w:rtl w:val="0"/>
        </w:rPr>
      </w:r>
    </w:p>
    <w:p w:rsidR="00000000" w:rsidDel="00000000" w:rsidP="00000000" w:rsidRDefault="00000000" w:rsidRPr="00000000" w14:paraId="00000AF4">
      <w:pPr>
        <w:rPr>
          <w:rFonts w:ascii="NRK Sans" w:cs="NRK Sans" w:eastAsia="NRK Sans" w:hAnsi="NRK Sans"/>
        </w:rPr>
      </w:pPr>
      <w:r w:rsidDel="00000000" w:rsidR="00000000" w:rsidRPr="00000000">
        <w:rPr>
          <w:rtl w:val="0"/>
        </w:rPr>
      </w:r>
    </w:p>
    <w:p w:rsidR="00000000" w:rsidDel="00000000" w:rsidP="00000000" w:rsidRDefault="00000000" w:rsidRPr="00000000" w14:paraId="00000AF5">
      <w:pPr>
        <w:rPr>
          <w:rFonts w:ascii="NRK Sans" w:cs="NRK Sans" w:eastAsia="NRK Sans" w:hAnsi="NRK Sans"/>
        </w:rPr>
      </w:pPr>
      <w:r w:rsidDel="00000000" w:rsidR="00000000" w:rsidRPr="00000000">
        <w:rPr>
          <w:rtl w:val="0"/>
        </w:rPr>
      </w:r>
    </w:p>
    <w:p w:rsidR="00000000" w:rsidDel="00000000" w:rsidP="00000000" w:rsidRDefault="00000000" w:rsidRPr="00000000" w14:paraId="00000AF6">
      <w:pPr>
        <w:rPr>
          <w:rFonts w:ascii="NRK Sans" w:cs="NRK Sans" w:eastAsia="NRK Sans" w:hAnsi="NRK Sans"/>
        </w:rPr>
      </w:pPr>
      <w:r w:rsidDel="00000000" w:rsidR="00000000" w:rsidRPr="00000000">
        <w:rPr>
          <w:rtl w:val="0"/>
        </w:rPr>
      </w:r>
    </w:p>
    <w:p w:rsidR="00000000" w:rsidDel="00000000" w:rsidP="00000000" w:rsidRDefault="00000000" w:rsidRPr="00000000" w14:paraId="00000AF7">
      <w:pPr>
        <w:rPr>
          <w:rFonts w:ascii="NRK Sans" w:cs="NRK Sans" w:eastAsia="NRK Sans" w:hAnsi="NRK Sans"/>
        </w:rPr>
      </w:pPr>
      <w:r w:rsidDel="00000000" w:rsidR="00000000" w:rsidRPr="00000000">
        <w:rPr>
          <w:rtl w:val="0"/>
        </w:rPr>
      </w:r>
    </w:p>
    <w:p w:rsidR="00000000" w:rsidDel="00000000" w:rsidP="00000000" w:rsidRDefault="00000000" w:rsidRPr="00000000" w14:paraId="00000AF8">
      <w:pPr>
        <w:rPr>
          <w:rFonts w:ascii="NRK Sans" w:cs="NRK Sans" w:eastAsia="NRK Sans" w:hAnsi="NRK Sans"/>
          <w:color w:val="ff0000"/>
          <w:sz w:val="32"/>
          <w:szCs w:val="32"/>
        </w:rPr>
        <w:sectPr>
          <w:headerReference r:id="rId35" w:type="default"/>
          <w:type w:val="nextPage"/>
          <w:pgSz w:h="16838" w:w="11906" w:orient="portrait"/>
          <w:pgMar w:bottom="1417" w:top="1417" w:left="1417" w:right="1417" w:header="708" w:footer="708"/>
        </w:sectPr>
      </w:pPr>
      <w:r w:rsidDel="00000000" w:rsidR="00000000" w:rsidRPr="00000000">
        <w:rPr>
          <w:rtl w:val="0"/>
        </w:rPr>
      </w:r>
    </w:p>
    <w:p w:rsidR="00000000" w:rsidDel="00000000" w:rsidP="00000000" w:rsidRDefault="00000000" w:rsidRPr="00000000" w14:paraId="00000AF9">
      <w:pPr>
        <w:pStyle w:val="Heading1"/>
        <w:rPr>
          <w:rFonts w:ascii="NRK Sans" w:cs="NRK Sans" w:eastAsia="NRK Sans" w:hAnsi="NRK Sans"/>
        </w:rPr>
      </w:pPr>
      <w:bookmarkStart w:colFirst="0" w:colLast="0" w:name="_etf8ym4fjx49" w:id="134"/>
      <w:bookmarkEnd w:id="134"/>
      <w:r w:rsidDel="00000000" w:rsidR="00000000" w:rsidRPr="00000000">
        <w:rPr>
          <w:rFonts w:ascii="NRK Sans" w:cs="NRK Sans" w:eastAsia="NRK Sans" w:hAnsi="NRK Sans"/>
          <w:rtl w:val="0"/>
        </w:rPr>
        <w:t xml:space="preserve">Appendix 9: Terms for the Customer’s access to and use of third-party deliverables </w:t>
      </w:r>
    </w:p>
    <w:p w:rsidR="00000000" w:rsidDel="00000000" w:rsidP="00000000" w:rsidRDefault="00000000" w:rsidRPr="00000000" w14:paraId="00000AFA">
      <w:pPr>
        <w:pStyle w:val="Heading2"/>
        <w:rPr>
          <w:rFonts w:ascii="NRK Sans" w:cs="NRK Sans" w:eastAsia="NRK Sans" w:hAnsi="NRK Sans"/>
        </w:rPr>
      </w:pPr>
      <w:r w:rsidDel="00000000" w:rsidR="00000000" w:rsidRPr="00000000">
        <w:rPr>
          <w:rtl w:val="0"/>
        </w:rPr>
        <w:t xml:space="preserve">9.1 </w:t>
      </w:r>
      <w:r w:rsidDel="00000000" w:rsidR="00000000" w:rsidRPr="00000000">
        <w:rPr>
          <w:rFonts w:ascii="NRK Sans" w:cs="NRK Sans" w:eastAsia="NRK Sans" w:hAnsi="NRK Sans"/>
          <w:rtl w:val="0"/>
        </w:rPr>
        <w:t xml:space="preserve">The responsibility of the Supplier for third-party deliverables </w:t>
      </w:r>
      <w:r w:rsidDel="00000000" w:rsidR="00000000" w:rsidRPr="00000000">
        <w:rPr>
          <w:rtl w:val="0"/>
        </w:rPr>
        <w:t xml:space="preserve">(Clause 2.2)</w:t>
      </w:r>
      <w:r w:rsidDel="00000000" w:rsidR="00000000" w:rsidRPr="00000000">
        <w:rPr>
          <w:rtl w:val="0"/>
        </w:rPr>
      </w:r>
    </w:p>
    <w:p w:rsidR="00000000" w:rsidDel="00000000" w:rsidP="00000000" w:rsidRDefault="00000000" w:rsidRPr="00000000" w14:paraId="00000AFB">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 the extent that third-party deliverables are included in the services of the Supplier, a copy of the terms for the Customer's access to and use of third-party deliverables shall be attached in Appendix 9. The terms are binding on the Customer.</w:t>
      </w:r>
    </w:p>
    <w:p w:rsidR="00000000" w:rsidDel="00000000" w:rsidP="00000000" w:rsidRDefault="00000000" w:rsidRPr="00000000" w14:paraId="00000AFC">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AFD">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Appendix 9, as can be expected from a professional supplier, the Supplier must describe which obligations the terms impose on the Customer and which limitations of liability are reserved by the third party.</w:t>
      </w:r>
    </w:p>
    <w:p w:rsidR="00000000" w:rsidDel="00000000" w:rsidP="00000000" w:rsidRDefault="00000000" w:rsidRPr="00000000" w14:paraId="00000AFE">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AFF">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Cf. Appendix 7: </w:t>
      </w:r>
      <w:r w:rsidDel="00000000" w:rsidR="00000000" w:rsidRPr="00000000">
        <w:rPr>
          <w:rFonts w:ascii="Calibri" w:cs="Calibri" w:eastAsia="Calibri" w:hAnsi="Calibri"/>
          <w:sz w:val="24"/>
          <w:szCs w:val="24"/>
          <w:rtl w:val="0"/>
        </w:rPr>
        <w:t xml:space="preserve">The Supplier is liable to the Customer for any errors in third-party deliverables arising after the delivery date. This entails that the Customer may invoke any non-fulfilment of agreed quality requirements after the delivery date, including service level requirements, if this is due to an error in third-party deliverables. This also applies to the loss or destruction of data.</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B00">
      <w:pPr>
        <w:spacing w:before="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B01">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the case of errors in third-party deliverables, the Supplier will be obliged to report the error to the third party, explain to the Customer why the scope and/or consequences of such errors could not or should not have been limited, and keep the Customer informed about the status of the error rectification. If the Supplier is responsible for the installation of third party deliverable(s) as part of the Agreement, the Supplier must test that the third party service(s) function after the error rectification, in accordance with any guidelines specified by the Customer in Appendix 1, cf. clause 1.1 of the Agreement.</w:t>
      </w:r>
    </w:p>
    <w:p w:rsidR="00000000" w:rsidDel="00000000" w:rsidP="00000000" w:rsidRDefault="00000000" w:rsidRPr="00000000" w14:paraId="00000B02">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B03">
      <w:pPr>
        <w:spacing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If the functionality agreed in Appendices 1 and 2 is removed from third-party deliverables and the Supplier does not have the ability to prevent this, any such loss of functionality would entitle the Customer to require a price reduction in accordance with clause 9.2.1, third paragraph, and/or cancellation in accordance with clause 9.2.5, second paragraph. The same will apply if the agreed functionality does not exist in the original delivery and this is not corrected within a reasonable time, cf. clause 9.2.1, fourth paragraph, and clause 9.2.5, third paragraph, of the Agreement. </w:t>
      </w:r>
      <w:r w:rsidDel="00000000" w:rsidR="00000000" w:rsidRPr="00000000">
        <w:rPr>
          <w:rtl w:val="0"/>
        </w:rPr>
      </w:r>
    </w:p>
    <w:p w:rsidR="00000000" w:rsidDel="00000000" w:rsidP="00000000" w:rsidRDefault="00000000" w:rsidRPr="00000000" w14:paraId="00000B04">
      <w:pPr>
        <w:spacing w:before="0" w:line="240" w:lineRule="auto"/>
        <w:rPr/>
      </w:pPr>
      <w:r w:rsidDel="00000000" w:rsidR="00000000" w:rsidRPr="00000000">
        <w:rPr>
          <w:rtl w:val="0"/>
        </w:rPr>
      </w:r>
    </w:p>
    <w:p w:rsidR="00000000" w:rsidDel="00000000" w:rsidP="00000000" w:rsidRDefault="00000000" w:rsidRPr="00000000" w14:paraId="00000B05">
      <w:pPr>
        <w:spacing w:before="0" w:line="240" w:lineRule="auto"/>
        <w:rPr/>
      </w:pPr>
      <w:r w:rsidDel="00000000" w:rsidR="00000000" w:rsidRPr="00000000">
        <w:rPr>
          <w:rtl w:val="0"/>
        </w:rPr>
      </w:r>
    </w:p>
    <w:tbl>
      <w:tblPr>
        <w:tblStyle w:val="Table57"/>
        <w:tblW w:w="897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94"/>
        <w:gridCol w:w="5511"/>
        <w:gridCol w:w="1665"/>
        <w:tblGridChange w:id="0">
          <w:tblGrid>
            <w:gridCol w:w="1794"/>
            <w:gridCol w:w="5511"/>
            <w:gridCol w:w="1665"/>
          </w:tblGrid>
        </w:tblGridChange>
      </w:tblGrid>
      <w:tr>
        <w:trPr>
          <w:cantSplit w:val="0"/>
          <w:trHeight w:val="1021" w:hRule="atLeast"/>
          <w:tblHeader w:val="0"/>
        </w:trPr>
        <w:tc>
          <w:tcPr>
            <w:shd w:fill="1155cc" w:val="clear"/>
            <w:vAlign w:val="center"/>
          </w:tcPr>
          <w:p w:rsidR="00000000" w:rsidDel="00000000" w:rsidP="00000000" w:rsidRDefault="00000000" w:rsidRPr="00000000" w14:paraId="00000B06">
            <w:pPr>
              <w:spacing w:before="0" w:line="240" w:lineRule="auto"/>
              <w:jc w:val="center"/>
              <w:rPr>
                <w:color w:val="ffffff"/>
              </w:rPr>
            </w:pPr>
            <w:r w:rsidDel="00000000" w:rsidR="00000000" w:rsidRPr="00000000">
              <w:rPr>
                <w:color w:val="ffffff"/>
                <w:rtl w:val="0"/>
              </w:rPr>
              <w:t xml:space="preserve">Third party</w:t>
            </w:r>
          </w:p>
        </w:tc>
        <w:tc>
          <w:tcPr>
            <w:shd w:fill="1155cc" w:val="clear"/>
            <w:vAlign w:val="center"/>
          </w:tcPr>
          <w:p w:rsidR="00000000" w:rsidDel="00000000" w:rsidP="00000000" w:rsidRDefault="00000000" w:rsidRPr="00000000" w14:paraId="00000B07">
            <w:pPr>
              <w:spacing w:before="0" w:line="240" w:lineRule="auto"/>
              <w:jc w:val="center"/>
              <w:rPr>
                <w:color w:val="ffffff"/>
              </w:rPr>
            </w:pPr>
            <w:r w:rsidDel="00000000" w:rsidR="00000000" w:rsidRPr="00000000">
              <w:rPr>
                <w:color w:val="ffffff"/>
                <w:rtl w:val="0"/>
              </w:rPr>
              <w:t xml:space="preserve">Description of the service delivered by the third party</w:t>
            </w:r>
          </w:p>
        </w:tc>
        <w:tc>
          <w:tcPr>
            <w:shd w:fill="1155cc" w:val="clear"/>
            <w:vAlign w:val="center"/>
          </w:tcPr>
          <w:p w:rsidR="00000000" w:rsidDel="00000000" w:rsidP="00000000" w:rsidRDefault="00000000" w:rsidRPr="00000000" w14:paraId="00000B08">
            <w:pPr>
              <w:spacing w:before="0" w:line="240" w:lineRule="auto"/>
              <w:jc w:val="center"/>
              <w:rPr>
                <w:color w:val="ffffff"/>
              </w:rPr>
            </w:pPr>
            <w:r w:rsidDel="00000000" w:rsidR="00000000" w:rsidRPr="00000000">
              <w:rPr>
                <w:color w:val="ffffff"/>
                <w:rtl w:val="0"/>
              </w:rPr>
              <w:t xml:space="preserve">Reference to terms which are binding on the Customer (may be a link)</w:t>
            </w:r>
          </w:p>
        </w:tc>
      </w:tr>
      <w:tr>
        <w:trPr>
          <w:cantSplit w:val="0"/>
          <w:tblHeader w:val="0"/>
        </w:trPr>
        <w:tc>
          <w:tcPr/>
          <w:p w:rsidR="00000000" w:rsidDel="00000000" w:rsidP="00000000" w:rsidRDefault="00000000" w:rsidRPr="00000000" w14:paraId="00000B09">
            <w:pPr>
              <w:spacing w:before="0" w:line="240" w:lineRule="auto"/>
              <w:rPr/>
            </w:pPr>
            <w:r w:rsidDel="00000000" w:rsidR="00000000" w:rsidRPr="00000000">
              <w:rPr>
                <w:rtl w:val="0"/>
              </w:rPr>
            </w:r>
          </w:p>
        </w:tc>
        <w:tc>
          <w:tcPr>
            <w:vAlign w:val="bottom"/>
          </w:tcPr>
          <w:p w:rsidR="00000000" w:rsidDel="00000000" w:rsidP="00000000" w:rsidRDefault="00000000" w:rsidRPr="00000000" w14:paraId="00000B0A">
            <w:pPr>
              <w:spacing w:before="0" w:line="240" w:lineRule="auto"/>
              <w:rPr/>
            </w:pPr>
            <w:r w:rsidDel="00000000" w:rsidR="00000000" w:rsidRPr="00000000">
              <w:rPr>
                <w:rtl w:val="0"/>
              </w:rPr>
            </w:r>
          </w:p>
        </w:tc>
        <w:tc>
          <w:tcPr/>
          <w:p w:rsidR="00000000" w:rsidDel="00000000" w:rsidP="00000000" w:rsidRDefault="00000000" w:rsidRPr="00000000" w14:paraId="00000B0B">
            <w:pPr>
              <w:spacing w:before="0" w:line="240" w:lineRule="auto"/>
              <w:rPr/>
            </w:pPr>
            <w:r w:rsidDel="00000000" w:rsidR="00000000" w:rsidRPr="00000000">
              <w:rPr>
                <w:rtl w:val="0"/>
              </w:rPr>
            </w:r>
          </w:p>
        </w:tc>
      </w:tr>
      <w:tr>
        <w:trPr>
          <w:cantSplit w:val="0"/>
          <w:tblHeader w:val="0"/>
        </w:trPr>
        <w:tc>
          <w:tcPr/>
          <w:p w:rsidR="00000000" w:rsidDel="00000000" w:rsidP="00000000" w:rsidRDefault="00000000" w:rsidRPr="00000000" w14:paraId="00000B0C">
            <w:pPr>
              <w:spacing w:before="0" w:line="240" w:lineRule="auto"/>
              <w:rPr/>
            </w:pPr>
            <w:r w:rsidDel="00000000" w:rsidR="00000000" w:rsidRPr="00000000">
              <w:rPr>
                <w:rtl w:val="0"/>
              </w:rPr>
            </w:r>
          </w:p>
        </w:tc>
        <w:tc>
          <w:tcPr>
            <w:vAlign w:val="bottom"/>
          </w:tcPr>
          <w:p w:rsidR="00000000" w:rsidDel="00000000" w:rsidP="00000000" w:rsidRDefault="00000000" w:rsidRPr="00000000" w14:paraId="00000B0D">
            <w:pPr>
              <w:spacing w:before="0" w:line="240" w:lineRule="auto"/>
              <w:rPr/>
            </w:pPr>
            <w:r w:rsidDel="00000000" w:rsidR="00000000" w:rsidRPr="00000000">
              <w:rPr>
                <w:rtl w:val="0"/>
              </w:rPr>
            </w:r>
          </w:p>
        </w:tc>
        <w:tc>
          <w:tcPr/>
          <w:p w:rsidR="00000000" w:rsidDel="00000000" w:rsidP="00000000" w:rsidRDefault="00000000" w:rsidRPr="00000000" w14:paraId="00000B0E">
            <w:pPr>
              <w:spacing w:before="0" w:line="240" w:lineRule="auto"/>
              <w:rPr/>
            </w:pPr>
            <w:r w:rsidDel="00000000" w:rsidR="00000000" w:rsidRPr="00000000">
              <w:rPr>
                <w:rtl w:val="0"/>
              </w:rPr>
            </w:r>
          </w:p>
        </w:tc>
      </w:tr>
      <w:tr>
        <w:trPr>
          <w:cantSplit w:val="0"/>
          <w:tblHeader w:val="0"/>
        </w:trPr>
        <w:tc>
          <w:tcPr/>
          <w:p w:rsidR="00000000" w:rsidDel="00000000" w:rsidP="00000000" w:rsidRDefault="00000000" w:rsidRPr="00000000" w14:paraId="00000B0F">
            <w:pPr>
              <w:spacing w:before="0" w:line="240" w:lineRule="auto"/>
              <w:rPr/>
            </w:pPr>
            <w:r w:rsidDel="00000000" w:rsidR="00000000" w:rsidRPr="00000000">
              <w:rPr>
                <w:rtl w:val="0"/>
              </w:rPr>
            </w:r>
          </w:p>
        </w:tc>
        <w:tc>
          <w:tcPr>
            <w:vAlign w:val="bottom"/>
          </w:tcPr>
          <w:p w:rsidR="00000000" w:rsidDel="00000000" w:rsidP="00000000" w:rsidRDefault="00000000" w:rsidRPr="00000000" w14:paraId="00000B10">
            <w:pPr>
              <w:spacing w:before="0" w:line="240" w:lineRule="auto"/>
              <w:rPr/>
            </w:pPr>
            <w:r w:rsidDel="00000000" w:rsidR="00000000" w:rsidRPr="00000000">
              <w:rPr>
                <w:rtl w:val="0"/>
              </w:rPr>
            </w:r>
          </w:p>
        </w:tc>
        <w:tc>
          <w:tcPr/>
          <w:p w:rsidR="00000000" w:rsidDel="00000000" w:rsidP="00000000" w:rsidRDefault="00000000" w:rsidRPr="00000000" w14:paraId="00000B11">
            <w:pPr>
              <w:spacing w:before="0" w:line="240" w:lineRule="auto"/>
              <w:rPr/>
            </w:pPr>
            <w:r w:rsidDel="00000000" w:rsidR="00000000" w:rsidRPr="00000000">
              <w:rPr>
                <w:rtl w:val="0"/>
              </w:rPr>
            </w:r>
          </w:p>
        </w:tc>
      </w:tr>
      <w:tr>
        <w:trPr>
          <w:cantSplit w:val="0"/>
          <w:tblHeader w:val="0"/>
        </w:trPr>
        <w:tc>
          <w:tcPr/>
          <w:p w:rsidR="00000000" w:rsidDel="00000000" w:rsidP="00000000" w:rsidRDefault="00000000" w:rsidRPr="00000000" w14:paraId="00000B12">
            <w:pPr>
              <w:spacing w:before="0" w:line="240" w:lineRule="auto"/>
              <w:rPr/>
            </w:pPr>
            <w:r w:rsidDel="00000000" w:rsidR="00000000" w:rsidRPr="00000000">
              <w:rPr>
                <w:rtl w:val="0"/>
              </w:rPr>
            </w:r>
          </w:p>
        </w:tc>
        <w:tc>
          <w:tcPr>
            <w:vAlign w:val="bottom"/>
          </w:tcPr>
          <w:p w:rsidR="00000000" w:rsidDel="00000000" w:rsidP="00000000" w:rsidRDefault="00000000" w:rsidRPr="00000000" w14:paraId="00000B13">
            <w:pPr>
              <w:spacing w:before="0" w:line="240" w:lineRule="auto"/>
              <w:rPr/>
            </w:pPr>
            <w:r w:rsidDel="00000000" w:rsidR="00000000" w:rsidRPr="00000000">
              <w:rPr>
                <w:rtl w:val="0"/>
              </w:rPr>
            </w:r>
          </w:p>
        </w:tc>
        <w:tc>
          <w:tcPr/>
          <w:p w:rsidR="00000000" w:rsidDel="00000000" w:rsidP="00000000" w:rsidRDefault="00000000" w:rsidRPr="00000000" w14:paraId="00000B14">
            <w:pPr>
              <w:spacing w:before="0" w:line="240" w:lineRule="auto"/>
              <w:rPr/>
            </w:pPr>
            <w:r w:rsidDel="00000000" w:rsidR="00000000" w:rsidRPr="00000000">
              <w:rPr>
                <w:rtl w:val="0"/>
              </w:rPr>
            </w:r>
          </w:p>
        </w:tc>
      </w:tr>
    </w:tbl>
    <w:p w:rsidR="00000000" w:rsidDel="00000000" w:rsidP="00000000" w:rsidRDefault="00000000" w:rsidRPr="00000000" w14:paraId="00000B15">
      <w:pPr>
        <w:spacing w:before="0" w:line="240" w:lineRule="auto"/>
        <w:rPr/>
      </w:pPr>
      <w:r w:rsidDel="00000000" w:rsidR="00000000" w:rsidRPr="00000000">
        <w:rPr>
          <w:rtl w:val="0"/>
        </w:rPr>
      </w:r>
    </w:p>
    <w:p w:rsidR="00000000" w:rsidDel="00000000" w:rsidP="00000000" w:rsidRDefault="00000000" w:rsidRPr="00000000" w14:paraId="00000B16">
      <w:pPr>
        <w:spacing w:before="0" w:line="240" w:lineRule="auto"/>
        <w:rPr>
          <w:sz w:val="20"/>
          <w:szCs w:val="20"/>
        </w:rPr>
      </w:pPr>
      <w:r w:rsidDel="00000000" w:rsidR="00000000" w:rsidRPr="00000000">
        <w:rPr>
          <w:rtl w:val="0"/>
        </w:rPr>
        <w:t xml:space="preserve">The Supplier must describe which obligations the terms impose on the Customer and which limitations of liability are reserved by the third party.</w:t>
      </w:r>
      <w:r w:rsidDel="00000000" w:rsidR="00000000" w:rsidRPr="00000000">
        <w:rPr>
          <w:rtl w:val="0"/>
        </w:rPr>
      </w:r>
    </w:p>
    <w:sectPr>
      <w:headerReference r:id="rId36" w:type="default"/>
      <w:type w:val="nextPage"/>
      <w:pgSz w:h="16838" w:w="11906" w:orient="portrait"/>
      <w:pgMar w:bottom="1417" w:top="1417" w:left="1417" w:right="1417" w:header="708"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NRK Sans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RK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right" w:leader="none" w:pos="8220"/>
      </w:tabs>
      <w:spacing w:after="0" w:before="0" w:line="240" w:lineRule="auto"/>
      <w:ind w:left="0" w:right="0" w:firstLine="0"/>
      <w:jc w:val="left"/>
      <w:rPr>
        <w:rFonts w:ascii="Calibri" w:cs="Calibri" w:eastAsia="Calibri" w:hAnsi="Calibri"/>
        <w:b w:val="0"/>
        <w:bCs w:val="0"/>
        <w:i w:val="0"/>
        <w:iCs w:val="0"/>
        <w:smallCaps w:val="1"/>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ab/>
      <w:tab/>
      <w:t xml:space="preserve">Page </w:t>
    </w:r>
    <w:r w:rsidDel="00000000" w:rsidR="00000000" w:rsidRPr="00000000">
      <w:rPr>
        <w:rFonts w:ascii="Calibri" w:cs="Calibri" w:eastAsia="Calibri" w:hAnsi="Calibri"/>
        <w:b w:val="0"/>
        <w:bCs w:val="0"/>
        <w:i w:val="0"/>
        <w:iCs w:val="0"/>
        <w:smallCaps w:val="1"/>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of </w:t>
    </w:r>
    <w:r w:rsidDel="00000000" w:rsidR="00000000" w:rsidRPr="00000000">
      <w:rPr>
        <w:rFonts w:ascii="Calibri" w:cs="Calibri" w:eastAsia="Calibri" w:hAnsi="Calibri"/>
        <w:b w:val="0"/>
        <w:bCs w:val="0"/>
        <w:i w:val="0"/>
        <w:iCs w:val="0"/>
        <w:smallCaps w:val="1"/>
        <w:strike w:val="0"/>
        <w:color w:val="000000"/>
        <w:sz w:val="22"/>
        <w:szCs w:val="22"/>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4">
    <w:pPr>
      <w:tabs>
        <w:tab w:val="right" w:leader="none" w:pos="8505"/>
      </w:tabs>
      <w:jc w:val="right"/>
      <w:rPr>
        <w:rFonts w:ascii="Times New Roman" w:cs="Times New Roman" w:eastAsia="Times New Roman" w:hAnsi="Times New Roman"/>
        <w:smallCaps w:val="1"/>
        <w:sz w:val="12"/>
        <w:szCs w:val="12"/>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B29">
      <w:pPr>
        <w:rPr>
          <w:color w:val="242021"/>
          <w:sz w:val="20"/>
          <w:szCs w:val="20"/>
        </w:rPr>
      </w:pPr>
      <w:r w:rsidDel="00000000" w:rsidR="00000000" w:rsidRPr="00000000">
        <w:rPr>
          <w:rStyle w:val="FootnoteReference"/>
          <w:vertAlign w:val="superscript"/>
        </w:rPr>
        <w:footnoteRef/>
      </w:r>
      <w:r w:rsidDel="00000000" w:rsidR="00000000" w:rsidRPr="00000000">
        <w:rPr>
          <w:color w:val="242021"/>
          <w:sz w:val="20"/>
          <w:szCs w:val="20"/>
          <w:rtl w:val="0"/>
        </w:rPr>
        <w:t xml:space="preserve"> It is not expected that the WPS would put live studios to air.</w:t>
      </w:r>
    </w:p>
  </w:footnote>
  <w:footnote w:id="1">
    <w:p w:rsidR="00000000" w:rsidDel="00000000" w:rsidP="00000000" w:rsidRDefault="00000000" w:rsidRPr="00000000" w14:paraId="00000B2A">
      <w:pPr>
        <w:rPr>
          <w:color w:val="242021"/>
          <w:sz w:val="20"/>
          <w:szCs w:val="20"/>
        </w:rPr>
      </w:pPr>
      <w:r w:rsidDel="00000000" w:rsidR="00000000" w:rsidRPr="00000000">
        <w:rPr>
          <w:rStyle w:val="FootnoteReference"/>
          <w:vertAlign w:val="superscript"/>
        </w:rPr>
        <w:footnoteRef/>
      </w:r>
      <w:r w:rsidDel="00000000" w:rsidR="00000000" w:rsidRPr="00000000">
        <w:rPr>
          <w:color w:val="242021"/>
          <w:sz w:val="20"/>
          <w:szCs w:val="20"/>
          <w:rtl w:val="0"/>
        </w:rPr>
        <w:t xml:space="preserve"> Parameter control is currently under review within NRK with regard to its placement within systems.</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S-2008-0041292508535-002Not usedSSA-D DIFI Agency for Public Management and eGovernment RRINoIHB Oslo1276RRIS-2008-0041292508535-002Not usedSSA-D DIFI Agency for Public Management and eGovernment RRINoIHB Oslo1276RRIS-2008-0041292508535-002Not usedSSA-D DIFI Agency for Public Management and eGovernment RRINoIHB Oslo1276RRIS-2008-0041292508535-002Not usedSSA-D DIFI Agency for Public Management and eGovernment RRINoIHB Oslo1276RRI</w:t>
    </w:r>
    <w:r w:rsidDel="00000000" w:rsidR="00000000" w:rsidRPr="00000000">
      <w:rPr>
        <w:rtl w:val="0"/>
      </w:rP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8</w:t>
    </w:r>
    <w:r w:rsidDel="00000000" w:rsidR="00000000" w:rsidRPr="00000000">
      <w:rPr>
        <w:rtl w:val="0"/>
      </w:rPr>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2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9</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w:t>
    </w: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1</w:t>
    </w: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3</w:t>
    </w: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4</w:t>
    </w: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5</w:t>
    </w: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B1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Appendix to SSA-L – Appendix 6</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lowerLetter"/>
      <w:lvlText w:val="%1)"/>
      <w:lvlJc w:val="left"/>
      <w:pPr>
        <w:ind w:left="851" w:hanging="283"/>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RK Sans" w:cs="NRK Sans" w:eastAsia="NRK Sans" w:hAnsi="NRK Sans"/>
        <w:sz w:val="22"/>
        <w:szCs w:val="22"/>
        <w:lang w:val="en_GB"/>
      </w:rPr>
    </w:rPrDefault>
    <w:pPrDefault>
      <w:pPr>
        <w:tabs>
          <w:tab w:val="left" w:leader="none" w:pos="142"/>
        </w:tabs>
        <w:spacing w:before="20" w:line="257"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rPr>
      <w:rFonts w:ascii="NRK Sans" w:cs="NRK Sans" w:eastAsia="NRK Sans" w:hAnsi="NRK Sans"/>
      <w:b w:val="1"/>
      <w:bCs w:val="1"/>
      <w:sz w:val="36"/>
      <w:szCs w:val="36"/>
    </w:rPr>
  </w:style>
  <w:style w:type="paragraph" w:styleId="Heading2">
    <w:name w:val="heading 2"/>
    <w:basedOn w:val="Normal"/>
    <w:next w:val="Normal"/>
    <w:pPr>
      <w:keepNext w:val="1"/>
      <w:spacing w:after="60" w:before="240" w:lineRule="auto"/>
    </w:pPr>
    <w:rPr>
      <w:rFonts w:ascii="NRK Sans" w:cs="NRK Sans" w:eastAsia="NRK Sans" w:hAnsi="NRK Sans"/>
      <w:b w:val="1"/>
      <w:bCs w:val="1"/>
      <w:color w:val="242021"/>
      <w:sz w:val="30"/>
      <w:szCs w:val="30"/>
    </w:rPr>
  </w:style>
  <w:style w:type="paragraph" w:styleId="Heading3">
    <w:name w:val="heading 3"/>
    <w:basedOn w:val="Normal"/>
    <w:next w:val="Normal"/>
    <w:pPr>
      <w:keepNext w:val="1"/>
      <w:spacing w:after="60" w:before="20" w:line="257" w:lineRule="auto"/>
    </w:pPr>
    <w:rPr>
      <w:rFonts w:ascii="NRK Sans" w:cs="NRK Sans" w:eastAsia="NRK Sans" w:hAnsi="NRK Sans"/>
      <w:b w:val="1"/>
      <w:bCs w:val="1"/>
      <w:color w:val="1767ce"/>
      <w:sz w:val="28"/>
      <w:szCs w:val="28"/>
    </w:rPr>
  </w:style>
  <w:style w:type="paragraph" w:styleId="Heading4">
    <w:name w:val="heading 4"/>
    <w:basedOn w:val="Normal"/>
    <w:next w:val="Normal"/>
    <w:pPr>
      <w:keepNext w:val="1"/>
      <w:keepLines w:val="1"/>
      <w:widowControl w:val="0"/>
      <w:tabs>
        <w:tab w:val="left" w:leader="none" w:pos="142"/>
      </w:tabs>
      <w:spacing w:before="280" w:lineRule="auto"/>
    </w:pPr>
    <w:rPr>
      <w:b w:val="1"/>
      <w:bCs w:val="1"/>
      <w:color w:val="242021"/>
      <w:sz w:val="24"/>
      <w:szCs w:val="24"/>
      <w:u w:val="single"/>
    </w:rPr>
  </w:style>
  <w:style w:type="paragraph" w:styleId="Heading5">
    <w:name w:val="heading 5"/>
    <w:basedOn w:val="Normal"/>
    <w:next w:val="Normal"/>
    <w:pPr>
      <w:keepNext w:val="1"/>
      <w:keepLines w:val="1"/>
      <w:tabs>
        <w:tab w:val="left" w:leader="none" w:pos="142"/>
      </w:tabs>
      <w:spacing w:after="120" w:before="320" w:lineRule="auto"/>
      <w:ind w:left="720"/>
    </w:pPr>
    <w:rPr>
      <w:b w:val="1"/>
      <w:bCs w:val="1"/>
      <w:i w:val="1"/>
      <w:iCs w:val="1"/>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60" w:before="600" w:lineRule="auto"/>
    </w:pPr>
    <w:rPr>
      <w:rFonts w:ascii="Calibri" w:cs="Calibri" w:eastAsia="Calibri" w:hAnsi="Calibri"/>
      <w:b w:val="1"/>
      <w:bCs w:val="1"/>
      <w:sz w:val="40"/>
      <w:szCs w:val="4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CellMar>
        <w:top w:w="0.0" w:type="dxa"/>
        <w:left w:w="115.0" w:type="dxa"/>
        <w:bottom w:w="0.0" w:type="dxa"/>
        <w:right w:w="115.0" w:type="dxa"/>
      </w:tblCellMar>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CellMar>
        <w:top w:w="0.0" w:type="dxa"/>
        <w:left w:w="115.0" w:type="dxa"/>
        <w:bottom w:w="0.0" w:type="dxa"/>
        <w:right w:w="115.0" w:type="dxa"/>
      </w:tblCellMar>
    </w:tblPr>
  </w:style>
  <w:style w:type="table" w:styleId="Table56">
    <w:basedOn w:val="TableNormal"/>
    <w:tblPr>
      <w:tblStyleRowBandSize w:val="1"/>
      <w:tblStyleColBandSize w:val="1"/>
      <w:tblCellMar>
        <w:top w:w="0.0" w:type="dxa"/>
        <w:left w:w="115.0" w:type="dxa"/>
        <w:bottom w:w="0.0" w:type="dxa"/>
        <w:right w:w="115.0" w:type="dxa"/>
      </w:tblCellMar>
    </w:tblPr>
  </w:style>
  <w:style w:type="table" w:styleId="Table5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lucid.app/lucidspark/da29933b-8b68-48e1-a841-1c9c2ff8d077/edit?=&amp;page=0&amp;v=6529&amp;s=669&amp;referringApp=google%20docs" TargetMode="External"/><Relationship Id="rId22" Type="http://schemas.openxmlformats.org/officeDocument/2006/relationships/hyperlink" Target="https://lucid.app/lucidspark/19009cd0-c94e-4138-adec-f3234edb946e/edit?=&amp;page=0&amp;v=435&amp;s=594&amp;referringApp=google%20docs" TargetMode="External"/><Relationship Id="rId21" Type="http://schemas.openxmlformats.org/officeDocument/2006/relationships/image" Target="media/image7.png"/><Relationship Id="rId24" Type="http://schemas.openxmlformats.org/officeDocument/2006/relationships/header" Target="header5.xml"/><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png"/><Relationship Id="rId26" Type="http://schemas.openxmlformats.org/officeDocument/2006/relationships/image" Target="media/image3.png"/><Relationship Id="rId25" Type="http://schemas.openxmlformats.org/officeDocument/2006/relationships/footer" Target="footer6.xml"/><Relationship Id="rId28" Type="http://schemas.openxmlformats.org/officeDocument/2006/relationships/image" Target="media/image6.png"/><Relationship Id="rId27" Type="http://schemas.openxmlformats.org/officeDocument/2006/relationships/hyperlink" Target="https://lucid.app/lucidspark/c2434ec5-216f-4326-8dc8-9d62d5325cee/edit?=&amp;page=0&amp;v=3446&amp;s=594&amp;referringApp=google%20docs" TargetMode="External"/><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lucid.app/lucidspark/98130c4d-7458-4aec-aa4b-72233d1b97f8/edit?=&amp;page=0&amp;v=117&amp;s=594&amp;referringApp=google%20docs" TargetMode="External"/><Relationship Id="rId7" Type="http://schemas.openxmlformats.org/officeDocument/2006/relationships/image" Target="media/image9.png"/><Relationship Id="rId8" Type="http://schemas.openxmlformats.org/officeDocument/2006/relationships/image" Target="media/image2.png"/><Relationship Id="rId31" Type="http://schemas.openxmlformats.org/officeDocument/2006/relationships/header" Target="header6.xml"/><Relationship Id="rId30" Type="http://schemas.openxmlformats.org/officeDocument/2006/relationships/image" Target="media/image4.png"/><Relationship Id="rId11" Type="http://schemas.openxmlformats.org/officeDocument/2006/relationships/footer" Target="footer1.xml"/><Relationship Id="rId33" Type="http://schemas.openxmlformats.org/officeDocument/2006/relationships/header" Target="header8.xml"/><Relationship Id="rId10" Type="http://schemas.openxmlformats.org/officeDocument/2006/relationships/header" Target="header1.xml"/><Relationship Id="rId32" Type="http://schemas.openxmlformats.org/officeDocument/2006/relationships/header" Target="header7.xml"/><Relationship Id="rId13" Type="http://schemas.openxmlformats.org/officeDocument/2006/relationships/header" Target="header3.xml"/><Relationship Id="rId35" Type="http://schemas.openxmlformats.org/officeDocument/2006/relationships/header" Target="header10.xml"/><Relationship Id="rId12" Type="http://schemas.openxmlformats.org/officeDocument/2006/relationships/footer" Target="footer2.xml"/><Relationship Id="rId34" Type="http://schemas.openxmlformats.org/officeDocument/2006/relationships/header" Target="header9.xml"/><Relationship Id="rId15" Type="http://schemas.openxmlformats.org/officeDocument/2006/relationships/header" Target="header2.xml"/><Relationship Id="rId14" Type="http://schemas.openxmlformats.org/officeDocument/2006/relationships/header" Target="header4.xml"/><Relationship Id="rId36" Type="http://schemas.openxmlformats.org/officeDocument/2006/relationships/header" Target="header11.xml"/><Relationship Id="rId17" Type="http://schemas.openxmlformats.org/officeDocument/2006/relationships/footer" Target="footer5.xml"/><Relationship Id="rId16" Type="http://schemas.openxmlformats.org/officeDocument/2006/relationships/footer" Target="footer4.xml"/><Relationship Id="rId19" Type="http://schemas.openxmlformats.org/officeDocument/2006/relationships/image" Target="media/image11.png"/><Relationship Id="rId18" Type="http://schemas.openxmlformats.org/officeDocument/2006/relationships/footer" Target="footer3.xml"/></Relationships>
</file>

<file path=word/_rels/fontTable.xml.rels><?xml version="1.0" encoding="UTF-8" standalone="yes"?><Relationships xmlns="http://schemas.openxmlformats.org/package/2006/relationships"><Relationship Id="rId1" Type="http://schemas.openxmlformats.org/officeDocument/2006/relationships/font" Target="fonts/NRKSansMedium-regular.ttf"/><Relationship Id="rId2" Type="http://schemas.openxmlformats.org/officeDocument/2006/relationships/font" Target="fonts/NRKSansMedium-bold.ttf"/><Relationship Id="rId3" Type="http://schemas.openxmlformats.org/officeDocument/2006/relationships/font" Target="fonts/NRKSansMedium-italic.ttf"/><Relationship Id="rId4" Type="http://schemas.openxmlformats.org/officeDocument/2006/relationships/font" Target="fonts/NRKSansMedium-boldItalic.ttf"/><Relationship Id="rId5" Type="http://schemas.openxmlformats.org/officeDocument/2006/relationships/font" Target="fonts/NRKSans-regular.ttf"/><Relationship Id="rId6" Type="http://schemas.openxmlformats.org/officeDocument/2006/relationships/font" Target="fonts/NRKSans-bold.ttf"/><Relationship Id="rId7" Type="http://schemas.openxmlformats.org/officeDocument/2006/relationships/font" Target="fonts/NRKSans-italic.ttf"/><Relationship Id="rId8" Type="http://schemas.openxmlformats.org/officeDocument/2006/relationships/font" Target="fonts/NRK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0x01010009D7FB0DB5833042BBF51C47626405F2</vt:lpwstr>
  </property>
</Properties>
</file>